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EB2AA" w14:textId="77777777" w:rsidR="00371DA6" w:rsidRPr="00A95293" w:rsidRDefault="00371DA6" w:rsidP="0051412F">
      <w:pPr>
        <w:jc w:val="center"/>
        <w:rPr>
          <w:rFonts w:ascii="Corbel" w:hAnsi="Corbel"/>
          <w:sz w:val="22"/>
          <w:szCs w:val="22"/>
        </w:rPr>
      </w:pPr>
    </w:p>
    <w:p w14:paraId="60C91EDD" w14:textId="77777777" w:rsidR="00065CE0" w:rsidRPr="00291A70" w:rsidRDefault="00065CE0" w:rsidP="0051412F">
      <w:pPr>
        <w:jc w:val="center"/>
        <w:rPr>
          <w:rFonts w:ascii="Corbel" w:hAnsi="Corbel"/>
          <w:sz w:val="22"/>
          <w:szCs w:val="22"/>
        </w:rPr>
      </w:pPr>
    </w:p>
    <w:p w14:paraId="1EB1EEE9" w14:textId="77777777" w:rsidR="00371DA6" w:rsidRPr="00291A70" w:rsidRDefault="00371DA6" w:rsidP="0051412F">
      <w:pPr>
        <w:jc w:val="center"/>
        <w:rPr>
          <w:rFonts w:ascii="Corbel" w:hAnsi="Corbel"/>
          <w:sz w:val="22"/>
          <w:szCs w:val="22"/>
        </w:rPr>
      </w:pPr>
    </w:p>
    <w:p w14:paraId="2B272654" w14:textId="77777777" w:rsidR="00473F89" w:rsidRPr="009779DF" w:rsidRDefault="007D1617" w:rsidP="0051412F">
      <w:pPr>
        <w:jc w:val="center"/>
        <w:rPr>
          <w:rFonts w:ascii="Corbel" w:hAnsi="Corbel"/>
          <w:color w:val="FF0000"/>
          <w:sz w:val="22"/>
          <w:szCs w:val="22"/>
        </w:rPr>
      </w:pPr>
      <w:r w:rsidRPr="009779DF">
        <w:rPr>
          <w:rFonts w:ascii="Corbel" w:hAnsi="Corbel"/>
          <w:noProof/>
          <w:sz w:val="22"/>
          <w:szCs w:val="22"/>
          <w:lang w:val="en-GB"/>
        </w:rPr>
        <w:drawing>
          <wp:inline distT="0" distB="0" distL="0" distR="0" wp14:anchorId="3A21E7ED" wp14:editId="41CB3BAD">
            <wp:extent cx="3499847" cy="1833438"/>
            <wp:effectExtent l="0" t="0" r="5715" b="0"/>
            <wp:docPr id="3" name="Picture 3" descr="https://www.royalholloway.ac.uk/iquad/documents/other/logos/largelondo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oyalholloway.ac.uk/iquad/documents/other/logos/largelondon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8446" cy="1837942"/>
                    </a:xfrm>
                    <a:prstGeom prst="rect">
                      <a:avLst/>
                    </a:prstGeom>
                    <a:noFill/>
                    <a:ln>
                      <a:noFill/>
                    </a:ln>
                  </pic:spPr>
                </pic:pic>
              </a:graphicData>
            </a:graphic>
          </wp:inline>
        </w:drawing>
      </w:r>
    </w:p>
    <w:p w14:paraId="17F63B83" w14:textId="77777777" w:rsidR="00473F89" w:rsidRPr="009779DF" w:rsidRDefault="00473F89">
      <w:pPr>
        <w:jc w:val="center"/>
        <w:rPr>
          <w:rFonts w:ascii="Corbel" w:hAnsi="Corbel"/>
          <w:sz w:val="22"/>
          <w:szCs w:val="22"/>
        </w:rPr>
      </w:pPr>
    </w:p>
    <w:p w14:paraId="5C55BFA5" w14:textId="77777777" w:rsidR="00473F89" w:rsidRPr="009779DF" w:rsidRDefault="00473F89">
      <w:pPr>
        <w:rPr>
          <w:rFonts w:ascii="Corbel" w:hAnsi="Corbel"/>
          <w:sz w:val="22"/>
          <w:szCs w:val="22"/>
        </w:rPr>
      </w:pPr>
    </w:p>
    <w:p w14:paraId="60A5F97A" w14:textId="77777777" w:rsidR="00473F89" w:rsidRPr="009779DF" w:rsidRDefault="00473F89">
      <w:pPr>
        <w:jc w:val="center"/>
        <w:rPr>
          <w:rFonts w:ascii="Corbel" w:hAnsi="Corbel"/>
          <w:sz w:val="22"/>
          <w:szCs w:val="22"/>
        </w:rPr>
      </w:pPr>
    </w:p>
    <w:p w14:paraId="5A60A3AC" w14:textId="77777777" w:rsidR="00473F89" w:rsidRPr="009779DF" w:rsidRDefault="00473F89">
      <w:pPr>
        <w:jc w:val="center"/>
        <w:rPr>
          <w:rFonts w:ascii="Corbel" w:hAnsi="Corbel"/>
          <w:sz w:val="40"/>
          <w:szCs w:val="40"/>
        </w:rPr>
      </w:pPr>
    </w:p>
    <w:p w14:paraId="4873DBF8" w14:textId="3C21951E" w:rsidR="00473F89" w:rsidRPr="009779DF" w:rsidRDefault="00F025A7">
      <w:pPr>
        <w:jc w:val="center"/>
        <w:rPr>
          <w:rFonts w:ascii="Corbel" w:hAnsi="Corbel"/>
          <w:sz w:val="40"/>
          <w:szCs w:val="40"/>
        </w:rPr>
      </w:pPr>
      <w:r w:rsidRPr="009779DF">
        <w:rPr>
          <w:rFonts w:ascii="Corbel" w:hAnsi="Corbel"/>
          <w:sz w:val="40"/>
          <w:szCs w:val="40"/>
        </w:rPr>
        <w:t>DEPARTMENT OF CLASSICS</w:t>
      </w:r>
    </w:p>
    <w:p w14:paraId="1FCA94CF" w14:textId="77777777" w:rsidR="00473F89" w:rsidRPr="009779DF" w:rsidRDefault="00473F89">
      <w:pPr>
        <w:jc w:val="center"/>
        <w:rPr>
          <w:rFonts w:ascii="Corbel" w:hAnsi="Corbel"/>
          <w:sz w:val="40"/>
          <w:szCs w:val="40"/>
        </w:rPr>
      </w:pPr>
    </w:p>
    <w:p w14:paraId="39BB8943" w14:textId="77777777" w:rsidR="00473F89" w:rsidRPr="009779DF" w:rsidRDefault="00473F89">
      <w:pPr>
        <w:jc w:val="center"/>
        <w:rPr>
          <w:rFonts w:ascii="Corbel" w:hAnsi="Corbel"/>
          <w:sz w:val="40"/>
          <w:szCs w:val="40"/>
        </w:rPr>
      </w:pPr>
    </w:p>
    <w:p w14:paraId="6A8DB4CA" w14:textId="77777777" w:rsidR="00193C61" w:rsidRPr="009779DF" w:rsidRDefault="00193C61" w:rsidP="00466562">
      <w:pPr>
        <w:jc w:val="center"/>
        <w:rPr>
          <w:rFonts w:ascii="Corbel" w:hAnsi="Corbel"/>
          <w:b/>
          <w:sz w:val="40"/>
          <w:szCs w:val="40"/>
        </w:rPr>
      </w:pPr>
      <w:r w:rsidRPr="009779DF">
        <w:rPr>
          <w:rFonts w:ascii="Corbel" w:hAnsi="Corbel"/>
          <w:b/>
          <w:sz w:val="40"/>
          <w:szCs w:val="40"/>
        </w:rPr>
        <w:t>RESEARCH</w:t>
      </w:r>
      <w:r w:rsidR="00301DF3" w:rsidRPr="009779DF">
        <w:rPr>
          <w:rFonts w:ascii="Corbel" w:hAnsi="Corbel"/>
          <w:b/>
          <w:sz w:val="40"/>
          <w:szCs w:val="40"/>
        </w:rPr>
        <w:t xml:space="preserve"> DEGREE</w:t>
      </w:r>
    </w:p>
    <w:p w14:paraId="595DA756" w14:textId="77777777" w:rsidR="00CE0FEA" w:rsidRPr="009779DF" w:rsidRDefault="009024FA" w:rsidP="00466562">
      <w:pPr>
        <w:jc w:val="center"/>
        <w:rPr>
          <w:rFonts w:ascii="Corbel" w:hAnsi="Corbel"/>
          <w:b/>
          <w:sz w:val="40"/>
          <w:szCs w:val="40"/>
        </w:rPr>
      </w:pPr>
      <w:r w:rsidRPr="009779DF">
        <w:rPr>
          <w:rFonts w:ascii="Corbel" w:hAnsi="Corbel"/>
          <w:b/>
          <w:sz w:val="40"/>
          <w:szCs w:val="40"/>
        </w:rPr>
        <w:t>STUDENT HANDBOOK</w:t>
      </w:r>
    </w:p>
    <w:p w14:paraId="78E9750A" w14:textId="77777777" w:rsidR="00CE0FEA" w:rsidRPr="009779DF" w:rsidRDefault="00CE0FEA">
      <w:pPr>
        <w:jc w:val="center"/>
        <w:rPr>
          <w:rFonts w:ascii="Corbel" w:hAnsi="Corbel"/>
          <w:b/>
          <w:sz w:val="40"/>
          <w:szCs w:val="40"/>
        </w:rPr>
      </w:pPr>
    </w:p>
    <w:p w14:paraId="2F3C08EE" w14:textId="77777777" w:rsidR="00473F89" w:rsidRPr="009779DF" w:rsidRDefault="00473F89">
      <w:pPr>
        <w:jc w:val="center"/>
        <w:rPr>
          <w:rFonts w:ascii="Corbel" w:hAnsi="Corbel"/>
          <w:sz w:val="40"/>
          <w:szCs w:val="40"/>
        </w:rPr>
      </w:pPr>
    </w:p>
    <w:p w14:paraId="2D2F5586" w14:textId="77777777" w:rsidR="00473F89" w:rsidRPr="009779DF" w:rsidRDefault="00473F89">
      <w:pPr>
        <w:jc w:val="center"/>
        <w:rPr>
          <w:rFonts w:ascii="Corbel" w:hAnsi="Corbel"/>
          <w:sz w:val="40"/>
          <w:szCs w:val="40"/>
        </w:rPr>
      </w:pPr>
    </w:p>
    <w:p w14:paraId="0BF0BEF7" w14:textId="77777777" w:rsidR="00473F89" w:rsidRPr="009779DF" w:rsidRDefault="00473F89">
      <w:pPr>
        <w:jc w:val="center"/>
        <w:rPr>
          <w:rFonts w:ascii="Corbel" w:hAnsi="Corbel"/>
          <w:sz w:val="40"/>
          <w:szCs w:val="40"/>
        </w:rPr>
      </w:pPr>
    </w:p>
    <w:p w14:paraId="2DDAAF92" w14:textId="77777777" w:rsidR="00473F89" w:rsidRPr="009779DF" w:rsidRDefault="00473F89">
      <w:pPr>
        <w:jc w:val="center"/>
        <w:rPr>
          <w:rFonts w:ascii="Corbel" w:hAnsi="Corbel"/>
          <w:sz w:val="40"/>
          <w:szCs w:val="40"/>
        </w:rPr>
      </w:pPr>
    </w:p>
    <w:p w14:paraId="398E4377" w14:textId="042C6364" w:rsidR="00473F89" w:rsidRPr="009779DF" w:rsidRDefault="00AB70A2">
      <w:pPr>
        <w:jc w:val="center"/>
        <w:rPr>
          <w:rFonts w:ascii="Corbel" w:hAnsi="Corbel"/>
          <w:sz w:val="22"/>
          <w:szCs w:val="22"/>
        </w:rPr>
      </w:pPr>
      <w:r w:rsidRPr="009779DF">
        <w:rPr>
          <w:rFonts w:ascii="Corbel" w:hAnsi="Corbel"/>
          <w:sz w:val="40"/>
          <w:szCs w:val="40"/>
        </w:rPr>
        <w:t>201</w:t>
      </w:r>
      <w:r w:rsidR="00B46D1E" w:rsidRPr="009779DF">
        <w:rPr>
          <w:rFonts w:ascii="Corbel" w:hAnsi="Corbel"/>
          <w:sz w:val="40"/>
          <w:szCs w:val="40"/>
        </w:rPr>
        <w:t>7</w:t>
      </w:r>
      <w:r w:rsidR="00473F89" w:rsidRPr="009779DF">
        <w:rPr>
          <w:rFonts w:ascii="Corbel" w:hAnsi="Corbel"/>
          <w:sz w:val="40"/>
          <w:szCs w:val="40"/>
        </w:rPr>
        <w:t>/201</w:t>
      </w:r>
      <w:r w:rsidR="00B46D1E" w:rsidRPr="009779DF">
        <w:rPr>
          <w:rFonts w:ascii="Corbel" w:hAnsi="Corbel"/>
          <w:sz w:val="40"/>
          <w:szCs w:val="40"/>
        </w:rPr>
        <w:t>8</w:t>
      </w:r>
    </w:p>
    <w:p w14:paraId="21BEF463" w14:textId="00BBF336" w:rsidR="00944E81" w:rsidRPr="009779DF" w:rsidRDefault="005D7E0B">
      <w:pPr>
        <w:rPr>
          <w:rFonts w:ascii="Corbel" w:hAnsi="Corbel"/>
          <w:sz w:val="22"/>
          <w:szCs w:val="22"/>
        </w:rPr>
      </w:pPr>
      <w:r w:rsidRPr="009779DF">
        <w:rPr>
          <w:rFonts w:ascii="Corbel" w:hAnsi="Corbel"/>
          <w:sz w:val="22"/>
          <w:szCs w:val="22"/>
        </w:rPr>
        <w:br w:type="page"/>
      </w:r>
      <w:r w:rsidR="00944E81" w:rsidRPr="009779DF">
        <w:rPr>
          <w:rFonts w:ascii="Corbel" w:hAnsi="Corbel"/>
          <w:sz w:val="22"/>
          <w:szCs w:val="22"/>
        </w:rPr>
        <w:lastRenderedPageBreak/>
        <w:t xml:space="preserve">Telephone </w:t>
      </w:r>
      <w:r w:rsidR="006D0AB1" w:rsidRPr="009779DF">
        <w:rPr>
          <w:rFonts w:ascii="Corbel" w:hAnsi="Corbel"/>
          <w:sz w:val="22"/>
          <w:szCs w:val="22"/>
        </w:rPr>
        <w:t xml:space="preserve">+44 </w:t>
      </w:r>
      <w:r w:rsidR="00944E81" w:rsidRPr="009779DF">
        <w:rPr>
          <w:rFonts w:ascii="Corbel" w:hAnsi="Corbel"/>
          <w:sz w:val="22"/>
          <w:szCs w:val="22"/>
        </w:rPr>
        <w:t>(0</w:t>
      </w:r>
      <w:r w:rsidR="006D0AB1" w:rsidRPr="009779DF">
        <w:rPr>
          <w:rFonts w:ascii="Corbel" w:hAnsi="Corbel"/>
          <w:sz w:val="22"/>
          <w:szCs w:val="22"/>
        </w:rPr>
        <w:t>)1784</w:t>
      </w:r>
      <w:r w:rsidR="00F025A7" w:rsidRPr="009779DF">
        <w:rPr>
          <w:rFonts w:ascii="Corbel" w:hAnsi="Corbel"/>
          <w:sz w:val="22"/>
          <w:szCs w:val="22"/>
        </w:rPr>
        <w:t xml:space="preserve"> 443417 or +44 (0)1784 443203</w:t>
      </w:r>
    </w:p>
    <w:p w14:paraId="35B250BC" w14:textId="77777777" w:rsidR="00944E81" w:rsidRPr="009779DF" w:rsidRDefault="00944E81">
      <w:pPr>
        <w:rPr>
          <w:rFonts w:ascii="Corbel" w:hAnsi="Corbel"/>
          <w:sz w:val="22"/>
          <w:szCs w:val="22"/>
        </w:rPr>
      </w:pPr>
    </w:p>
    <w:p w14:paraId="14CFFCD0" w14:textId="33F95EF0" w:rsidR="00944E81" w:rsidRPr="009779DF" w:rsidRDefault="00944E81">
      <w:pPr>
        <w:rPr>
          <w:rFonts w:ascii="Corbel" w:hAnsi="Corbel"/>
          <w:sz w:val="22"/>
          <w:szCs w:val="22"/>
        </w:rPr>
      </w:pPr>
      <w:r w:rsidRPr="009779DF">
        <w:rPr>
          <w:rFonts w:ascii="Corbel" w:hAnsi="Corbel"/>
          <w:sz w:val="22"/>
          <w:szCs w:val="22"/>
        </w:rPr>
        <w:t>Department</w:t>
      </w:r>
      <w:r w:rsidR="00F025A7" w:rsidRPr="009779DF">
        <w:rPr>
          <w:rFonts w:ascii="Corbel" w:hAnsi="Corbel"/>
          <w:sz w:val="22"/>
          <w:szCs w:val="22"/>
        </w:rPr>
        <w:t xml:space="preserve"> of Classics</w:t>
      </w:r>
    </w:p>
    <w:p w14:paraId="0A227A1A" w14:textId="77777777" w:rsidR="00944E81" w:rsidRPr="009779DF" w:rsidRDefault="00944E81">
      <w:pPr>
        <w:rPr>
          <w:rFonts w:ascii="Corbel" w:hAnsi="Corbel"/>
          <w:sz w:val="22"/>
          <w:szCs w:val="22"/>
        </w:rPr>
      </w:pPr>
      <w:r w:rsidRPr="009779DF">
        <w:rPr>
          <w:rFonts w:ascii="Corbel" w:hAnsi="Corbel"/>
          <w:sz w:val="22"/>
          <w:szCs w:val="22"/>
        </w:rPr>
        <w:t>Royal Holloway</w:t>
      </w:r>
      <w:r w:rsidR="00AA0CBA" w:rsidRPr="009779DF">
        <w:rPr>
          <w:rFonts w:ascii="Corbel" w:hAnsi="Corbel"/>
          <w:sz w:val="22"/>
          <w:szCs w:val="22"/>
        </w:rPr>
        <w:t>,</w:t>
      </w:r>
      <w:r w:rsidRPr="009779DF">
        <w:rPr>
          <w:rFonts w:ascii="Corbel" w:hAnsi="Corbel"/>
          <w:sz w:val="22"/>
          <w:szCs w:val="22"/>
        </w:rPr>
        <w:t xml:space="preserve"> University of London</w:t>
      </w:r>
    </w:p>
    <w:p w14:paraId="67B2F64F" w14:textId="77777777" w:rsidR="00944E81" w:rsidRPr="009779DF" w:rsidRDefault="00944E81">
      <w:pPr>
        <w:rPr>
          <w:rFonts w:ascii="Corbel" w:hAnsi="Corbel"/>
          <w:sz w:val="22"/>
          <w:szCs w:val="22"/>
        </w:rPr>
      </w:pPr>
      <w:r w:rsidRPr="009779DF">
        <w:rPr>
          <w:rFonts w:ascii="Corbel" w:hAnsi="Corbel"/>
          <w:sz w:val="22"/>
          <w:szCs w:val="22"/>
        </w:rPr>
        <w:t>Egham Hill, Egham</w:t>
      </w:r>
    </w:p>
    <w:p w14:paraId="57A01DBF" w14:textId="77777777" w:rsidR="00944E81" w:rsidRPr="009779DF" w:rsidRDefault="00944E81">
      <w:pPr>
        <w:rPr>
          <w:rFonts w:ascii="Corbel" w:hAnsi="Corbel"/>
          <w:sz w:val="22"/>
          <w:szCs w:val="22"/>
        </w:rPr>
      </w:pPr>
      <w:r w:rsidRPr="009779DF">
        <w:rPr>
          <w:rFonts w:ascii="Corbel" w:hAnsi="Corbel"/>
          <w:sz w:val="22"/>
          <w:szCs w:val="22"/>
        </w:rPr>
        <w:t>Surrey TW20 0EX</w:t>
      </w:r>
    </w:p>
    <w:p w14:paraId="34A21B8D" w14:textId="77777777" w:rsidR="00944E81" w:rsidRPr="009779DF" w:rsidRDefault="00944E81">
      <w:pPr>
        <w:rPr>
          <w:rFonts w:ascii="Corbel" w:hAnsi="Corbel"/>
          <w:sz w:val="22"/>
          <w:szCs w:val="22"/>
        </w:rPr>
      </w:pPr>
    </w:p>
    <w:p w14:paraId="4A07D108" w14:textId="77777777" w:rsidR="00944E81" w:rsidRPr="009779DF" w:rsidRDefault="00944E81">
      <w:pPr>
        <w:rPr>
          <w:rFonts w:ascii="Corbel" w:hAnsi="Corbel"/>
          <w:sz w:val="22"/>
          <w:szCs w:val="22"/>
        </w:rPr>
      </w:pPr>
    </w:p>
    <w:p w14:paraId="28EAED75" w14:textId="77777777" w:rsidR="00944E81" w:rsidRPr="009779DF" w:rsidRDefault="00944E81">
      <w:pPr>
        <w:rPr>
          <w:rFonts w:ascii="Corbel" w:hAnsi="Corbel"/>
          <w:sz w:val="22"/>
          <w:szCs w:val="22"/>
        </w:rPr>
      </w:pPr>
    </w:p>
    <w:p w14:paraId="57A47B44" w14:textId="77777777" w:rsidR="00944E81" w:rsidRPr="009779DF" w:rsidRDefault="00944E81">
      <w:pPr>
        <w:rPr>
          <w:rFonts w:ascii="Corbel" w:hAnsi="Corbel"/>
          <w:sz w:val="22"/>
          <w:szCs w:val="22"/>
        </w:rPr>
      </w:pPr>
    </w:p>
    <w:p w14:paraId="5C19D0C5" w14:textId="77777777" w:rsidR="00944E81" w:rsidRPr="009779DF" w:rsidRDefault="00944E81">
      <w:pPr>
        <w:rPr>
          <w:rFonts w:ascii="Corbel" w:hAnsi="Corbel"/>
          <w:sz w:val="22"/>
          <w:szCs w:val="22"/>
        </w:rPr>
      </w:pPr>
    </w:p>
    <w:p w14:paraId="656AF313" w14:textId="77777777" w:rsidR="00944E81" w:rsidRPr="009779DF" w:rsidRDefault="00944E81">
      <w:pPr>
        <w:rPr>
          <w:rFonts w:ascii="Corbel" w:hAnsi="Corbel"/>
          <w:sz w:val="22"/>
          <w:szCs w:val="22"/>
        </w:rPr>
      </w:pPr>
    </w:p>
    <w:p w14:paraId="52FC141E" w14:textId="77777777" w:rsidR="00944E81" w:rsidRPr="009779DF" w:rsidRDefault="00944E81">
      <w:pPr>
        <w:rPr>
          <w:rFonts w:ascii="Corbel" w:hAnsi="Corbel"/>
          <w:sz w:val="22"/>
          <w:szCs w:val="22"/>
        </w:rPr>
      </w:pPr>
    </w:p>
    <w:p w14:paraId="2B9C922D" w14:textId="77777777" w:rsidR="00944E81" w:rsidRPr="009779DF" w:rsidRDefault="00944E81">
      <w:pPr>
        <w:rPr>
          <w:rFonts w:ascii="Corbel" w:hAnsi="Corbel"/>
          <w:sz w:val="22"/>
          <w:szCs w:val="22"/>
        </w:rPr>
      </w:pPr>
    </w:p>
    <w:p w14:paraId="30A08291" w14:textId="77777777" w:rsidR="00944E81" w:rsidRPr="009779DF" w:rsidRDefault="00944E81">
      <w:pPr>
        <w:rPr>
          <w:rFonts w:ascii="Corbel" w:hAnsi="Corbel"/>
          <w:sz w:val="22"/>
          <w:szCs w:val="22"/>
        </w:rPr>
      </w:pPr>
    </w:p>
    <w:p w14:paraId="18BDD3B0" w14:textId="77777777" w:rsidR="00944E81" w:rsidRPr="009779DF" w:rsidRDefault="00944E81">
      <w:pPr>
        <w:rPr>
          <w:rFonts w:ascii="Corbel" w:hAnsi="Corbel"/>
          <w:sz w:val="22"/>
          <w:szCs w:val="22"/>
        </w:rPr>
      </w:pPr>
    </w:p>
    <w:p w14:paraId="456EC6B4" w14:textId="77777777" w:rsidR="00944E81" w:rsidRPr="009779DF" w:rsidRDefault="00944E81">
      <w:pPr>
        <w:rPr>
          <w:rFonts w:ascii="Corbel" w:hAnsi="Corbel"/>
          <w:sz w:val="22"/>
          <w:szCs w:val="22"/>
        </w:rPr>
      </w:pPr>
    </w:p>
    <w:p w14:paraId="45C9B0F8" w14:textId="77777777" w:rsidR="00944E81" w:rsidRPr="009779DF" w:rsidRDefault="00944E81">
      <w:pPr>
        <w:rPr>
          <w:rFonts w:ascii="Corbel" w:hAnsi="Corbel"/>
          <w:sz w:val="22"/>
          <w:szCs w:val="22"/>
        </w:rPr>
      </w:pPr>
    </w:p>
    <w:p w14:paraId="6597022B" w14:textId="77777777" w:rsidR="00944E81" w:rsidRPr="009779DF" w:rsidRDefault="00944E81">
      <w:pPr>
        <w:rPr>
          <w:rFonts w:ascii="Corbel" w:hAnsi="Corbel"/>
          <w:sz w:val="22"/>
          <w:szCs w:val="22"/>
        </w:rPr>
      </w:pPr>
    </w:p>
    <w:p w14:paraId="6D3B10EC" w14:textId="77777777" w:rsidR="00944E81" w:rsidRPr="009779DF" w:rsidRDefault="00944E81">
      <w:pPr>
        <w:rPr>
          <w:rFonts w:ascii="Corbel" w:hAnsi="Corbel"/>
          <w:sz w:val="22"/>
          <w:szCs w:val="22"/>
        </w:rPr>
      </w:pPr>
    </w:p>
    <w:p w14:paraId="0E051DC1" w14:textId="77777777" w:rsidR="00944E81" w:rsidRPr="009779DF" w:rsidRDefault="00944E81">
      <w:pPr>
        <w:rPr>
          <w:rFonts w:ascii="Corbel" w:hAnsi="Corbel"/>
          <w:sz w:val="22"/>
          <w:szCs w:val="22"/>
        </w:rPr>
      </w:pPr>
    </w:p>
    <w:p w14:paraId="75533DDE" w14:textId="77777777" w:rsidR="00944E81" w:rsidRPr="009779DF" w:rsidRDefault="00944E81">
      <w:pPr>
        <w:rPr>
          <w:rFonts w:ascii="Corbel" w:hAnsi="Corbel"/>
          <w:sz w:val="22"/>
          <w:szCs w:val="22"/>
        </w:rPr>
      </w:pPr>
    </w:p>
    <w:p w14:paraId="157955CD" w14:textId="77777777" w:rsidR="00944E81" w:rsidRPr="009779DF" w:rsidRDefault="00944E81">
      <w:pPr>
        <w:rPr>
          <w:rFonts w:ascii="Corbel" w:hAnsi="Corbel"/>
          <w:sz w:val="22"/>
          <w:szCs w:val="22"/>
        </w:rPr>
      </w:pPr>
    </w:p>
    <w:p w14:paraId="6ADD5F87" w14:textId="77777777" w:rsidR="00944E81" w:rsidRPr="009779DF" w:rsidRDefault="00944E81">
      <w:pPr>
        <w:rPr>
          <w:rFonts w:ascii="Corbel" w:hAnsi="Corbel"/>
          <w:sz w:val="22"/>
          <w:szCs w:val="22"/>
        </w:rPr>
      </w:pPr>
    </w:p>
    <w:p w14:paraId="49A6B7E0" w14:textId="77777777" w:rsidR="00944E81" w:rsidRPr="009779DF" w:rsidRDefault="00944E81">
      <w:pPr>
        <w:rPr>
          <w:rFonts w:ascii="Corbel" w:hAnsi="Corbel"/>
          <w:sz w:val="22"/>
          <w:szCs w:val="22"/>
        </w:rPr>
      </w:pPr>
    </w:p>
    <w:p w14:paraId="1BE8F3B4" w14:textId="77777777" w:rsidR="00944E81" w:rsidRPr="009779DF" w:rsidRDefault="00944E81">
      <w:pPr>
        <w:rPr>
          <w:rFonts w:ascii="Corbel" w:hAnsi="Corbel"/>
          <w:sz w:val="22"/>
          <w:szCs w:val="22"/>
        </w:rPr>
      </w:pPr>
    </w:p>
    <w:p w14:paraId="52DA065F" w14:textId="77777777" w:rsidR="00944E81" w:rsidRPr="009779DF" w:rsidRDefault="00944E81">
      <w:pPr>
        <w:rPr>
          <w:rFonts w:ascii="Corbel" w:hAnsi="Corbel"/>
          <w:sz w:val="22"/>
          <w:szCs w:val="22"/>
        </w:rPr>
      </w:pPr>
    </w:p>
    <w:p w14:paraId="11335D61" w14:textId="77777777" w:rsidR="00944E81" w:rsidRPr="009779DF" w:rsidRDefault="00944E81">
      <w:pPr>
        <w:rPr>
          <w:rFonts w:ascii="Corbel" w:hAnsi="Corbel"/>
          <w:sz w:val="22"/>
          <w:szCs w:val="22"/>
        </w:rPr>
      </w:pPr>
    </w:p>
    <w:p w14:paraId="7A92172B" w14:textId="77777777" w:rsidR="00944E81" w:rsidRPr="009779DF" w:rsidRDefault="00944E81">
      <w:pPr>
        <w:rPr>
          <w:rFonts w:ascii="Corbel" w:hAnsi="Corbel"/>
          <w:sz w:val="22"/>
          <w:szCs w:val="22"/>
        </w:rPr>
      </w:pPr>
    </w:p>
    <w:p w14:paraId="518FD105" w14:textId="77777777" w:rsidR="00B65234" w:rsidRPr="009779DF" w:rsidRDefault="00B65234">
      <w:pPr>
        <w:rPr>
          <w:rFonts w:ascii="Corbel" w:hAnsi="Corbel"/>
          <w:sz w:val="22"/>
          <w:szCs w:val="22"/>
        </w:rPr>
      </w:pPr>
    </w:p>
    <w:p w14:paraId="15528529" w14:textId="77777777" w:rsidR="00B65234" w:rsidRPr="009779DF" w:rsidRDefault="00B65234">
      <w:pPr>
        <w:rPr>
          <w:rFonts w:ascii="Corbel" w:hAnsi="Corbel"/>
          <w:sz w:val="22"/>
          <w:szCs w:val="22"/>
        </w:rPr>
      </w:pPr>
    </w:p>
    <w:p w14:paraId="19CB2F4B" w14:textId="77777777" w:rsidR="00B65234" w:rsidRPr="009779DF" w:rsidRDefault="00B65234">
      <w:pPr>
        <w:rPr>
          <w:rFonts w:ascii="Corbel" w:hAnsi="Corbel"/>
          <w:sz w:val="22"/>
          <w:szCs w:val="22"/>
        </w:rPr>
      </w:pPr>
    </w:p>
    <w:p w14:paraId="22E208F8" w14:textId="77777777" w:rsidR="00B65234" w:rsidRPr="009779DF" w:rsidRDefault="00B65234">
      <w:pPr>
        <w:rPr>
          <w:rFonts w:ascii="Corbel" w:hAnsi="Corbel"/>
          <w:sz w:val="22"/>
          <w:szCs w:val="22"/>
        </w:rPr>
      </w:pPr>
    </w:p>
    <w:p w14:paraId="547ED8D3" w14:textId="77777777" w:rsidR="00B65234" w:rsidRPr="009779DF" w:rsidRDefault="00B65234">
      <w:pPr>
        <w:rPr>
          <w:rFonts w:ascii="Corbel" w:hAnsi="Corbel"/>
          <w:sz w:val="22"/>
          <w:szCs w:val="22"/>
        </w:rPr>
      </w:pPr>
    </w:p>
    <w:p w14:paraId="2151027A" w14:textId="77777777" w:rsidR="00B65234" w:rsidRPr="009779DF" w:rsidRDefault="00B65234">
      <w:pPr>
        <w:rPr>
          <w:rFonts w:ascii="Corbel" w:hAnsi="Corbel"/>
          <w:sz w:val="22"/>
          <w:szCs w:val="22"/>
        </w:rPr>
      </w:pPr>
    </w:p>
    <w:p w14:paraId="3BD8C468" w14:textId="77777777" w:rsidR="00B65234" w:rsidRPr="009779DF" w:rsidRDefault="00B65234">
      <w:pPr>
        <w:rPr>
          <w:rFonts w:ascii="Corbel" w:hAnsi="Corbel"/>
          <w:sz w:val="22"/>
          <w:szCs w:val="22"/>
        </w:rPr>
      </w:pPr>
    </w:p>
    <w:p w14:paraId="05F3AB91" w14:textId="77777777" w:rsidR="00B65234" w:rsidRPr="009779DF" w:rsidRDefault="00B65234">
      <w:pPr>
        <w:rPr>
          <w:rFonts w:ascii="Corbel" w:hAnsi="Corbel"/>
          <w:sz w:val="22"/>
          <w:szCs w:val="22"/>
        </w:rPr>
      </w:pPr>
    </w:p>
    <w:p w14:paraId="70098EB9" w14:textId="77777777" w:rsidR="00B65234" w:rsidRPr="009779DF" w:rsidRDefault="00B65234">
      <w:pPr>
        <w:rPr>
          <w:rFonts w:ascii="Corbel" w:hAnsi="Corbel"/>
          <w:sz w:val="22"/>
          <w:szCs w:val="22"/>
        </w:rPr>
      </w:pPr>
    </w:p>
    <w:p w14:paraId="7969DB45" w14:textId="77777777" w:rsidR="005D7E0B" w:rsidRPr="009779DF" w:rsidRDefault="005D7E0B">
      <w:pPr>
        <w:rPr>
          <w:rFonts w:ascii="Corbel" w:hAnsi="Corbel" w:cs="Arial"/>
          <w:sz w:val="22"/>
          <w:szCs w:val="22"/>
        </w:rPr>
      </w:pPr>
      <w:r w:rsidRPr="009779DF">
        <w:rPr>
          <w:rFonts w:ascii="Corbel" w:hAnsi="Corbel" w:cs="Arial"/>
          <w:sz w:val="22"/>
          <w:szCs w:val="22"/>
        </w:rPr>
        <w:t>Disclaimer</w:t>
      </w:r>
    </w:p>
    <w:p w14:paraId="6D0DE97D" w14:textId="77777777" w:rsidR="005D7E0B" w:rsidRPr="009779DF" w:rsidRDefault="005D7E0B">
      <w:pPr>
        <w:rPr>
          <w:rFonts w:ascii="Corbel" w:hAnsi="Corbel" w:cs="Arial"/>
          <w:sz w:val="22"/>
          <w:szCs w:val="22"/>
        </w:rPr>
      </w:pPr>
    </w:p>
    <w:p w14:paraId="49C35154" w14:textId="25068D07" w:rsidR="005D7E0B" w:rsidRPr="009779DF" w:rsidRDefault="005D7E0B">
      <w:pPr>
        <w:rPr>
          <w:rFonts w:ascii="Corbel" w:hAnsi="Corbel" w:cs="Arial"/>
          <w:sz w:val="22"/>
          <w:szCs w:val="22"/>
        </w:rPr>
      </w:pPr>
      <w:r w:rsidRPr="009779DF">
        <w:rPr>
          <w:rFonts w:ascii="Corbel" w:hAnsi="Corbel" w:cs="Arial"/>
          <w:sz w:val="22"/>
          <w:szCs w:val="22"/>
        </w:rPr>
        <w:t>This document was published in</w:t>
      </w:r>
      <w:r w:rsidR="00AB70A2" w:rsidRPr="009779DF">
        <w:rPr>
          <w:rFonts w:ascii="Corbel" w:hAnsi="Corbel" w:cs="Arial"/>
          <w:sz w:val="22"/>
          <w:szCs w:val="22"/>
        </w:rPr>
        <w:t xml:space="preserve"> September 201</w:t>
      </w:r>
      <w:r w:rsidR="00F025A7" w:rsidRPr="009779DF">
        <w:rPr>
          <w:rFonts w:ascii="Corbel" w:hAnsi="Corbel" w:cs="Arial"/>
          <w:sz w:val="22"/>
          <w:szCs w:val="22"/>
        </w:rPr>
        <w:t>8</w:t>
      </w:r>
      <w:r w:rsidRPr="009779DF">
        <w:rPr>
          <w:rFonts w:ascii="Corbel" w:hAnsi="Corbel" w:cs="Arial"/>
          <w:sz w:val="22"/>
          <w:szCs w:val="22"/>
        </w:rPr>
        <w:t>and was correct at that time. The Department</w:t>
      </w:r>
      <w:r w:rsidR="0096742C" w:rsidRPr="009779DF">
        <w:rPr>
          <w:rFonts w:ascii="Corbel" w:hAnsi="Corbel" w:cs="Arial"/>
          <w:sz w:val="22"/>
          <w:szCs w:val="22"/>
        </w:rPr>
        <w:t>*</w:t>
      </w:r>
      <w:r w:rsidRPr="009779DF">
        <w:rPr>
          <w:rFonts w:ascii="Corbel" w:hAnsi="Corbel" w:cs="Arial"/>
          <w:sz w:val="22"/>
          <w:szCs w:val="22"/>
        </w:rPr>
        <w:t xml:space="preserve"> reserves the right to modify any statement if necessary, make variations to the content or methods of delivery of programmes of study, to discontinue programmes, or merge or combine program</w:t>
      </w:r>
      <w:r w:rsidR="00C33BA8" w:rsidRPr="009779DF">
        <w:rPr>
          <w:rFonts w:ascii="Corbel" w:hAnsi="Corbel" w:cs="Arial"/>
          <w:sz w:val="22"/>
          <w:szCs w:val="22"/>
        </w:rPr>
        <w:t>me</w:t>
      </w:r>
      <w:r w:rsidRPr="009779DF">
        <w:rPr>
          <w:rFonts w:ascii="Corbel" w:hAnsi="Corbel" w:cs="Arial"/>
          <w:sz w:val="22"/>
          <w:szCs w:val="22"/>
        </w:rPr>
        <w:t>s if such actions are reasonably considered to be necessary by the College. Every effort will be made to keep disruption to a minimum, and to give as much notice as possible.</w:t>
      </w:r>
    </w:p>
    <w:p w14:paraId="6513D32A" w14:textId="77777777" w:rsidR="00CF78F6" w:rsidRPr="009779DF" w:rsidRDefault="00CF78F6">
      <w:pPr>
        <w:rPr>
          <w:rFonts w:ascii="Corbel" w:hAnsi="Corbel" w:cs="Arial"/>
          <w:sz w:val="22"/>
          <w:szCs w:val="22"/>
        </w:rPr>
      </w:pPr>
    </w:p>
    <w:p w14:paraId="4498CF52" w14:textId="77777777" w:rsidR="00EB4226" w:rsidRPr="009779DF" w:rsidRDefault="007D1617">
      <w:pPr>
        <w:rPr>
          <w:rFonts w:ascii="Corbel" w:hAnsi="Corbel" w:cs="Arial"/>
          <w:sz w:val="22"/>
          <w:szCs w:val="22"/>
        </w:rPr>
      </w:pPr>
      <w:r w:rsidRPr="009779DF">
        <w:rPr>
          <w:rFonts w:ascii="Corbel" w:hAnsi="Corbel" w:cs="Arial"/>
          <w:sz w:val="22"/>
          <w:szCs w:val="22"/>
        </w:rPr>
        <w:t>* Please</w:t>
      </w:r>
      <w:r w:rsidR="00EB4226" w:rsidRPr="009779DF">
        <w:rPr>
          <w:rFonts w:ascii="Corbel" w:hAnsi="Corbel" w:cs="Arial"/>
          <w:sz w:val="22"/>
          <w:szCs w:val="22"/>
        </w:rPr>
        <w:t xml:space="preserve"> note, the term ‘Department’ </w:t>
      </w:r>
      <w:r w:rsidR="00291A70" w:rsidRPr="009779DF">
        <w:rPr>
          <w:rFonts w:ascii="Corbel" w:hAnsi="Corbel" w:cs="Arial"/>
          <w:sz w:val="22"/>
          <w:szCs w:val="22"/>
        </w:rPr>
        <w:t xml:space="preserve">may be used </w:t>
      </w:r>
      <w:r w:rsidR="00EB4226" w:rsidRPr="009779DF">
        <w:rPr>
          <w:rFonts w:ascii="Corbel" w:hAnsi="Corbel" w:cs="Arial"/>
          <w:sz w:val="22"/>
          <w:szCs w:val="22"/>
        </w:rPr>
        <w:t xml:space="preserve">to refer to </w:t>
      </w:r>
      <w:r w:rsidR="00291A70" w:rsidRPr="009779DF">
        <w:rPr>
          <w:rFonts w:ascii="Corbel" w:hAnsi="Corbel" w:cs="Arial"/>
          <w:sz w:val="22"/>
          <w:szCs w:val="22"/>
        </w:rPr>
        <w:t xml:space="preserve">a </w:t>
      </w:r>
      <w:r w:rsidR="00EB4226" w:rsidRPr="009779DF">
        <w:rPr>
          <w:rFonts w:ascii="Corbel" w:hAnsi="Corbel" w:cs="Arial"/>
          <w:sz w:val="22"/>
          <w:szCs w:val="22"/>
        </w:rPr>
        <w:t>‘Department’</w:t>
      </w:r>
      <w:r w:rsidR="00221D30" w:rsidRPr="009779DF">
        <w:rPr>
          <w:rFonts w:ascii="Corbel" w:hAnsi="Corbel" w:cs="Arial"/>
          <w:sz w:val="22"/>
          <w:szCs w:val="22"/>
        </w:rPr>
        <w:t>,</w:t>
      </w:r>
      <w:r w:rsidR="00EB4226" w:rsidRPr="009779DF">
        <w:rPr>
          <w:rFonts w:ascii="Corbel" w:hAnsi="Corbel" w:cs="Arial"/>
          <w:sz w:val="22"/>
          <w:szCs w:val="22"/>
        </w:rPr>
        <w:t xml:space="preserve"> ‘</w:t>
      </w:r>
      <w:r w:rsidR="00291A70" w:rsidRPr="009779DF">
        <w:rPr>
          <w:rFonts w:ascii="Corbel" w:hAnsi="Corbel" w:cs="Arial"/>
          <w:sz w:val="22"/>
          <w:szCs w:val="22"/>
        </w:rPr>
        <w:t>Centre</w:t>
      </w:r>
      <w:r w:rsidR="00EB4226" w:rsidRPr="009779DF">
        <w:rPr>
          <w:rFonts w:ascii="Corbel" w:hAnsi="Corbel" w:cs="Arial"/>
          <w:sz w:val="22"/>
          <w:szCs w:val="22"/>
        </w:rPr>
        <w:t xml:space="preserve">’ </w:t>
      </w:r>
      <w:r w:rsidR="00291A70" w:rsidRPr="009779DF">
        <w:rPr>
          <w:rFonts w:ascii="Corbel" w:hAnsi="Corbel" w:cs="Arial"/>
          <w:sz w:val="22"/>
          <w:szCs w:val="22"/>
        </w:rPr>
        <w:t xml:space="preserve">or </w:t>
      </w:r>
      <w:r w:rsidR="00EB4226" w:rsidRPr="009779DF">
        <w:rPr>
          <w:rFonts w:ascii="Corbel" w:hAnsi="Corbel" w:cs="Arial"/>
          <w:sz w:val="22"/>
          <w:szCs w:val="22"/>
        </w:rPr>
        <w:t xml:space="preserve">‘School’.  </w:t>
      </w:r>
    </w:p>
    <w:p w14:paraId="35564732" w14:textId="77777777" w:rsidR="0096742C" w:rsidRPr="009779DF" w:rsidRDefault="0096742C">
      <w:pPr>
        <w:rPr>
          <w:rFonts w:ascii="Corbel" w:hAnsi="Corbel" w:cs="Arial"/>
          <w:sz w:val="22"/>
          <w:szCs w:val="22"/>
        </w:rPr>
      </w:pPr>
    </w:p>
    <w:p w14:paraId="49F60ACD" w14:textId="3E40BF9A" w:rsidR="00AB70A2" w:rsidRPr="009779DF" w:rsidRDefault="00C35F3B">
      <w:pPr>
        <w:rPr>
          <w:rFonts w:ascii="Corbel" w:hAnsi="Corbel"/>
          <w:b/>
          <w:sz w:val="22"/>
          <w:szCs w:val="22"/>
        </w:rPr>
      </w:pPr>
      <w:r w:rsidRPr="009779DF">
        <w:rPr>
          <w:rFonts w:ascii="Corbel" w:hAnsi="Corbel"/>
          <w:b/>
          <w:sz w:val="22"/>
          <w:szCs w:val="22"/>
        </w:rPr>
        <w:t>An electronic copy of this handbook can be found on your departmental website (</w:t>
      </w:r>
      <w:r w:rsidR="00F025A7" w:rsidRPr="009779DF">
        <w:rPr>
          <w:rFonts w:ascii="Times New Roman" w:eastAsia="Calibri" w:hAnsi="Times New Roman"/>
          <w:sz w:val="22"/>
          <w:szCs w:val="22"/>
        </w:rPr>
        <w:t>https://www.royalholloway.ac.uk/classics/informationforcurrentstudents/home.aspx</w:t>
      </w:r>
      <w:r w:rsidRPr="009779DF">
        <w:rPr>
          <w:rFonts w:ascii="Corbel" w:hAnsi="Corbel"/>
          <w:b/>
          <w:sz w:val="22"/>
          <w:szCs w:val="22"/>
        </w:rPr>
        <w:t>) where it will be possible to follow the hyperlinks to relevant webpages.</w:t>
      </w:r>
      <w:bookmarkStart w:id="0" w:name="_Toc287277816"/>
    </w:p>
    <w:p w14:paraId="7F0938CE" w14:textId="77777777" w:rsidR="00AB7A5E" w:rsidRPr="009779DF" w:rsidRDefault="00AB7A5E" w:rsidP="00466562"/>
    <w:p w14:paraId="1FD52AFA" w14:textId="77777777" w:rsidR="00AB7A5E" w:rsidRPr="009779DF" w:rsidRDefault="00AB7A5E" w:rsidP="00466562"/>
    <w:p w14:paraId="4FDE8146" w14:textId="77777777" w:rsidR="00B155CA" w:rsidRPr="009779DF" w:rsidRDefault="00B155CA" w:rsidP="00466562">
      <w:pPr>
        <w:pStyle w:val="TOC1"/>
        <w:tabs>
          <w:tab w:val="right" w:leader="dot" w:pos="9016"/>
        </w:tabs>
        <w:spacing w:before="0" w:after="0"/>
        <w:rPr>
          <w:rFonts w:ascii="Corbel" w:hAnsi="Corbel"/>
          <w:sz w:val="22"/>
          <w:szCs w:val="22"/>
        </w:rPr>
      </w:pPr>
      <w:bookmarkStart w:id="1" w:name="_Toc295819080"/>
    </w:p>
    <w:p w14:paraId="26124D12" w14:textId="77777777" w:rsidR="00B155CA" w:rsidRPr="009779DF" w:rsidRDefault="00074385" w:rsidP="00466562">
      <w:pPr>
        <w:pStyle w:val="TOCHeading"/>
        <w:spacing w:before="0" w:line="240" w:lineRule="auto"/>
        <w:rPr>
          <w:rFonts w:ascii="Corbel" w:hAnsi="Corbel"/>
          <w:sz w:val="32"/>
          <w:szCs w:val="22"/>
        </w:rPr>
      </w:pPr>
      <w:r w:rsidRPr="009779DF">
        <w:rPr>
          <w:rFonts w:ascii="Corbel" w:hAnsi="Corbel"/>
          <w:sz w:val="32"/>
          <w:szCs w:val="22"/>
        </w:rPr>
        <w:t>CONTENTS</w:t>
      </w:r>
    </w:p>
    <w:p w14:paraId="06169B03" w14:textId="77777777" w:rsidR="00813B7B" w:rsidRPr="009779DF" w:rsidRDefault="000D5B82">
      <w:pPr>
        <w:pStyle w:val="TOC1"/>
        <w:tabs>
          <w:tab w:val="right" w:leader="dot" w:pos="9016"/>
        </w:tabs>
        <w:rPr>
          <w:rFonts w:asciiTheme="minorHAnsi" w:eastAsiaTheme="minorEastAsia" w:hAnsiTheme="minorHAnsi" w:cstheme="minorBidi"/>
          <w:b w:val="0"/>
          <w:bCs w:val="0"/>
          <w:caps w:val="0"/>
          <w:noProof/>
          <w:sz w:val="22"/>
          <w:szCs w:val="22"/>
          <w:lang w:val="en-GB"/>
        </w:rPr>
      </w:pPr>
      <w:r w:rsidRPr="009779DF">
        <w:rPr>
          <w:rFonts w:ascii="Corbel" w:hAnsi="Corbel"/>
          <w:sz w:val="22"/>
          <w:szCs w:val="22"/>
        </w:rPr>
        <w:fldChar w:fldCharType="begin"/>
      </w:r>
      <w:r w:rsidR="00B155CA" w:rsidRPr="009779DF">
        <w:rPr>
          <w:rFonts w:ascii="Corbel" w:hAnsi="Corbel"/>
          <w:sz w:val="22"/>
          <w:szCs w:val="22"/>
        </w:rPr>
        <w:instrText xml:space="preserve"> TOC \o "1-3" \h \z \u </w:instrText>
      </w:r>
      <w:r w:rsidRPr="009779DF">
        <w:rPr>
          <w:rFonts w:ascii="Corbel" w:hAnsi="Corbel"/>
          <w:sz w:val="22"/>
          <w:szCs w:val="22"/>
        </w:rPr>
        <w:fldChar w:fldCharType="separate"/>
      </w:r>
      <w:hyperlink w:anchor="_Toc456794499" w:history="1">
        <w:r w:rsidR="00813B7B" w:rsidRPr="009779DF">
          <w:rPr>
            <w:rStyle w:val="Hyperlink"/>
            <w:rFonts w:ascii="Corbel" w:hAnsi="Corbel"/>
            <w:noProof/>
          </w:rPr>
          <w:t>1. Introduction to the College and your Department</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_Toc456794499 \h </w:instrText>
        </w:r>
        <w:r w:rsidR="00813B7B" w:rsidRPr="009779DF">
          <w:rPr>
            <w:noProof/>
            <w:webHidden/>
          </w:rPr>
        </w:r>
        <w:r w:rsidR="00813B7B" w:rsidRPr="009779DF">
          <w:rPr>
            <w:noProof/>
            <w:webHidden/>
          </w:rPr>
          <w:fldChar w:fldCharType="separate"/>
        </w:r>
        <w:r w:rsidR="00813B7B" w:rsidRPr="009779DF">
          <w:rPr>
            <w:noProof/>
            <w:webHidden/>
          </w:rPr>
          <w:t>4</w:t>
        </w:r>
        <w:r w:rsidR="00813B7B" w:rsidRPr="009779DF">
          <w:rPr>
            <w:noProof/>
            <w:webHidden/>
          </w:rPr>
          <w:fldChar w:fldCharType="end"/>
        </w:r>
      </w:hyperlink>
    </w:p>
    <w:p w14:paraId="2C457F62"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00" w:history="1">
        <w:r w:rsidR="00813B7B" w:rsidRPr="009779DF">
          <w:rPr>
            <w:rStyle w:val="Hyperlink"/>
            <w:rFonts w:ascii="Corbel" w:hAnsi="Corbel"/>
            <w:noProof/>
          </w:rPr>
          <w:t>1.1</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Welcome</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_Toc456794500 \h </w:instrText>
        </w:r>
        <w:r w:rsidR="00813B7B" w:rsidRPr="009779DF">
          <w:rPr>
            <w:noProof/>
            <w:webHidden/>
          </w:rPr>
        </w:r>
        <w:r w:rsidR="00813B7B" w:rsidRPr="009779DF">
          <w:rPr>
            <w:noProof/>
            <w:webHidden/>
          </w:rPr>
          <w:fldChar w:fldCharType="separate"/>
        </w:r>
        <w:r w:rsidR="00813B7B" w:rsidRPr="009779DF">
          <w:rPr>
            <w:noProof/>
            <w:webHidden/>
          </w:rPr>
          <w:t>4</w:t>
        </w:r>
        <w:r w:rsidR="00813B7B" w:rsidRPr="009779DF">
          <w:rPr>
            <w:noProof/>
            <w:webHidden/>
          </w:rPr>
          <w:fldChar w:fldCharType="end"/>
        </w:r>
      </w:hyperlink>
    </w:p>
    <w:p w14:paraId="01349C69"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01" w:history="1">
        <w:r w:rsidR="00813B7B" w:rsidRPr="009779DF">
          <w:rPr>
            <w:rStyle w:val="Hyperlink"/>
            <w:rFonts w:ascii="Corbel" w:hAnsi="Corbel"/>
            <w:noProof/>
          </w:rPr>
          <w:t>1.2</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Your registration status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_Toc456794501 \h </w:instrText>
        </w:r>
        <w:r w:rsidR="00813B7B" w:rsidRPr="009779DF">
          <w:rPr>
            <w:noProof/>
            <w:webHidden/>
          </w:rPr>
        </w:r>
        <w:r w:rsidR="00813B7B" w:rsidRPr="009779DF">
          <w:rPr>
            <w:noProof/>
            <w:webHidden/>
          </w:rPr>
          <w:fldChar w:fldCharType="separate"/>
        </w:r>
        <w:r w:rsidR="00813B7B" w:rsidRPr="009779DF">
          <w:rPr>
            <w:noProof/>
            <w:webHidden/>
          </w:rPr>
          <w:t>5</w:t>
        </w:r>
        <w:r w:rsidR="00813B7B" w:rsidRPr="009779DF">
          <w:rPr>
            <w:noProof/>
            <w:webHidden/>
          </w:rPr>
          <w:fldChar w:fldCharType="end"/>
        </w:r>
      </w:hyperlink>
    </w:p>
    <w:p w14:paraId="5A611866"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02" w:history="1">
        <w:r w:rsidR="00813B7B" w:rsidRPr="009779DF">
          <w:rPr>
            <w:rStyle w:val="Hyperlink"/>
            <w:rFonts w:ascii="Corbel" w:hAnsi="Corbel"/>
            <w:noProof/>
          </w:rPr>
          <w:t>1.3</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How to find your Department</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_Toc456794502 \h </w:instrText>
        </w:r>
        <w:r w:rsidR="00813B7B" w:rsidRPr="009779DF">
          <w:rPr>
            <w:noProof/>
            <w:webHidden/>
          </w:rPr>
        </w:r>
        <w:r w:rsidR="00813B7B" w:rsidRPr="009779DF">
          <w:rPr>
            <w:noProof/>
            <w:webHidden/>
          </w:rPr>
          <w:fldChar w:fldCharType="separate"/>
        </w:r>
        <w:r w:rsidR="00813B7B" w:rsidRPr="009779DF">
          <w:rPr>
            <w:noProof/>
            <w:webHidden/>
          </w:rPr>
          <w:t>5</w:t>
        </w:r>
        <w:r w:rsidR="00813B7B" w:rsidRPr="009779DF">
          <w:rPr>
            <w:noProof/>
            <w:webHidden/>
          </w:rPr>
          <w:fldChar w:fldCharType="end"/>
        </w:r>
      </w:hyperlink>
    </w:p>
    <w:p w14:paraId="59F1D9FF"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03" w:history="1">
        <w:r w:rsidR="00813B7B" w:rsidRPr="009779DF">
          <w:rPr>
            <w:rStyle w:val="Hyperlink"/>
            <w:rFonts w:ascii="Corbel" w:hAnsi="Corbel"/>
            <w:noProof/>
          </w:rPr>
          <w:t>1.4</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Map of the Egham campus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_Toc456794503 \h </w:instrText>
        </w:r>
        <w:r w:rsidR="00813B7B" w:rsidRPr="009779DF">
          <w:rPr>
            <w:noProof/>
            <w:webHidden/>
          </w:rPr>
        </w:r>
        <w:r w:rsidR="00813B7B" w:rsidRPr="009779DF">
          <w:rPr>
            <w:noProof/>
            <w:webHidden/>
          </w:rPr>
          <w:fldChar w:fldCharType="separate"/>
        </w:r>
        <w:r w:rsidR="00813B7B" w:rsidRPr="009779DF">
          <w:rPr>
            <w:noProof/>
            <w:webHidden/>
          </w:rPr>
          <w:t>5</w:t>
        </w:r>
        <w:r w:rsidR="00813B7B" w:rsidRPr="009779DF">
          <w:rPr>
            <w:noProof/>
            <w:webHidden/>
          </w:rPr>
          <w:fldChar w:fldCharType="end"/>
        </w:r>
      </w:hyperlink>
    </w:p>
    <w:p w14:paraId="2E44E1E1"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04" w:history="1">
        <w:r w:rsidR="00813B7B" w:rsidRPr="009779DF">
          <w:rPr>
            <w:rStyle w:val="Hyperlink"/>
            <w:rFonts w:ascii="Corbel" w:hAnsi="Corbel"/>
            <w:noProof/>
          </w:rPr>
          <w:t>1.5</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How to contact us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_Toc456794504 \h </w:instrText>
        </w:r>
        <w:r w:rsidR="00813B7B" w:rsidRPr="009779DF">
          <w:rPr>
            <w:noProof/>
            <w:webHidden/>
          </w:rPr>
        </w:r>
        <w:r w:rsidR="00813B7B" w:rsidRPr="009779DF">
          <w:rPr>
            <w:noProof/>
            <w:webHidden/>
          </w:rPr>
          <w:fldChar w:fldCharType="separate"/>
        </w:r>
        <w:r w:rsidR="00813B7B" w:rsidRPr="009779DF">
          <w:rPr>
            <w:noProof/>
            <w:webHidden/>
          </w:rPr>
          <w:t>6</w:t>
        </w:r>
        <w:r w:rsidR="00813B7B" w:rsidRPr="009779DF">
          <w:rPr>
            <w:noProof/>
            <w:webHidden/>
          </w:rPr>
          <w:fldChar w:fldCharType="end"/>
        </w:r>
      </w:hyperlink>
    </w:p>
    <w:p w14:paraId="239A5134"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05" w:history="1">
        <w:r w:rsidR="00813B7B" w:rsidRPr="009779DF">
          <w:rPr>
            <w:rStyle w:val="Hyperlink"/>
            <w:rFonts w:ascii="Corbel" w:hAnsi="Corbel"/>
            <w:noProof/>
          </w:rPr>
          <w:t>1.6</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Your Department</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_Toc456794505 \h </w:instrText>
        </w:r>
        <w:r w:rsidR="00813B7B" w:rsidRPr="009779DF">
          <w:rPr>
            <w:noProof/>
            <w:webHidden/>
          </w:rPr>
        </w:r>
        <w:r w:rsidR="00813B7B" w:rsidRPr="009779DF">
          <w:rPr>
            <w:noProof/>
            <w:webHidden/>
          </w:rPr>
          <w:fldChar w:fldCharType="separate"/>
        </w:r>
        <w:r w:rsidR="00813B7B" w:rsidRPr="009779DF">
          <w:rPr>
            <w:noProof/>
            <w:webHidden/>
          </w:rPr>
          <w:t>7</w:t>
        </w:r>
        <w:r w:rsidR="00813B7B" w:rsidRPr="009779DF">
          <w:rPr>
            <w:noProof/>
            <w:webHidden/>
          </w:rPr>
          <w:fldChar w:fldCharType="end"/>
        </w:r>
      </w:hyperlink>
    </w:p>
    <w:p w14:paraId="7229F0E9"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06" w:history="1">
        <w:r w:rsidR="00813B7B" w:rsidRPr="009779DF">
          <w:rPr>
            <w:rStyle w:val="Hyperlink"/>
            <w:rFonts w:ascii="Corbel" w:hAnsi="Corbel"/>
            <w:noProof/>
          </w:rPr>
          <w:t>1.7</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Research areas within your Department</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_Toc456794506 \h </w:instrText>
        </w:r>
        <w:r w:rsidR="00813B7B" w:rsidRPr="009779DF">
          <w:rPr>
            <w:noProof/>
            <w:webHidden/>
          </w:rPr>
        </w:r>
        <w:r w:rsidR="00813B7B" w:rsidRPr="009779DF">
          <w:rPr>
            <w:noProof/>
            <w:webHidden/>
          </w:rPr>
          <w:fldChar w:fldCharType="separate"/>
        </w:r>
        <w:r w:rsidR="00813B7B" w:rsidRPr="009779DF">
          <w:rPr>
            <w:noProof/>
            <w:webHidden/>
          </w:rPr>
          <w:t>7</w:t>
        </w:r>
        <w:r w:rsidR="00813B7B" w:rsidRPr="009779DF">
          <w:rPr>
            <w:noProof/>
            <w:webHidden/>
          </w:rPr>
          <w:fldChar w:fldCharType="end"/>
        </w:r>
      </w:hyperlink>
    </w:p>
    <w:p w14:paraId="4E0BFD40"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07" w:history="1">
        <w:r w:rsidR="00813B7B" w:rsidRPr="009779DF">
          <w:rPr>
            <w:rStyle w:val="Hyperlink"/>
            <w:rFonts w:ascii="Corbel" w:hAnsi="Corbel"/>
            <w:noProof/>
          </w:rPr>
          <w:t>1.8</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Master of Arts by Research in your Department</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_Toc456794507 \h </w:instrText>
        </w:r>
        <w:r w:rsidR="00813B7B" w:rsidRPr="009779DF">
          <w:rPr>
            <w:noProof/>
            <w:webHidden/>
          </w:rPr>
        </w:r>
        <w:r w:rsidR="00813B7B" w:rsidRPr="009779DF">
          <w:rPr>
            <w:noProof/>
            <w:webHidden/>
          </w:rPr>
          <w:fldChar w:fldCharType="separate"/>
        </w:r>
        <w:r w:rsidR="00813B7B" w:rsidRPr="009779DF">
          <w:rPr>
            <w:noProof/>
            <w:webHidden/>
          </w:rPr>
          <w:t>7</w:t>
        </w:r>
        <w:r w:rsidR="00813B7B" w:rsidRPr="009779DF">
          <w:rPr>
            <w:noProof/>
            <w:webHidden/>
          </w:rPr>
          <w:fldChar w:fldCharType="end"/>
        </w:r>
      </w:hyperlink>
    </w:p>
    <w:p w14:paraId="3CFF5B97"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08" w:history="1">
        <w:r w:rsidR="00813B7B" w:rsidRPr="009779DF">
          <w:rPr>
            <w:rStyle w:val="Hyperlink"/>
            <w:rFonts w:ascii="Corbel" w:hAnsi="Corbel"/>
            <w:noProof/>
          </w:rPr>
          <w:t>1.9</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Useful College contacts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_Toc456794508 \h </w:instrText>
        </w:r>
        <w:r w:rsidR="00813B7B" w:rsidRPr="009779DF">
          <w:rPr>
            <w:noProof/>
            <w:webHidden/>
          </w:rPr>
        </w:r>
        <w:r w:rsidR="00813B7B" w:rsidRPr="009779DF">
          <w:rPr>
            <w:noProof/>
            <w:webHidden/>
          </w:rPr>
          <w:fldChar w:fldCharType="separate"/>
        </w:r>
        <w:r w:rsidR="00813B7B" w:rsidRPr="009779DF">
          <w:rPr>
            <w:noProof/>
            <w:webHidden/>
          </w:rPr>
          <w:t>7</w:t>
        </w:r>
        <w:r w:rsidR="00813B7B" w:rsidRPr="009779DF">
          <w:rPr>
            <w:noProof/>
            <w:webHidden/>
          </w:rPr>
          <w:fldChar w:fldCharType="end"/>
        </w:r>
      </w:hyperlink>
    </w:p>
    <w:p w14:paraId="2B697371" w14:textId="77777777" w:rsidR="00813B7B" w:rsidRPr="009779DF" w:rsidRDefault="00A95414">
      <w:pPr>
        <w:pStyle w:val="TOC1"/>
        <w:tabs>
          <w:tab w:val="left" w:pos="480"/>
          <w:tab w:val="right" w:leader="dot" w:pos="9016"/>
        </w:tabs>
        <w:rPr>
          <w:rFonts w:asciiTheme="minorHAnsi" w:eastAsiaTheme="minorEastAsia" w:hAnsiTheme="minorHAnsi" w:cstheme="minorBidi"/>
          <w:b w:val="0"/>
          <w:bCs w:val="0"/>
          <w:caps w:val="0"/>
          <w:noProof/>
          <w:sz w:val="22"/>
          <w:szCs w:val="22"/>
          <w:lang w:val="en-GB"/>
        </w:rPr>
      </w:pPr>
      <w:hyperlink w:anchor="_Toc456794509" w:history="1">
        <w:r w:rsidR="00813B7B" w:rsidRPr="009779DF">
          <w:rPr>
            <w:rStyle w:val="Hyperlink"/>
            <w:rFonts w:ascii="Corbel" w:hAnsi="Corbel"/>
            <w:noProof/>
          </w:rPr>
          <w:t>2</w:t>
        </w:r>
        <w:r w:rsidR="00813B7B" w:rsidRPr="009779DF">
          <w:rPr>
            <w:rFonts w:asciiTheme="minorHAnsi" w:eastAsiaTheme="minorEastAsia" w:hAnsiTheme="minorHAnsi" w:cstheme="minorBidi"/>
            <w:b w:val="0"/>
            <w:bCs w:val="0"/>
            <w:caps w:val="0"/>
            <w:noProof/>
            <w:sz w:val="22"/>
            <w:szCs w:val="22"/>
            <w:lang w:val="en-GB"/>
          </w:rPr>
          <w:tab/>
        </w:r>
        <w:r w:rsidR="00813B7B" w:rsidRPr="009779DF">
          <w:rPr>
            <w:rStyle w:val="Hyperlink"/>
            <w:rFonts w:ascii="Corbel" w:hAnsi="Corbel"/>
            <w:noProof/>
          </w:rPr>
          <w:t>Key Information and Services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_Toc456794509 \h </w:instrText>
        </w:r>
        <w:r w:rsidR="00813B7B" w:rsidRPr="009779DF">
          <w:rPr>
            <w:noProof/>
            <w:webHidden/>
          </w:rPr>
        </w:r>
        <w:r w:rsidR="00813B7B" w:rsidRPr="009779DF">
          <w:rPr>
            <w:noProof/>
            <w:webHidden/>
          </w:rPr>
          <w:fldChar w:fldCharType="separate"/>
        </w:r>
        <w:r w:rsidR="00813B7B" w:rsidRPr="009779DF">
          <w:rPr>
            <w:noProof/>
            <w:webHidden/>
          </w:rPr>
          <w:t>8</w:t>
        </w:r>
        <w:r w:rsidR="00813B7B" w:rsidRPr="009779DF">
          <w:rPr>
            <w:noProof/>
            <w:webHidden/>
          </w:rPr>
          <w:fldChar w:fldCharType="end"/>
        </w:r>
      </w:hyperlink>
    </w:p>
    <w:p w14:paraId="077E89C0"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10" w:history="1">
        <w:r w:rsidR="00813B7B" w:rsidRPr="009779DF">
          <w:rPr>
            <w:rStyle w:val="Hyperlink"/>
            <w:rFonts w:ascii="Corbel" w:hAnsi="Corbel"/>
            <w:noProof/>
          </w:rPr>
          <w:t>2.1</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Students’ Union Royal Holloway University of London (SURHUL)</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_Toc456794510 \h </w:instrText>
        </w:r>
        <w:r w:rsidR="00813B7B" w:rsidRPr="009779DF">
          <w:rPr>
            <w:noProof/>
            <w:webHidden/>
          </w:rPr>
        </w:r>
        <w:r w:rsidR="00813B7B" w:rsidRPr="009779DF">
          <w:rPr>
            <w:noProof/>
            <w:webHidden/>
          </w:rPr>
          <w:fldChar w:fldCharType="separate"/>
        </w:r>
        <w:r w:rsidR="00813B7B" w:rsidRPr="009779DF">
          <w:rPr>
            <w:noProof/>
            <w:webHidden/>
          </w:rPr>
          <w:t>8</w:t>
        </w:r>
        <w:r w:rsidR="00813B7B" w:rsidRPr="009779DF">
          <w:rPr>
            <w:noProof/>
            <w:webHidden/>
          </w:rPr>
          <w:fldChar w:fldCharType="end"/>
        </w:r>
      </w:hyperlink>
    </w:p>
    <w:p w14:paraId="1C773A1B"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11" w:history="1">
        <w:r w:rsidR="00813B7B" w:rsidRPr="009779DF">
          <w:rPr>
            <w:rStyle w:val="Hyperlink"/>
            <w:rFonts w:ascii="Corbel" w:hAnsi="Corbel"/>
            <w:noProof/>
          </w:rPr>
          <w:t>2.2</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Your College Email Account</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_Toc456794511 \h </w:instrText>
        </w:r>
        <w:r w:rsidR="00813B7B" w:rsidRPr="009779DF">
          <w:rPr>
            <w:noProof/>
            <w:webHidden/>
          </w:rPr>
        </w:r>
        <w:r w:rsidR="00813B7B" w:rsidRPr="009779DF">
          <w:rPr>
            <w:noProof/>
            <w:webHidden/>
          </w:rPr>
          <w:fldChar w:fldCharType="separate"/>
        </w:r>
        <w:r w:rsidR="00813B7B" w:rsidRPr="009779DF">
          <w:rPr>
            <w:noProof/>
            <w:webHidden/>
          </w:rPr>
          <w:t>9</w:t>
        </w:r>
        <w:r w:rsidR="00813B7B" w:rsidRPr="009779DF">
          <w:rPr>
            <w:noProof/>
            <w:webHidden/>
          </w:rPr>
          <w:fldChar w:fldCharType="end"/>
        </w:r>
      </w:hyperlink>
    </w:p>
    <w:p w14:paraId="24FCEFDB"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12" w:history="1">
        <w:r w:rsidR="00813B7B" w:rsidRPr="009779DF">
          <w:rPr>
            <w:rStyle w:val="Hyperlink"/>
            <w:rFonts w:ascii="Corbel" w:hAnsi="Corbel"/>
            <w:noProof/>
          </w:rPr>
          <w:t>2.3</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Post</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_Toc456794512 \h </w:instrText>
        </w:r>
        <w:r w:rsidR="00813B7B" w:rsidRPr="009779DF">
          <w:rPr>
            <w:noProof/>
            <w:webHidden/>
          </w:rPr>
        </w:r>
        <w:r w:rsidR="00813B7B" w:rsidRPr="009779DF">
          <w:rPr>
            <w:noProof/>
            <w:webHidden/>
          </w:rPr>
          <w:fldChar w:fldCharType="separate"/>
        </w:r>
        <w:r w:rsidR="00813B7B" w:rsidRPr="009779DF">
          <w:rPr>
            <w:noProof/>
            <w:webHidden/>
          </w:rPr>
          <w:t>9</w:t>
        </w:r>
        <w:r w:rsidR="00813B7B" w:rsidRPr="009779DF">
          <w:rPr>
            <w:noProof/>
            <w:webHidden/>
          </w:rPr>
          <w:fldChar w:fldCharType="end"/>
        </w:r>
      </w:hyperlink>
    </w:p>
    <w:p w14:paraId="168A7A6E"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13" w:history="1">
        <w:r w:rsidR="00813B7B" w:rsidRPr="009779DF">
          <w:rPr>
            <w:rStyle w:val="Hyperlink"/>
            <w:rFonts w:ascii="Corbel" w:hAnsi="Corbel"/>
            <w:noProof/>
          </w:rPr>
          <w:t>2.4</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Telephone and postal address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_Toc456794513 \h </w:instrText>
        </w:r>
        <w:r w:rsidR="00813B7B" w:rsidRPr="009779DF">
          <w:rPr>
            <w:noProof/>
            <w:webHidden/>
          </w:rPr>
        </w:r>
        <w:r w:rsidR="00813B7B" w:rsidRPr="009779DF">
          <w:rPr>
            <w:noProof/>
            <w:webHidden/>
          </w:rPr>
          <w:fldChar w:fldCharType="separate"/>
        </w:r>
        <w:r w:rsidR="00813B7B" w:rsidRPr="009779DF">
          <w:rPr>
            <w:noProof/>
            <w:webHidden/>
          </w:rPr>
          <w:t>9</w:t>
        </w:r>
        <w:r w:rsidR="00813B7B" w:rsidRPr="009779DF">
          <w:rPr>
            <w:noProof/>
            <w:webHidden/>
          </w:rPr>
          <w:fldChar w:fldCharType="end"/>
        </w:r>
      </w:hyperlink>
    </w:p>
    <w:p w14:paraId="59878794"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14" w:history="1">
        <w:r w:rsidR="00813B7B" w:rsidRPr="009779DF">
          <w:rPr>
            <w:rStyle w:val="Hyperlink"/>
            <w:rFonts w:ascii="Corbel" w:hAnsi="Corbel"/>
            <w:noProof/>
          </w:rPr>
          <w:t>2.5</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IT Services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_Toc456794514 \h </w:instrText>
        </w:r>
        <w:r w:rsidR="00813B7B" w:rsidRPr="009779DF">
          <w:rPr>
            <w:noProof/>
            <w:webHidden/>
          </w:rPr>
        </w:r>
        <w:r w:rsidR="00813B7B" w:rsidRPr="009779DF">
          <w:rPr>
            <w:noProof/>
            <w:webHidden/>
          </w:rPr>
          <w:fldChar w:fldCharType="separate"/>
        </w:r>
        <w:r w:rsidR="00813B7B" w:rsidRPr="009779DF">
          <w:rPr>
            <w:noProof/>
            <w:webHidden/>
          </w:rPr>
          <w:t>9</w:t>
        </w:r>
        <w:r w:rsidR="00813B7B" w:rsidRPr="009779DF">
          <w:rPr>
            <w:noProof/>
            <w:webHidden/>
          </w:rPr>
          <w:fldChar w:fldCharType="end"/>
        </w:r>
      </w:hyperlink>
    </w:p>
    <w:p w14:paraId="3F692CC1"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15" w:history="1">
        <w:r w:rsidR="00813B7B" w:rsidRPr="009779DF">
          <w:rPr>
            <w:rStyle w:val="Hyperlink"/>
            <w:rFonts w:ascii="Corbel" w:hAnsi="Corbel"/>
            <w:noProof/>
          </w:rPr>
          <w:t>2.6</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Withdrawal of visa</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_Toc456794515 \h </w:instrText>
        </w:r>
        <w:r w:rsidR="00813B7B" w:rsidRPr="009779DF">
          <w:rPr>
            <w:noProof/>
            <w:webHidden/>
          </w:rPr>
        </w:r>
        <w:r w:rsidR="00813B7B" w:rsidRPr="009779DF">
          <w:rPr>
            <w:noProof/>
            <w:webHidden/>
          </w:rPr>
          <w:fldChar w:fldCharType="separate"/>
        </w:r>
        <w:r w:rsidR="00813B7B" w:rsidRPr="009779DF">
          <w:rPr>
            <w:noProof/>
            <w:webHidden/>
          </w:rPr>
          <w:t>10</w:t>
        </w:r>
        <w:r w:rsidR="00813B7B" w:rsidRPr="009779DF">
          <w:rPr>
            <w:noProof/>
            <w:webHidden/>
          </w:rPr>
          <w:fldChar w:fldCharType="end"/>
        </w:r>
      </w:hyperlink>
    </w:p>
    <w:p w14:paraId="40E6C8D9" w14:textId="77777777" w:rsidR="00813B7B" w:rsidRPr="009779DF" w:rsidRDefault="00A95414">
      <w:pPr>
        <w:pStyle w:val="TOC1"/>
        <w:tabs>
          <w:tab w:val="left" w:pos="480"/>
          <w:tab w:val="right" w:leader="dot" w:pos="9016"/>
        </w:tabs>
        <w:rPr>
          <w:rFonts w:asciiTheme="minorHAnsi" w:eastAsiaTheme="minorEastAsia" w:hAnsiTheme="minorHAnsi" w:cstheme="minorBidi"/>
          <w:b w:val="0"/>
          <w:bCs w:val="0"/>
          <w:caps w:val="0"/>
          <w:noProof/>
          <w:sz w:val="22"/>
          <w:szCs w:val="22"/>
          <w:lang w:val="en-GB"/>
        </w:rPr>
      </w:pPr>
      <w:hyperlink w:anchor="_Toc456794516" w:history="1">
        <w:r w:rsidR="00813B7B" w:rsidRPr="009779DF">
          <w:rPr>
            <w:rStyle w:val="Hyperlink"/>
            <w:rFonts w:ascii="Corbel" w:hAnsi="Corbel"/>
            <w:noProof/>
          </w:rPr>
          <w:t>3</w:t>
        </w:r>
        <w:r w:rsidR="00813B7B" w:rsidRPr="009779DF">
          <w:rPr>
            <w:rFonts w:asciiTheme="minorHAnsi" w:eastAsiaTheme="minorEastAsia" w:hAnsiTheme="minorHAnsi" w:cstheme="minorBidi"/>
            <w:b w:val="0"/>
            <w:bCs w:val="0"/>
            <w:caps w:val="0"/>
            <w:noProof/>
            <w:sz w:val="22"/>
            <w:szCs w:val="22"/>
            <w:lang w:val="en-GB"/>
          </w:rPr>
          <w:tab/>
        </w:r>
        <w:r w:rsidR="00813B7B" w:rsidRPr="009779DF">
          <w:rPr>
            <w:rStyle w:val="Hyperlink"/>
            <w:rFonts w:ascii="Corbel" w:hAnsi="Corbel"/>
            <w:noProof/>
          </w:rPr>
          <w:t>Annual review and upgrade</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_Toc456794516 \h </w:instrText>
        </w:r>
        <w:r w:rsidR="00813B7B" w:rsidRPr="009779DF">
          <w:rPr>
            <w:noProof/>
            <w:webHidden/>
          </w:rPr>
        </w:r>
        <w:r w:rsidR="00813B7B" w:rsidRPr="009779DF">
          <w:rPr>
            <w:noProof/>
            <w:webHidden/>
          </w:rPr>
          <w:fldChar w:fldCharType="separate"/>
        </w:r>
        <w:r w:rsidR="00813B7B" w:rsidRPr="009779DF">
          <w:rPr>
            <w:noProof/>
            <w:webHidden/>
          </w:rPr>
          <w:t>10</w:t>
        </w:r>
        <w:r w:rsidR="00813B7B" w:rsidRPr="009779DF">
          <w:rPr>
            <w:noProof/>
            <w:webHidden/>
          </w:rPr>
          <w:fldChar w:fldCharType="end"/>
        </w:r>
      </w:hyperlink>
    </w:p>
    <w:p w14:paraId="70B3F369"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17" w:history="1">
        <w:r w:rsidR="00813B7B" w:rsidRPr="009779DF">
          <w:rPr>
            <w:rStyle w:val="Hyperlink"/>
            <w:rFonts w:ascii="Corbel" w:hAnsi="Corbel"/>
            <w:noProof/>
          </w:rPr>
          <w:t>3.1</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Research Degree Student Deadlines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_Toc456794517 \h </w:instrText>
        </w:r>
        <w:r w:rsidR="00813B7B" w:rsidRPr="009779DF">
          <w:rPr>
            <w:noProof/>
            <w:webHidden/>
          </w:rPr>
        </w:r>
        <w:r w:rsidR="00813B7B" w:rsidRPr="009779DF">
          <w:rPr>
            <w:noProof/>
            <w:webHidden/>
          </w:rPr>
          <w:fldChar w:fldCharType="separate"/>
        </w:r>
        <w:r w:rsidR="00813B7B" w:rsidRPr="009779DF">
          <w:rPr>
            <w:noProof/>
            <w:webHidden/>
          </w:rPr>
          <w:t>11</w:t>
        </w:r>
        <w:r w:rsidR="00813B7B" w:rsidRPr="009779DF">
          <w:rPr>
            <w:noProof/>
            <w:webHidden/>
          </w:rPr>
          <w:fldChar w:fldCharType="end"/>
        </w:r>
      </w:hyperlink>
    </w:p>
    <w:p w14:paraId="428E0765"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18" w:history="1">
        <w:r w:rsidR="00813B7B" w:rsidRPr="009779DF">
          <w:rPr>
            <w:rStyle w:val="Hyperlink"/>
            <w:rFonts w:ascii="Corbel" w:hAnsi="Corbel"/>
            <w:noProof/>
          </w:rPr>
          <w:t>3.2</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Your department’s annual review and upgrade process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_Toc456794518 \h </w:instrText>
        </w:r>
        <w:r w:rsidR="00813B7B" w:rsidRPr="009779DF">
          <w:rPr>
            <w:noProof/>
            <w:webHidden/>
          </w:rPr>
        </w:r>
        <w:r w:rsidR="00813B7B" w:rsidRPr="009779DF">
          <w:rPr>
            <w:noProof/>
            <w:webHidden/>
          </w:rPr>
          <w:fldChar w:fldCharType="separate"/>
        </w:r>
        <w:r w:rsidR="00813B7B" w:rsidRPr="009779DF">
          <w:rPr>
            <w:noProof/>
            <w:webHidden/>
          </w:rPr>
          <w:t>11</w:t>
        </w:r>
        <w:r w:rsidR="00813B7B" w:rsidRPr="009779DF">
          <w:rPr>
            <w:noProof/>
            <w:webHidden/>
          </w:rPr>
          <w:fldChar w:fldCharType="end"/>
        </w:r>
      </w:hyperlink>
    </w:p>
    <w:p w14:paraId="5DBE7818" w14:textId="77777777" w:rsidR="00813B7B" w:rsidRPr="009779DF" w:rsidRDefault="00A95414">
      <w:pPr>
        <w:pStyle w:val="TOC1"/>
        <w:tabs>
          <w:tab w:val="left" w:pos="480"/>
          <w:tab w:val="right" w:leader="dot" w:pos="9016"/>
        </w:tabs>
        <w:rPr>
          <w:rFonts w:asciiTheme="minorHAnsi" w:eastAsiaTheme="minorEastAsia" w:hAnsiTheme="minorHAnsi" w:cstheme="minorBidi"/>
          <w:b w:val="0"/>
          <w:bCs w:val="0"/>
          <w:caps w:val="0"/>
          <w:noProof/>
          <w:sz w:val="22"/>
          <w:szCs w:val="22"/>
          <w:lang w:val="en-GB"/>
        </w:rPr>
      </w:pPr>
      <w:hyperlink w:anchor="_Toc456794519" w:history="1">
        <w:r w:rsidR="00813B7B" w:rsidRPr="009779DF">
          <w:rPr>
            <w:rStyle w:val="Hyperlink"/>
            <w:rFonts w:ascii="Corbel" w:hAnsi="Corbel"/>
            <w:noProof/>
          </w:rPr>
          <w:t>4</w:t>
        </w:r>
        <w:r w:rsidR="00813B7B" w:rsidRPr="009779DF">
          <w:rPr>
            <w:rFonts w:asciiTheme="minorHAnsi" w:eastAsiaTheme="minorEastAsia" w:hAnsiTheme="minorHAnsi" w:cstheme="minorBidi"/>
            <w:b w:val="0"/>
            <w:bCs w:val="0"/>
            <w:caps w:val="0"/>
            <w:noProof/>
            <w:sz w:val="22"/>
            <w:szCs w:val="22"/>
            <w:lang w:val="en-GB"/>
          </w:rPr>
          <w:tab/>
        </w:r>
        <w:r w:rsidR="00813B7B" w:rsidRPr="009779DF">
          <w:rPr>
            <w:rStyle w:val="Hyperlink"/>
            <w:rFonts w:ascii="Corbel" w:hAnsi="Corbel"/>
            <w:noProof/>
          </w:rPr>
          <w:t>Interrupting your studies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_Toc456794519 \h </w:instrText>
        </w:r>
        <w:r w:rsidR="00813B7B" w:rsidRPr="009779DF">
          <w:rPr>
            <w:noProof/>
            <w:webHidden/>
          </w:rPr>
        </w:r>
        <w:r w:rsidR="00813B7B" w:rsidRPr="009779DF">
          <w:rPr>
            <w:noProof/>
            <w:webHidden/>
          </w:rPr>
          <w:fldChar w:fldCharType="separate"/>
        </w:r>
        <w:r w:rsidR="00813B7B" w:rsidRPr="009779DF">
          <w:rPr>
            <w:noProof/>
            <w:webHidden/>
          </w:rPr>
          <w:t>11</w:t>
        </w:r>
        <w:r w:rsidR="00813B7B" w:rsidRPr="009779DF">
          <w:rPr>
            <w:noProof/>
            <w:webHidden/>
          </w:rPr>
          <w:fldChar w:fldCharType="end"/>
        </w:r>
      </w:hyperlink>
    </w:p>
    <w:p w14:paraId="6F1218B7"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20" w:history="1">
        <w:r w:rsidR="00813B7B" w:rsidRPr="009779DF">
          <w:rPr>
            <w:rStyle w:val="Hyperlink"/>
            <w:rFonts w:ascii="Corbel" w:hAnsi="Corbel"/>
            <w:noProof/>
          </w:rPr>
          <w:t>4.1</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Interruptions for students who are sponsored by the College on a Tier 4 visa</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_Toc456794520 \h </w:instrText>
        </w:r>
        <w:r w:rsidR="00813B7B" w:rsidRPr="009779DF">
          <w:rPr>
            <w:noProof/>
            <w:webHidden/>
          </w:rPr>
        </w:r>
        <w:r w:rsidR="00813B7B" w:rsidRPr="009779DF">
          <w:rPr>
            <w:noProof/>
            <w:webHidden/>
          </w:rPr>
          <w:fldChar w:fldCharType="separate"/>
        </w:r>
        <w:r w:rsidR="00813B7B" w:rsidRPr="009779DF">
          <w:rPr>
            <w:noProof/>
            <w:webHidden/>
          </w:rPr>
          <w:t>12</w:t>
        </w:r>
        <w:r w:rsidR="00813B7B" w:rsidRPr="009779DF">
          <w:rPr>
            <w:noProof/>
            <w:webHidden/>
          </w:rPr>
          <w:fldChar w:fldCharType="end"/>
        </w:r>
      </w:hyperlink>
    </w:p>
    <w:p w14:paraId="244B292E"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21" w:history="1">
        <w:r w:rsidR="00813B7B" w:rsidRPr="009779DF">
          <w:rPr>
            <w:rStyle w:val="Hyperlink"/>
            <w:rFonts w:ascii="Corbel" w:hAnsi="Corbel"/>
            <w:noProof/>
          </w:rPr>
          <w:t>4.2</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Interruptions for students funded by a Research Council or College Scholarship</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_Toc456794521 \h </w:instrText>
        </w:r>
        <w:r w:rsidR="00813B7B" w:rsidRPr="009779DF">
          <w:rPr>
            <w:noProof/>
            <w:webHidden/>
          </w:rPr>
        </w:r>
        <w:r w:rsidR="00813B7B" w:rsidRPr="009779DF">
          <w:rPr>
            <w:noProof/>
            <w:webHidden/>
          </w:rPr>
          <w:fldChar w:fldCharType="separate"/>
        </w:r>
        <w:r w:rsidR="00813B7B" w:rsidRPr="009779DF">
          <w:rPr>
            <w:noProof/>
            <w:webHidden/>
          </w:rPr>
          <w:t>12</w:t>
        </w:r>
        <w:r w:rsidR="00813B7B" w:rsidRPr="009779DF">
          <w:rPr>
            <w:noProof/>
            <w:webHidden/>
          </w:rPr>
          <w:fldChar w:fldCharType="end"/>
        </w:r>
      </w:hyperlink>
    </w:p>
    <w:p w14:paraId="7277978F"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22" w:history="1">
        <w:r w:rsidR="00813B7B" w:rsidRPr="009779DF">
          <w:rPr>
            <w:rStyle w:val="Hyperlink"/>
            <w:rFonts w:ascii="Corbel" w:hAnsi="Corbel"/>
            <w:noProof/>
          </w:rPr>
          <w:t>4.3</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Your thesis deadline and status during an interruption of studies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_Toc456794522 \h </w:instrText>
        </w:r>
        <w:r w:rsidR="00813B7B" w:rsidRPr="009779DF">
          <w:rPr>
            <w:noProof/>
            <w:webHidden/>
          </w:rPr>
        </w:r>
        <w:r w:rsidR="00813B7B" w:rsidRPr="009779DF">
          <w:rPr>
            <w:noProof/>
            <w:webHidden/>
          </w:rPr>
          <w:fldChar w:fldCharType="separate"/>
        </w:r>
        <w:r w:rsidR="00813B7B" w:rsidRPr="009779DF">
          <w:rPr>
            <w:noProof/>
            <w:webHidden/>
          </w:rPr>
          <w:t>12</w:t>
        </w:r>
        <w:r w:rsidR="00813B7B" w:rsidRPr="009779DF">
          <w:rPr>
            <w:noProof/>
            <w:webHidden/>
          </w:rPr>
          <w:fldChar w:fldCharType="end"/>
        </w:r>
      </w:hyperlink>
    </w:p>
    <w:p w14:paraId="70FE3E96" w14:textId="77777777" w:rsidR="00813B7B" w:rsidRPr="009779DF" w:rsidRDefault="00A95414">
      <w:pPr>
        <w:pStyle w:val="TOC1"/>
        <w:tabs>
          <w:tab w:val="left" w:pos="480"/>
          <w:tab w:val="right" w:leader="dot" w:pos="9016"/>
        </w:tabs>
        <w:rPr>
          <w:rFonts w:asciiTheme="minorHAnsi" w:eastAsiaTheme="minorEastAsia" w:hAnsiTheme="minorHAnsi" w:cstheme="minorBidi"/>
          <w:b w:val="0"/>
          <w:bCs w:val="0"/>
          <w:caps w:val="0"/>
          <w:noProof/>
          <w:sz w:val="22"/>
          <w:szCs w:val="22"/>
          <w:lang w:val="en-GB"/>
        </w:rPr>
      </w:pPr>
      <w:hyperlink w:anchor="_Toc456794523" w:history="1">
        <w:r w:rsidR="00813B7B" w:rsidRPr="009779DF">
          <w:rPr>
            <w:rStyle w:val="Hyperlink"/>
            <w:rFonts w:ascii="Corbel" w:hAnsi="Corbel"/>
            <w:noProof/>
          </w:rPr>
          <w:t>5</w:t>
        </w:r>
        <w:r w:rsidR="00813B7B" w:rsidRPr="009779DF">
          <w:rPr>
            <w:rFonts w:asciiTheme="minorHAnsi" w:eastAsiaTheme="minorEastAsia" w:hAnsiTheme="minorHAnsi" w:cstheme="minorBidi"/>
            <w:b w:val="0"/>
            <w:bCs w:val="0"/>
            <w:caps w:val="0"/>
            <w:noProof/>
            <w:sz w:val="22"/>
            <w:szCs w:val="22"/>
            <w:lang w:val="en-GB"/>
          </w:rPr>
          <w:tab/>
        </w:r>
        <w:r w:rsidR="00813B7B" w:rsidRPr="009779DF">
          <w:rPr>
            <w:rStyle w:val="Hyperlink"/>
            <w:rFonts w:ascii="Corbel" w:hAnsi="Corbel"/>
            <w:noProof/>
          </w:rPr>
          <w:t>Submission of your thesis and your viva</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_Toc456794523 \h </w:instrText>
        </w:r>
        <w:r w:rsidR="00813B7B" w:rsidRPr="009779DF">
          <w:rPr>
            <w:noProof/>
            <w:webHidden/>
          </w:rPr>
        </w:r>
        <w:r w:rsidR="00813B7B" w:rsidRPr="009779DF">
          <w:rPr>
            <w:noProof/>
            <w:webHidden/>
          </w:rPr>
          <w:fldChar w:fldCharType="separate"/>
        </w:r>
        <w:r w:rsidR="00813B7B" w:rsidRPr="009779DF">
          <w:rPr>
            <w:noProof/>
            <w:webHidden/>
          </w:rPr>
          <w:t>13</w:t>
        </w:r>
        <w:r w:rsidR="00813B7B" w:rsidRPr="009779DF">
          <w:rPr>
            <w:noProof/>
            <w:webHidden/>
          </w:rPr>
          <w:fldChar w:fldCharType="end"/>
        </w:r>
      </w:hyperlink>
    </w:p>
    <w:p w14:paraId="64B3E139"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24" w:history="1">
        <w:r w:rsidR="00813B7B" w:rsidRPr="009779DF">
          <w:rPr>
            <w:rStyle w:val="Hyperlink"/>
            <w:rFonts w:ascii="Corbel" w:hAnsi="Corbel"/>
            <w:noProof/>
          </w:rPr>
          <w:t>5.1</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Departmental guidance on your thesis and viva</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_Toc456794524 \h </w:instrText>
        </w:r>
        <w:r w:rsidR="00813B7B" w:rsidRPr="009779DF">
          <w:rPr>
            <w:noProof/>
            <w:webHidden/>
          </w:rPr>
        </w:r>
        <w:r w:rsidR="00813B7B" w:rsidRPr="009779DF">
          <w:rPr>
            <w:noProof/>
            <w:webHidden/>
          </w:rPr>
          <w:fldChar w:fldCharType="separate"/>
        </w:r>
        <w:r w:rsidR="00813B7B" w:rsidRPr="009779DF">
          <w:rPr>
            <w:noProof/>
            <w:webHidden/>
          </w:rPr>
          <w:t>13</w:t>
        </w:r>
        <w:r w:rsidR="00813B7B" w:rsidRPr="009779DF">
          <w:rPr>
            <w:noProof/>
            <w:webHidden/>
          </w:rPr>
          <w:fldChar w:fldCharType="end"/>
        </w:r>
      </w:hyperlink>
    </w:p>
    <w:p w14:paraId="63D434BA"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25" w:history="1">
        <w:r w:rsidR="00813B7B" w:rsidRPr="009779DF">
          <w:rPr>
            <w:rStyle w:val="Hyperlink"/>
            <w:rFonts w:ascii="Corbel" w:hAnsi="Corbel"/>
            <w:noProof/>
          </w:rPr>
          <w:t>5.2</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Electronic submission of the final PhD theses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_Toc456794525 \h </w:instrText>
        </w:r>
        <w:r w:rsidR="00813B7B" w:rsidRPr="009779DF">
          <w:rPr>
            <w:noProof/>
            <w:webHidden/>
          </w:rPr>
        </w:r>
        <w:r w:rsidR="00813B7B" w:rsidRPr="009779DF">
          <w:rPr>
            <w:noProof/>
            <w:webHidden/>
          </w:rPr>
          <w:fldChar w:fldCharType="separate"/>
        </w:r>
        <w:r w:rsidR="00813B7B" w:rsidRPr="009779DF">
          <w:rPr>
            <w:noProof/>
            <w:webHidden/>
          </w:rPr>
          <w:t>13</w:t>
        </w:r>
        <w:r w:rsidR="00813B7B" w:rsidRPr="009779DF">
          <w:rPr>
            <w:noProof/>
            <w:webHidden/>
          </w:rPr>
          <w:fldChar w:fldCharType="end"/>
        </w:r>
      </w:hyperlink>
    </w:p>
    <w:p w14:paraId="5EF7A86C" w14:textId="77777777" w:rsidR="00813B7B" w:rsidRPr="009779DF" w:rsidRDefault="00A95414">
      <w:pPr>
        <w:pStyle w:val="TOC1"/>
        <w:tabs>
          <w:tab w:val="left" w:pos="480"/>
          <w:tab w:val="right" w:leader="dot" w:pos="9016"/>
        </w:tabs>
        <w:rPr>
          <w:rFonts w:asciiTheme="minorHAnsi" w:eastAsiaTheme="minorEastAsia" w:hAnsiTheme="minorHAnsi" w:cstheme="minorBidi"/>
          <w:b w:val="0"/>
          <w:bCs w:val="0"/>
          <w:caps w:val="0"/>
          <w:noProof/>
          <w:sz w:val="22"/>
          <w:szCs w:val="22"/>
          <w:lang w:val="en-GB"/>
        </w:rPr>
      </w:pPr>
      <w:hyperlink w:anchor="_Toc456794526" w:history="1">
        <w:r w:rsidR="00813B7B" w:rsidRPr="009779DF">
          <w:rPr>
            <w:rStyle w:val="Hyperlink"/>
            <w:rFonts w:ascii="Corbel" w:hAnsi="Corbel"/>
            <w:noProof/>
          </w:rPr>
          <w:t>6</w:t>
        </w:r>
        <w:r w:rsidR="00813B7B" w:rsidRPr="009779DF">
          <w:rPr>
            <w:rFonts w:asciiTheme="minorHAnsi" w:eastAsiaTheme="minorEastAsia" w:hAnsiTheme="minorHAnsi" w:cstheme="minorBidi"/>
            <w:b w:val="0"/>
            <w:bCs w:val="0"/>
            <w:caps w:val="0"/>
            <w:noProof/>
            <w:sz w:val="22"/>
            <w:szCs w:val="22"/>
            <w:lang w:val="en-GB"/>
          </w:rPr>
          <w:tab/>
        </w:r>
        <w:r w:rsidR="00813B7B" w:rsidRPr="009779DF">
          <w:rPr>
            <w:rStyle w:val="Hyperlink"/>
            <w:rFonts w:ascii="Corbel" w:hAnsi="Corbel"/>
            <w:noProof/>
          </w:rPr>
          <w:t>Preparation for the final examination</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_Toc456794526 \h </w:instrText>
        </w:r>
        <w:r w:rsidR="00813B7B" w:rsidRPr="009779DF">
          <w:rPr>
            <w:noProof/>
            <w:webHidden/>
          </w:rPr>
        </w:r>
        <w:r w:rsidR="00813B7B" w:rsidRPr="009779DF">
          <w:rPr>
            <w:noProof/>
            <w:webHidden/>
          </w:rPr>
          <w:fldChar w:fldCharType="separate"/>
        </w:r>
        <w:r w:rsidR="00813B7B" w:rsidRPr="009779DF">
          <w:rPr>
            <w:noProof/>
            <w:webHidden/>
          </w:rPr>
          <w:t>13</w:t>
        </w:r>
        <w:r w:rsidR="00813B7B" w:rsidRPr="009779DF">
          <w:rPr>
            <w:noProof/>
            <w:webHidden/>
          </w:rPr>
          <w:fldChar w:fldCharType="end"/>
        </w:r>
      </w:hyperlink>
    </w:p>
    <w:p w14:paraId="5E0523CE"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27" w:history="1">
        <w:r w:rsidR="00813B7B" w:rsidRPr="009779DF">
          <w:rPr>
            <w:rStyle w:val="Hyperlink"/>
            <w:rFonts w:ascii="Corbel" w:hAnsi="Corbel"/>
            <w:noProof/>
          </w:rPr>
          <w:t>6.1</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Departmental viva preparation</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_Toc456794527 \h </w:instrText>
        </w:r>
        <w:r w:rsidR="00813B7B" w:rsidRPr="009779DF">
          <w:rPr>
            <w:noProof/>
            <w:webHidden/>
          </w:rPr>
        </w:r>
        <w:r w:rsidR="00813B7B" w:rsidRPr="009779DF">
          <w:rPr>
            <w:noProof/>
            <w:webHidden/>
          </w:rPr>
          <w:fldChar w:fldCharType="separate"/>
        </w:r>
        <w:r w:rsidR="00813B7B" w:rsidRPr="009779DF">
          <w:rPr>
            <w:noProof/>
            <w:webHidden/>
          </w:rPr>
          <w:t>13</w:t>
        </w:r>
        <w:r w:rsidR="00813B7B" w:rsidRPr="009779DF">
          <w:rPr>
            <w:noProof/>
            <w:webHidden/>
          </w:rPr>
          <w:fldChar w:fldCharType="end"/>
        </w:r>
      </w:hyperlink>
    </w:p>
    <w:p w14:paraId="063B773F" w14:textId="77777777" w:rsidR="00813B7B" w:rsidRPr="009779DF" w:rsidRDefault="00A95414">
      <w:pPr>
        <w:pStyle w:val="TOC1"/>
        <w:tabs>
          <w:tab w:val="left" w:pos="480"/>
          <w:tab w:val="right" w:leader="dot" w:pos="9016"/>
        </w:tabs>
        <w:rPr>
          <w:rFonts w:asciiTheme="minorHAnsi" w:eastAsiaTheme="minorEastAsia" w:hAnsiTheme="minorHAnsi" w:cstheme="minorBidi"/>
          <w:b w:val="0"/>
          <w:bCs w:val="0"/>
          <w:caps w:val="0"/>
          <w:noProof/>
          <w:sz w:val="22"/>
          <w:szCs w:val="22"/>
          <w:lang w:val="en-GB"/>
        </w:rPr>
      </w:pPr>
      <w:hyperlink w:anchor="_Toc456794528" w:history="1">
        <w:r w:rsidR="00813B7B" w:rsidRPr="009779DF">
          <w:rPr>
            <w:rStyle w:val="Hyperlink"/>
            <w:rFonts w:ascii="Corbel" w:hAnsi="Corbel"/>
            <w:noProof/>
          </w:rPr>
          <w:t>7</w:t>
        </w:r>
        <w:r w:rsidR="00813B7B" w:rsidRPr="009779DF">
          <w:rPr>
            <w:rFonts w:asciiTheme="minorHAnsi" w:eastAsiaTheme="minorEastAsia" w:hAnsiTheme="minorHAnsi" w:cstheme="minorBidi"/>
            <w:b w:val="0"/>
            <w:bCs w:val="0"/>
            <w:caps w:val="0"/>
            <w:noProof/>
            <w:sz w:val="22"/>
            <w:szCs w:val="22"/>
            <w:lang w:val="en-GB"/>
          </w:rPr>
          <w:tab/>
        </w:r>
        <w:r w:rsidR="00813B7B" w:rsidRPr="009779DF">
          <w:rPr>
            <w:rStyle w:val="Hyperlink"/>
            <w:rFonts w:ascii="Corbel" w:hAnsi="Corbel"/>
            <w:noProof/>
          </w:rPr>
          <w:t>Special arrangements for the annual review, upgrade or viva</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_Toc456794528 \h </w:instrText>
        </w:r>
        <w:r w:rsidR="00813B7B" w:rsidRPr="009779DF">
          <w:rPr>
            <w:noProof/>
            <w:webHidden/>
          </w:rPr>
        </w:r>
        <w:r w:rsidR="00813B7B" w:rsidRPr="009779DF">
          <w:rPr>
            <w:noProof/>
            <w:webHidden/>
          </w:rPr>
          <w:fldChar w:fldCharType="separate"/>
        </w:r>
        <w:r w:rsidR="00813B7B" w:rsidRPr="009779DF">
          <w:rPr>
            <w:noProof/>
            <w:webHidden/>
          </w:rPr>
          <w:t>13</w:t>
        </w:r>
        <w:r w:rsidR="00813B7B" w:rsidRPr="009779DF">
          <w:rPr>
            <w:noProof/>
            <w:webHidden/>
          </w:rPr>
          <w:fldChar w:fldCharType="end"/>
        </w:r>
      </w:hyperlink>
    </w:p>
    <w:p w14:paraId="325A6475" w14:textId="77777777" w:rsidR="00813B7B" w:rsidRPr="009779DF" w:rsidRDefault="00A95414">
      <w:pPr>
        <w:pStyle w:val="TOC1"/>
        <w:tabs>
          <w:tab w:val="left" w:pos="480"/>
          <w:tab w:val="right" w:leader="dot" w:pos="9016"/>
        </w:tabs>
        <w:rPr>
          <w:rFonts w:asciiTheme="minorHAnsi" w:eastAsiaTheme="minorEastAsia" w:hAnsiTheme="minorHAnsi" w:cstheme="minorBidi"/>
          <w:b w:val="0"/>
          <w:bCs w:val="0"/>
          <w:caps w:val="0"/>
          <w:noProof/>
          <w:sz w:val="22"/>
          <w:szCs w:val="22"/>
          <w:lang w:val="en-GB"/>
        </w:rPr>
      </w:pPr>
      <w:hyperlink w:anchor="_Toc456794529" w:history="1">
        <w:r w:rsidR="00813B7B" w:rsidRPr="009779DF">
          <w:rPr>
            <w:rStyle w:val="Hyperlink"/>
            <w:rFonts w:ascii="Corbel" w:hAnsi="Corbel"/>
            <w:noProof/>
          </w:rPr>
          <w:t>8</w:t>
        </w:r>
        <w:r w:rsidR="00813B7B" w:rsidRPr="009779DF">
          <w:rPr>
            <w:rFonts w:asciiTheme="minorHAnsi" w:eastAsiaTheme="minorEastAsia" w:hAnsiTheme="minorHAnsi" w:cstheme="minorBidi"/>
            <w:b w:val="0"/>
            <w:bCs w:val="0"/>
            <w:caps w:val="0"/>
            <w:noProof/>
            <w:sz w:val="22"/>
            <w:szCs w:val="22"/>
            <w:lang w:val="en-GB"/>
          </w:rPr>
          <w:tab/>
        </w:r>
        <w:r w:rsidR="00813B7B" w:rsidRPr="009779DF">
          <w:rPr>
            <w:rStyle w:val="Hyperlink"/>
            <w:rFonts w:ascii="Corbel" w:hAnsi="Corbel"/>
            <w:noProof/>
          </w:rPr>
          <w:t>Research Skills and Training</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_Toc456794529 \h </w:instrText>
        </w:r>
        <w:r w:rsidR="00813B7B" w:rsidRPr="009779DF">
          <w:rPr>
            <w:noProof/>
            <w:webHidden/>
          </w:rPr>
        </w:r>
        <w:r w:rsidR="00813B7B" w:rsidRPr="009779DF">
          <w:rPr>
            <w:noProof/>
            <w:webHidden/>
          </w:rPr>
          <w:fldChar w:fldCharType="separate"/>
        </w:r>
        <w:r w:rsidR="00813B7B" w:rsidRPr="009779DF">
          <w:rPr>
            <w:noProof/>
            <w:webHidden/>
          </w:rPr>
          <w:t>14</w:t>
        </w:r>
        <w:r w:rsidR="00813B7B" w:rsidRPr="009779DF">
          <w:rPr>
            <w:noProof/>
            <w:webHidden/>
          </w:rPr>
          <w:fldChar w:fldCharType="end"/>
        </w:r>
      </w:hyperlink>
    </w:p>
    <w:p w14:paraId="50CCBBAA"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30" w:history="1">
        <w:r w:rsidR="00813B7B" w:rsidRPr="009779DF">
          <w:rPr>
            <w:rStyle w:val="Hyperlink"/>
            <w:rFonts w:ascii="Corbel" w:hAnsi="Corbel"/>
            <w:noProof/>
          </w:rPr>
          <w:t>8.1</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Research Development Programme</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_Toc456794530 \h </w:instrText>
        </w:r>
        <w:r w:rsidR="00813B7B" w:rsidRPr="009779DF">
          <w:rPr>
            <w:noProof/>
            <w:webHidden/>
          </w:rPr>
        </w:r>
        <w:r w:rsidR="00813B7B" w:rsidRPr="009779DF">
          <w:rPr>
            <w:noProof/>
            <w:webHidden/>
          </w:rPr>
          <w:fldChar w:fldCharType="separate"/>
        </w:r>
        <w:r w:rsidR="00813B7B" w:rsidRPr="009779DF">
          <w:rPr>
            <w:noProof/>
            <w:webHidden/>
          </w:rPr>
          <w:t>14</w:t>
        </w:r>
        <w:r w:rsidR="00813B7B" w:rsidRPr="009779DF">
          <w:rPr>
            <w:noProof/>
            <w:webHidden/>
          </w:rPr>
          <w:fldChar w:fldCharType="end"/>
        </w:r>
      </w:hyperlink>
    </w:p>
    <w:p w14:paraId="59483675"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31" w:history="1">
        <w:r w:rsidR="00813B7B" w:rsidRPr="009779DF">
          <w:rPr>
            <w:rStyle w:val="Hyperlink"/>
            <w:rFonts w:ascii="Corbel" w:hAnsi="Corbel"/>
            <w:noProof/>
          </w:rPr>
          <w:t>8.2</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Teaching experience and training</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_Toc456794531 \h </w:instrText>
        </w:r>
        <w:r w:rsidR="00813B7B" w:rsidRPr="009779DF">
          <w:rPr>
            <w:noProof/>
            <w:webHidden/>
          </w:rPr>
        </w:r>
        <w:r w:rsidR="00813B7B" w:rsidRPr="009779DF">
          <w:rPr>
            <w:noProof/>
            <w:webHidden/>
          </w:rPr>
          <w:fldChar w:fldCharType="separate"/>
        </w:r>
        <w:r w:rsidR="00813B7B" w:rsidRPr="009779DF">
          <w:rPr>
            <w:noProof/>
            <w:webHidden/>
          </w:rPr>
          <w:t>14</w:t>
        </w:r>
        <w:r w:rsidR="00813B7B" w:rsidRPr="009779DF">
          <w:rPr>
            <w:noProof/>
            <w:webHidden/>
          </w:rPr>
          <w:fldChar w:fldCharType="end"/>
        </w:r>
      </w:hyperlink>
    </w:p>
    <w:p w14:paraId="425E0E34" w14:textId="77777777" w:rsidR="00813B7B" w:rsidRPr="009779DF" w:rsidRDefault="00A95414">
      <w:pPr>
        <w:pStyle w:val="TOC1"/>
        <w:tabs>
          <w:tab w:val="left" w:pos="480"/>
          <w:tab w:val="right" w:leader="dot" w:pos="9016"/>
        </w:tabs>
        <w:rPr>
          <w:rFonts w:asciiTheme="minorHAnsi" w:eastAsiaTheme="minorEastAsia" w:hAnsiTheme="minorHAnsi" w:cstheme="minorBidi"/>
          <w:b w:val="0"/>
          <w:bCs w:val="0"/>
          <w:caps w:val="0"/>
          <w:noProof/>
          <w:sz w:val="22"/>
          <w:szCs w:val="22"/>
          <w:lang w:val="en-GB"/>
        </w:rPr>
      </w:pPr>
      <w:hyperlink w:anchor="_Toc456794532" w:history="1">
        <w:r w:rsidR="00813B7B" w:rsidRPr="009779DF">
          <w:rPr>
            <w:rStyle w:val="Hyperlink"/>
            <w:rFonts w:ascii="Corbel" w:hAnsi="Corbel"/>
            <w:noProof/>
          </w:rPr>
          <w:t>9</w:t>
        </w:r>
        <w:r w:rsidR="00813B7B" w:rsidRPr="009779DF">
          <w:rPr>
            <w:rFonts w:asciiTheme="minorHAnsi" w:eastAsiaTheme="minorEastAsia" w:hAnsiTheme="minorHAnsi" w:cstheme="minorBidi"/>
            <w:b w:val="0"/>
            <w:bCs w:val="0"/>
            <w:caps w:val="0"/>
            <w:noProof/>
            <w:sz w:val="22"/>
            <w:szCs w:val="22"/>
            <w:lang w:val="en-GB"/>
          </w:rPr>
          <w:tab/>
        </w:r>
        <w:r w:rsidR="00813B7B" w:rsidRPr="009779DF">
          <w:rPr>
            <w:rStyle w:val="Hyperlink"/>
            <w:rFonts w:ascii="Corbel" w:hAnsi="Corbel"/>
            <w:noProof/>
          </w:rPr>
          <w:t>Academic writing skills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_Toc456794532 \h </w:instrText>
        </w:r>
        <w:r w:rsidR="00813B7B" w:rsidRPr="009779DF">
          <w:rPr>
            <w:noProof/>
            <w:webHidden/>
          </w:rPr>
        </w:r>
        <w:r w:rsidR="00813B7B" w:rsidRPr="009779DF">
          <w:rPr>
            <w:noProof/>
            <w:webHidden/>
          </w:rPr>
          <w:fldChar w:fldCharType="separate"/>
        </w:r>
        <w:r w:rsidR="00813B7B" w:rsidRPr="009779DF">
          <w:rPr>
            <w:noProof/>
            <w:webHidden/>
          </w:rPr>
          <w:t>14</w:t>
        </w:r>
        <w:r w:rsidR="00813B7B" w:rsidRPr="009779DF">
          <w:rPr>
            <w:noProof/>
            <w:webHidden/>
          </w:rPr>
          <w:fldChar w:fldCharType="end"/>
        </w:r>
      </w:hyperlink>
    </w:p>
    <w:p w14:paraId="2D53C9B7" w14:textId="77777777" w:rsidR="00813B7B" w:rsidRPr="009779DF" w:rsidRDefault="00A95414">
      <w:pPr>
        <w:pStyle w:val="TOC1"/>
        <w:tabs>
          <w:tab w:val="left" w:pos="480"/>
          <w:tab w:val="right" w:leader="dot" w:pos="9016"/>
        </w:tabs>
        <w:rPr>
          <w:rFonts w:asciiTheme="minorHAnsi" w:eastAsiaTheme="minorEastAsia" w:hAnsiTheme="minorHAnsi" w:cstheme="minorBidi"/>
          <w:b w:val="0"/>
          <w:bCs w:val="0"/>
          <w:caps w:val="0"/>
          <w:noProof/>
          <w:sz w:val="22"/>
          <w:szCs w:val="22"/>
          <w:lang w:val="en-GB"/>
        </w:rPr>
      </w:pPr>
      <w:hyperlink w:anchor="_Toc456794533" w:history="1">
        <w:r w:rsidR="00813B7B" w:rsidRPr="009779DF">
          <w:rPr>
            <w:rStyle w:val="Hyperlink"/>
            <w:rFonts w:ascii="Corbel" w:hAnsi="Corbel"/>
            <w:noProof/>
          </w:rPr>
          <w:t>10</w:t>
        </w:r>
        <w:r w:rsidR="00813B7B" w:rsidRPr="009779DF">
          <w:rPr>
            <w:rFonts w:asciiTheme="minorHAnsi" w:eastAsiaTheme="minorEastAsia" w:hAnsiTheme="minorHAnsi" w:cstheme="minorBidi"/>
            <w:b w:val="0"/>
            <w:bCs w:val="0"/>
            <w:caps w:val="0"/>
            <w:noProof/>
            <w:sz w:val="22"/>
            <w:szCs w:val="22"/>
            <w:lang w:val="en-GB"/>
          </w:rPr>
          <w:tab/>
        </w:r>
        <w:r w:rsidR="00813B7B" w:rsidRPr="009779DF">
          <w:rPr>
            <w:rStyle w:val="Hyperlink"/>
            <w:rFonts w:ascii="Corbel" w:hAnsi="Corbel"/>
            <w:noProof/>
          </w:rPr>
          <w:t>Students in need of support (including disabled students)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_Toc456794533 \h </w:instrText>
        </w:r>
        <w:r w:rsidR="00813B7B" w:rsidRPr="009779DF">
          <w:rPr>
            <w:noProof/>
            <w:webHidden/>
          </w:rPr>
        </w:r>
        <w:r w:rsidR="00813B7B" w:rsidRPr="009779DF">
          <w:rPr>
            <w:noProof/>
            <w:webHidden/>
          </w:rPr>
          <w:fldChar w:fldCharType="separate"/>
        </w:r>
        <w:r w:rsidR="00813B7B" w:rsidRPr="009779DF">
          <w:rPr>
            <w:noProof/>
            <w:webHidden/>
          </w:rPr>
          <w:t>15</w:t>
        </w:r>
        <w:r w:rsidR="00813B7B" w:rsidRPr="009779DF">
          <w:rPr>
            <w:noProof/>
            <w:webHidden/>
          </w:rPr>
          <w:fldChar w:fldCharType="end"/>
        </w:r>
      </w:hyperlink>
    </w:p>
    <w:p w14:paraId="026E4FBF" w14:textId="77777777" w:rsidR="00813B7B" w:rsidRPr="009779DF" w:rsidRDefault="00A95414">
      <w:pPr>
        <w:pStyle w:val="TOC1"/>
        <w:tabs>
          <w:tab w:val="left" w:pos="480"/>
          <w:tab w:val="right" w:leader="dot" w:pos="9016"/>
        </w:tabs>
        <w:rPr>
          <w:rFonts w:asciiTheme="minorHAnsi" w:eastAsiaTheme="minorEastAsia" w:hAnsiTheme="minorHAnsi" w:cstheme="minorBidi"/>
          <w:b w:val="0"/>
          <w:bCs w:val="0"/>
          <w:caps w:val="0"/>
          <w:noProof/>
          <w:sz w:val="22"/>
          <w:szCs w:val="22"/>
          <w:lang w:val="en-GB"/>
        </w:rPr>
      </w:pPr>
      <w:hyperlink w:anchor="_Toc456794534" w:history="1">
        <w:r w:rsidR="00813B7B" w:rsidRPr="009779DF">
          <w:rPr>
            <w:rStyle w:val="Hyperlink"/>
            <w:rFonts w:ascii="Corbel" w:hAnsi="Corbel"/>
            <w:noProof/>
          </w:rPr>
          <w:t>11</w:t>
        </w:r>
        <w:r w:rsidR="00813B7B" w:rsidRPr="009779DF">
          <w:rPr>
            <w:rFonts w:asciiTheme="minorHAnsi" w:eastAsiaTheme="minorEastAsia" w:hAnsiTheme="minorHAnsi" w:cstheme="minorBidi"/>
            <w:b w:val="0"/>
            <w:bCs w:val="0"/>
            <w:caps w:val="0"/>
            <w:noProof/>
            <w:sz w:val="22"/>
            <w:szCs w:val="22"/>
            <w:lang w:val="en-GB"/>
          </w:rPr>
          <w:tab/>
        </w:r>
        <w:r w:rsidR="00813B7B" w:rsidRPr="009779DF">
          <w:rPr>
            <w:rStyle w:val="Hyperlink"/>
            <w:rFonts w:ascii="Corbel" w:hAnsi="Corbel"/>
            <w:noProof/>
          </w:rPr>
          <w:t>Plagiarism and other academic offences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_Toc456794534 \h </w:instrText>
        </w:r>
        <w:r w:rsidR="00813B7B" w:rsidRPr="009779DF">
          <w:rPr>
            <w:noProof/>
            <w:webHidden/>
          </w:rPr>
        </w:r>
        <w:r w:rsidR="00813B7B" w:rsidRPr="009779DF">
          <w:rPr>
            <w:noProof/>
            <w:webHidden/>
          </w:rPr>
          <w:fldChar w:fldCharType="separate"/>
        </w:r>
        <w:r w:rsidR="00813B7B" w:rsidRPr="009779DF">
          <w:rPr>
            <w:noProof/>
            <w:webHidden/>
          </w:rPr>
          <w:t>15</w:t>
        </w:r>
        <w:r w:rsidR="00813B7B" w:rsidRPr="009779DF">
          <w:rPr>
            <w:noProof/>
            <w:webHidden/>
          </w:rPr>
          <w:fldChar w:fldCharType="end"/>
        </w:r>
      </w:hyperlink>
    </w:p>
    <w:p w14:paraId="5CF5F2D4" w14:textId="77777777" w:rsidR="00813B7B" w:rsidRPr="009779DF" w:rsidRDefault="00A95414">
      <w:pPr>
        <w:pStyle w:val="TOC1"/>
        <w:tabs>
          <w:tab w:val="left" w:pos="480"/>
          <w:tab w:val="right" w:leader="dot" w:pos="9016"/>
        </w:tabs>
        <w:rPr>
          <w:rFonts w:asciiTheme="minorHAnsi" w:eastAsiaTheme="minorEastAsia" w:hAnsiTheme="minorHAnsi" w:cstheme="minorBidi"/>
          <w:b w:val="0"/>
          <w:bCs w:val="0"/>
          <w:caps w:val="0"/>
          <w:noProof/>
          <w:sz w:val="22"/>
          <w:szCs w:val="22"/>
          <w:lang w:val="en-GB"/>
        </w:rPr>
      </w:pPr>
      <w:hyperlink w:anchor="_Toc456794535" w:history="1">
        <w:r w:rsidR="00813B7B" w:rsidRPr="009779DF">
          <w:rPr>
            <w:rStyle w:val="Hyperlink"/>
            <w:rFonts w:ascii="Corbel" w:hAnsi="Corbel"/>
            <w:noProof/>
          </w:rPr>
          <w:t>12</w:t>
        </w:r>
        <w:r w:rsidR="00813B7B" w:rsidRPr="009779DF">
          <w:rPr>
            <w:rFonts w:asciiTheme="minorHAnsi" w:eastAsiaTheme="minorEastAsia" w:hAnsiTheme="minorHAnsi" w:cstheme="minorBidi"/>
            <w:b w:val="0"/>
            <w:bCs w:val="0"/>
            <w:caps w:val="0"/>
            <w:noProof/>
            <w:sz w:val="22"/>
            <w:szCs w:val="22"/>
            <w:lang w:val="en-GB"/>
          </w:rPr>
          <w:tab/>
        </w:r>
        <w:r w:rsidR="00813B7B" w:rsidRPr="009779DF">
          <w:rPr>
            <w:rStyle w:val="Hyperlink"/>
            <w:rFonts w:ascii="Corbel" w:hAnsi="Corbel"/>
            <w:noProof/>
          </w:rPr>
          <w:t>Appeals and Complaints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_Toc456794535 \h </w:instrText>
        </w:r>
        <w:r w:rsidR="00813B7B" w:rsidRPr="009779DF">
          <w:rPr>
            <w:noProof/>
            <w:webHidden/>
          </w:rPr>
        </w:r>
        <w:r w:rsidR="00813B7B" w:rsidRPr="009779DF">
          <w:rPr>
            <w:noProof/>
            <w:webHidden/>
          </w:rPr>
          <w:fldChar w:fldCharType="separate"/>
        </w:r>
        <w:r w:rsidR="00813B7B" w:rsidRPr="009779DF">
          <w:rPr>
            <w:noProof/>
            <w:webHidden/>
          </w:rPr>
          <w:t>15</w:t>
        </w:r>
        <w:r w:rsidR="00813B7B" w:rsidRPr="009779DF">
          <w:rPr>
            <w:noProof/>
            <w:webHidden/>
          </w:rPr>
          <w:fldChar w:fldCharType="end"/>
        </w:r>
      </w:hyperlink>
    </w:p>
    <w:p w14:paraId="6271A1CE"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36" w:history="1">
        <w:r w:rsidR="00813B7B" w:rsidRPr="009779DF">
          <w:rPr>
            <w:rStyle w:val="Hyperlink"/>
            <w:rFonts w:ascii="Corbel" w:hAnsi="Corbel"/>
            <w:noProof/>
          </w:rPr>
          <w:t>12.1</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Appeals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_Toc456794536 \h </w:instrText>
        </w:r>
        <w:r w:rsidR="00813B7B" w:rsidRPr="009779DF">
          <w:rPr>
            <w:noProof/>
            <w:webHidden/>
          </w:rPr>
        </w:r>
        <w:r w:rsidR="00813B7B" w:rsidRPr="009779DF">
          <w:rPr>
            <w:noProof/>
            <w:webHidden/>
          </w:rPr>
          <w:fldChar w:fldCharType="separate"/>
        </w:r>
        <w:r w:rsidR="00813B7B" w:rsidRPr="009779DF">
          <w:rPr>
            <w:noProof/>
            <w:webHidden/>
          </w:rPr>
          <w:t>15</w:t>
        </w:r>
        <w:r w:rsidR="00813B7B" w:rsidRPr="009779DF">
          <w:rPr>
            <w:noProof/>
            <w:webHidden/>
          </w:rPr>
          <w:fldChar w:fldCharType="end"/>
        </w:r>
      </w:hyperlink>
    </w:p>
    <w:p w14:paraId="3C59572B"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37" w:history="1">
        <w:r w:rsidR="00813B7B" w:rsidRPr="009779DF">
          <w:rPr>
            <w:rStyle w:val="Hyperlink"/>
            <w:rFonts w:ascii="Corbel" w:hAnsi="Corbel"/>
            <w:noProof/>
          </w:rPr>
          <w:t>12.2</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Complaints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_Toc456794537 \h </w:instrText>
        </w:r>
        <w:r w:rsidR="00813B7B" w:rsidRPr="009779DF">
          <w:rPr>
            <w:noProof/>
            <w:webHidden/>
          </w:rPr>
        </w:r>
        <w:r w:rsidR="00813B7B" w:rsidRPr="009779DF">
          <w:rPr>
            <w:noProof/>
            <w:webHidden/>
          </w:rPr>
          <w:fldChar w:fldCharType="separate"/>
        </w:r>
        <w:r w:rsidR="00813B7B" w:rsidRPr="009779DF">
          <w:rPr>
            <w:noProof/>
            <w:webHidden/>
          </w:rPr>
          <w:t>16</w:t>
        </w:r>
        <w:r w:rsidR="00813B7B" w:rsidRPr="009779DF">
          <w:rPr>
            <w:noProof/>
            <w:webHidden/>
          </w:rPr>
          <w:fldChar w:fldCharType="end"/>
        </w:r>
      </w:hyperlink>
    </w:p>
    <w:p w14:paraId="4A71E5B6" w14:textId="77777777" w:rsidR="00813B7B" w:rsidRPr="009779DF" w:rsidRDefault="00A95414">
      <w:pPr>
        <w:pStyle w:val="TOC1"/>
        <w:tabs>
          <w:tab w:val="left" w:pos="480"/>
          <w:tab w:val="right" w:leader="dot" w:pos="9016"/>
        </w:tabs>
        <w:rPr>
          <w:rFonts w:asciiTheme="minorHAnsi" w:eastAsiaTheme="minorEastAsia" w:hAnsiTheme="minorHAnsi" w:cstheme="minorBidi"/>
          <w:b w:val="0"/>
          <w:bCs w:val="0"/>
          <w:caps w:val="0"/>
          <w:noProof/>
          <w:sz w:val="22"/>
          <w:szCs w:val="22"/>
          <w:lang w:val="en-GB"/>
        </w:rPr>
      </w:pPr>
      <w:hyperlink w:anchor="_Toc456794538" w:history="1">
        <w:r w:rsidR="00813B7B" w:rsidRPr="009779DF">
          <w:rPr>
            <w:rStyle w:val="Hyperlink"/>
            <w:rFonts w:ascii="Corbel" w:hAnsi="Corbel"/>
            <w:noProof/>
          </w:rPr>
          <w:t>13</w:t>
        </w:r>
        <w:r w:rsidR="00813B7B" w:rsidRPr="009779DF">
          <w:rPr>
            <w:rFonts w:asciiTheme="minorHAnsi" w:eastAsiaTheme="minorEastAsia" w:hAnsiTheme="minorHAnsi" w:cstheme="minorBidi"/>
            <w:b w:val="0"/>
            <w:bCs w:val="0"/>
            <w:caps w:val="0"/>
            <w:noProof/>
            <w:sz w:val="22"/>
            <w:szCs w:val="22"/>
            <w:lang w:val="en-GB"/>
          </w:rPr>
          <w:tab/>
        </w:r>
        <w:r w:rsidR="00813B7B" w:rsidRPr="009779DF">
          <w:rPr>
            <w:rStyle w:val="Hyperlink"/>
            <w:rFonts w:ascii="Corbel" w:hAnsi="Corbel"/>
            <w:noProof/>
          </w:rPr>
          <w:t>Student Charter</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_Toc456794538 \h </w:instrText>
        </w:r>
        <w:r w:rsidR="00813B7B" w:rsidRPr="009779DF">
          <w:rPr>
            <w:noProof/>
            <w:webHidden/>
          </w:rPr>
        </w:r>
        <w:r w:rsidR="00813B7B" w:rsidRPr="009779DF">
          <w:rPr>
            <w:noProof/>
            <w:webHidden/>
          </w:rPr>
          <w:fldChar w:fldCharType="separate"/>
        </w:r>
        <w:r w:rsidR="00813B7B" w:rsidRPr="009779DF">
          <w:rPr>
            <w:noProof/>
            <w:webHidden/>
          </w:rPr>
          <w:t>17</w:t>
        </w:r>
        <w:r w:rsidR="00813B7B" w:rsidRPr="009779DF">
          <w:rPr>
            <w:noProof/>
            <w:webHidden/>
          </w:rPr>
          <w:fldChar w:fldCharType="end"/>
        </w:r>
      </w:hyperlink>
    </w:p>
    <w:p w14:paraId="0E864FD6" w14:textId="77777777" w:rsidR="00813B7B" w:rsidRPr="009779DF" w:rsidRDefault="00A95414">
      <w:pPr>
        <w:pStyle w:val="TOC1"/>
        <w:tabs>
          <w:tab w:val="left" w:pos="480"/>
          <w:tab w:val="right" w:leader="dot" w:pos="9016"/>
        </w:tabs>
        <w:rPr>
          <w:rFonts w:asciiTheme="minorHAnsi" w:eastAsiaTheme="minorEastAsia" w:hAnsiTheme="minorHAnsi" w:cstheme="minorBidi"/>
          <w:b w:val="0"/>
          <w:bCs w:val="0"/>
          <w:caps w:val="0"/>
          <w:noProof/>
          <w:sz w:val="22"/>
          <w:szCs w:val="22"/>
          <w:lang w:val="en-GB"/>
        </w:rPr>
      </w:pPr>
      <w:hyperlink w:anchor="_Toc456794539" w:history="1">
        <w:r w:rsidR="00813B7B" w:rsidRPr="009779DF">
          <w:rPr>
            <w:rStyle w:val="Hyperlink"/>
            <w:rFonts w:ascii="Corbel" w:hAnsi="Corbel"/>
            <w:noProof/>
          </w:rPr>
          <w:t>14</w:t>
        </w:r>
        <w:r w:rsidR="00813B7B" w:rsidRPr="009779DF">
          <w:rPr>
            <w:rFonts w:asciiTheme="minorHAnsi" w:eastAsiaTheme="minorEastAsia" w:hAnsiTheme="minorHAnsi" w:cstheme="minorBidi"/>
            <w:b w:val="0"/>
            <w:bCs w:val="0"/>
            <w:caps w:val="0"/>
            <w:noProof/>
            <w:sz w:val="22"/>
            <w:szCs w:val="22"/>
            <w:lang w:val="en-GB"/>
          </w:rPr>
          <w:tab/>
        </w:r>
        <w:r w:rsidR="00813B7B" w:rsidRPr="009779DF">
          <w:rPr>
            <w:rStyle w:val="Hyperlink"/>
            <w:rFonts w:ascii="Corbel" w:hAnsi="Corbel"/>
            <w:noProof/>
          </w:rPr>
          <w:t>Library Services, Facilities and Resources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_Toc456794539 \h </w:instrText>
        </w:r>
        <w:r w:rsidR="00813B7B" w:rsidRPr="009779DF">
          <w:rPr>
            <w:noProof/>
            <w:webHidden/>
          </w:rPr>
        </w:r>
        <w:r w:rsidR="00813B7B" w:rsidRPr="009779DF">
          <w:rPr>
            <w:noProof/>
            <w:webHidden/>
          </w:rPr>
          <w:fldChar w:fldCharType="separate"/>
        </w:r>
        <w:r w:rsidR="00813B7B" w:rsidRPr="009779DF">
          <w:rPr>
            <w:noProof/>
            <w:webHidden/>
          </w:rPr>
          <w:t>17</w:t>
        </w:r>
        <w:r w:rsidR="00813B7B" w:rsidRPr="009779DF">
          <w:rPr>
            <w:noProof/>
            <w:webHidden/>
          </w:rPr>
          <w:fldChar w:fldCharType="end"/>
        </w:r>
      </w:hyperlink>
    </w:p>
    <w:p w14:paraId="51B17A9D"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40" w:history="1">
        <w:r w:rsidR="00813B7B" w:rsidRPr="009779DF">
          <w:rPr>
            <w:rStyle w:val="Hyperlink"/>
            <w:rFonts w:ascii="Corbel" w:hAnsi="Corbel"/>
            <w:noProof/>
          </w:rPr>
          <w:t>14.1</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Computers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_Toc456794540 \h </w:instrText>
        </w:r>
        <w:r w:rsidR="00813B7B" w:rsidRPr="009779DF">
          <w:rPr>
            <w:noProof/>
            <w:webHidden/>
          </w:rPr>
        </w:r>
        <w:r w:rsidR="00813B7B" w:rsidRPr="009779DF">
          <w:rPr>
            <w:noProof/>
            <w:webHidden/>
          </w:rPr>
          <w:fldChar w:fldCharType="separate"/>
        </w:r>
        <w:r w:rsidR="00813B7B" w:rsidRPr="009779DF">
          <w:rPr>
            <w:noProof/>
            <w:webHidden/>
          </w:rPr>
          <w:t>17</w:t>
        </w:r>
        <w:r w:rsidR="00813B7B" w:rsidRPr="009779DF">
          <w:rPr>
            <w:noProof/>
            <w:webHidden/>
          </w:rPr>
          <w:fldChar w:fldCharType="end"/>
        </w:r>
      </w:hyperlink>
    </w:p>
    <w:p w14:paraId="20B9C9E1"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41" w:history="1">
        <w:r w:rsidR="00813B7B" w:rsidRPr="009779DF">
          <w:rPr>
            <w:rStyle w:val="Hyperlink"/>
            <w:rFonts w:ascii="Corbel" w:hAnsi="Corbel"/>
            <w:noProof/>
          </w:rPr>
          <w:t>14.2</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Graduate Spaces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_Toc456794541 \h </w:instrText>
        </w:r>
        <w:r w:rsidR="00813B7B" w:rsidRPr="009779DF">
          <w:rPr>
            <w:noProof/>
            <w:webHidden/>
          </w:rPr>
        </w:r>
        <w:r w:rsidR="00813B7B" w:rsidRPr="009779DF">
          <w:rPr>
            <w:noProof/>
            <w:webHidden/>
          </w:rPr>
          <w:fldChar w:fldCharType="separate"/>
        </w:r>
        <w:r w:rsidR="00813B7B" w:rsidRPr="009779DF">
          <w:rPr>
            <w:noProof/>
            <w:webHidden/>
          </w:rPr>
          <w:t>17</w:t>
        </w:r>
        <w:r w:rsidR="00813B7B" w:rsidRPr="009779DF">
          <w:rPr>
            <w:noProof/>
            <w:webHidden/>
          </w:rPr>
          <w:fldChar w:fldCharType="end"/>
        </w:r>
      </w:hyperlink>
    </w:p>
    <w:p w14:paraId="12828559"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42" w:history="1">
        <w:r w:rsidR="00813B7B" w:rsidRPr="009779DF">
          <w:rPr>
            <w:rStyle w:val="Hyperlink"/>
            <w:rFonts w:ascii="Corbel" w:hAnsi="Corbel"/>
            <w:noProof/>
          </w:rPr>
          <w:t>14.3</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Libraries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_Toc456794542 \h </w:instrText>
        </w:r>
        <w:r w:rsidR="00813B7B" w:rsidRPr="009779DF">
          <w:rPr>
            <w:noProof/>
            <w:webHidden/>
          </w:rPr>
        </w:r>
        <w:r w:rsidR="00813B7B" w:rsidRPr="009779DF">
          <w:rPr>
            <w:noProof/>
            <w:webHidden/>
          </w:rPr>
          <w:fldChar w:fldCharType="separate"/>
        </w:r>
        <w:r w:rsidR="00813B7B" w:rsidRPr="009779DF">
          <w:rPr>
            <w:noProof/>
            <w:webHidden/>
          </w:rPr>
          <w:t>18</w:t>
        </w:r>
        <w:r w:rsidR="00813B7B" w:rsidRPr="009779DF">
          <w:rPr>
            <w:noProof/>
            <w:webHidden/>
          </w:rPr>
          <w:fldChar w:fldCharType="end"/>
        </w:r>
      </w:hyperlink>
    </w:p>
    <w:p w14:paraId="34425B2F"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43" w:history="1">
        <w:r w:rsidR="00813B7B" w:rsidRPr="009779DF">
          <w:rPr>
            <w:rStyle w:val="Hyperlink"/>
            <w:rFonts w:ascii="Corbel" w:hAnsi="Corbel"/>
            <w:noProof/>
          </w:rPr>
          <w:t>14.4</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Research Support</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_Toc456794543 \h </w:instrText>
        </w:r>
        <w:r w:rsidR="00813B7B" w:rsidRPr="009779DF">
          <w:rPr>
            <w:noProof/>
            <w:webHidden/>
          </w:rPr>
        </w:r>
        <w:r w:rsidR="00813B7B" w:rsidRPr="009779DF">
          <w:rPr>
            <w:noProof/>
            <w:webHidden/>
          </w:rPr>
          <w:fldChar w:fldCharType="separate"/>
        </w:r>
        <w:r w:rsidR="00813B7B" w:rsidRPr="009779DF">
          <w:rPr>
            <w:noProof/>
            <w:webHidden/>
          </w:rPr>
          <w:t>18</w:t>
        </w:r>
        <w:r w:rsidR="00813B7B" w:rsidRPr="009779DF">
          <w:rPr>
            <w:noProof/>
            <w:webHidden/>
          </w:rPr>
          <w:fldChar w:fldCharType="end"/>
        </w:r>
      </w:hyperlink>
    </w:p>
    <w:p w14:paraId="70B0E839"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44" w:history="1">
        <w:r w:rsidR="00813B7B" w:rsidRPr="009779DF">
          <w:rPr>
            <w:rStyle w:val="Hyperlink"/>
            <w:rFonts w:ascii="Corbel" w:hAnsi="Corbel"/>
            <w:noProof/>
          </w:rPr>
          <w:t>14.5</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Careers information</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_Toc456794544 \h </w:instrText>
        </w:r>
        <w:r w:rsidR="00813B7B" w:rsidRPr="009779DF">
          <w:rPr>
            <w:noProof/>
            <w:webHidden/>
          </w:rPr>
        </w:r>
        <w:r w:rsidR="00813B7B" w:rsidRPr="009779DF">
          <w:rPr>
            <w:noProof/>
            <w:webHidden/>
          </w:rPr>
          <w:fldChar w:fldCharType="separate"/>
        </w:r>
        <w:r w:rsidR="00813B7B" w:rsidRPr="009779DF">
          <w:rPr>
            <w:noProof/>
            <w:webHidden/>
          </w:rPr>
          <w:t>19</w:t>
        </w:r>
        <w:r w:rsidR="00813B7B" w:rsidRPr="009779DF">
          <w:rPr>
            <w:noProof/>
            <w:webHidden/>
          </w:rPr>
          <w:fldChar w:fldCharType="end"/>
        </w:r>
      </w:hyperlink>
    </w:p>
    <w:p w14:paraId="4DC9BDDB" w14:textId="77777777" w:rsidR="00813B7B" w:rsidRPr="009779DF" w:rsidRDefault="00A95414">
      <w:pPr>
        <w:pStyle w:val="TOC1"/>
        <w:tabs>
          <w:tab w:val="left" w:pos="480"/>
          <w:tab w:val="right" w:leader="dot" w:pos="9016"/>
        </w:tabs>
        <w:rPr>
          <w:rFonts w:asciiTheme="minorHAnsi" w:eastAsiaTheme="minorEastAsia" w:hAnsiTheme="minorHAnsi" w:cstheme="minorBidi"/>
          <w:b w:val="0"/>
          <w:bCs w:val="0"/>
          <w:caps w:val="0"/>
          <w:noProof/>
          <w:sz w:val="22"/>
          <w:szCs w:val="22"/>
          <w:lang w:val="en-GB"/>
        </w:rPr>
      </w:pPr>
      <w:hyperlink w:anchor="_Toc456794545" w:history="1">
        <w:r w:rsidR="00813B7B" w:rsidRPr="009779DF">
          <w:rPr>
            <w:rStyle w:val="Hyperlink"/>
            <w:rFonts w:ascii="Corbel" w:hAnsi="Corbel"/>
            <w:noProof/>
          </w:rPr>
          <w:t>15</w:t>
        </w:r>
        <w:r w:rsidR="00813B7B" w:rsidRPr="009779DF">
          <w:rPr>
            <w:rFonts w:asciiTheme="minorHAnsi" w:eastAsiaTheme="minorEastAsia" w:hAnsiTheme="minorHAnsi" w:cstheme="minorBidi"/>
            <w:b w:val="0"/>
            <w:bCs w:val="0"/>
            <w:caps w:val="0"/>
            <w:noProof/>
            <w:sz w:val="22"/>
            <w:szCs w:val="22"/>
            <w:lang w:val="en-GB"/>
          </w:rPr>
          <w:tab/>
        </w:r>
        <w:r w:rsidR="00813B7B" w:rsidRPr="009779DF">
          <w:rPr>
            <w:rStyle w:val="Hyperlink"/>
            <w:rFonts w:ascii="Corbel" w:hAnsi="Corbel"/>
            <w:noProof/>
          </w:rPr>
          <w:t>Health and Safety Information</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_Toc456794545 \h </w:instrText>
        </w:r>
        <w:r w:rsidR="00813B7B" w:rsidRPr="009779DF">
          <w:rPr>
            <w:noProof/>
            <w:webHidden/>
          </w:rPr>
        </w:r>
        <w:r w:rsidR="00813B7B" w:rsidRPr="009779DF">
          <w:rPr>
            <w:noProof/>
            <w:webHidden/>
          </w:rPr>
          <w:fldChar w:fldCharType="separate"/>
        </w:r>
        <w:r w:rsidR="00813B7B" w:rsidRPr="009779DF">
          <w:rPr>
            <w:noProof/>
            <w:webHidden/>
          </w:rPr>
          <w:t>19</w:t>
        </w:r>
        <w:r w:rsidR="00813B7B" w:rsidRPr="009779DF">
          <w:rPr>
            <w:noProof/>
            <w:webHidden/>
          </w:rPr>
          <w:fldChar w:fldCharType="end"/>
        </w:r>
      </w:hyperlink>
    </w:p>
    <w:p w14:paraId="4F854ACE"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46" w:history="1">
        <w:r w:rsidR="00813B7B" w:rsidRPr="009779DF">
          <w:rPr>
            <w:rStyle w:val="Hyperlink"/>
            <w:rFonts w:ascii="Corbel" w:hAnsi="Corbel"/>
            <w:noProof/>
          </w:rPr>
          <w:t>15.1</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Code of practice on harassment for students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_Toc456794546 \h </w:instrText>
        </w:r>
        <w:r w:rsidR="00813B7B" w:rsidRPr="009779DF">
          <w:rPr>
            <w:noProof/>
            <w:webHidden/>
          </w:rPr>
        </w:r>
        <w:r w:rsidR="00813B7B" w:rsidRPr="009779DF">
          <w:rPr>
            <w:noProof/>
            <w:webHidden/>
          </w:rPr>
          <w:fldChar w:fldCharType="separate"/>
        </w:r>
        <w:r w:rsidR="00813B7B" w:rsidRPr="009779DF">
          <w:rPr>
            <w:noProof/>
            <w:webHidden/>
          </w:rPr>
          <w:t>19</w:t>
        </w:r>
        <w:r w:rsidR="00813B7B" w:rsidRPr="009779DF">
          <w:rPr>
            <w:noProof/>
            <w:webHidden/>
          </w:rPr>
          <w:fldChar w:fldCharType="end"/>
        </w:r>
      </w:hyperlink>
    </w:p>
    <w:p w14:paraId="4793AF48"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47" w:history="1">
        <w:r w:rsidR="00813B7B" w:rsidRPr="009779DF">
          <w:rPr>
            <w:rStyle w:val="Hyperlink"/>
            <w:rFonts w:ascii="Corbel" w:hAnsi="Corbel"/>
            <w:noProof/>
          </w:rPr>
          <w:t>15.2</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Lone working policy and procedures</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_Toc456794547 \h </w:instrText>
        </w:r>
        <w:r w:rsidR="00813B7B" w:rsidRPr="009779DF">
          <w:rPr>
            <w:noProof/>
            <w:webHidden/>
          </w:rPr>
        </w:r>
        <w:r w:rsidR="00813B7B" w:rsidRPr="009779DF">
          <w:rPr>
            <w:noProof/>
            <w:webHidden/>
          </w:rPr>
          <w:fldChar w:fldCharType="separate"/>
        </w:r>
        <w:r w:rsidR="00813B7B" w:rsidRPr="009779DF">
          <w:rPr>
            <w:noProof/>
            <w:webHidden/>
          </w:rPr>
          <w:t>19</w:t>
        </w:r>
        <w:r w:rsidR="00813B7B" w:rsidRPr="009779DF">
          <w:rPr>
            <w:noProof/>
            <w:webHidden/>
          </w:rPr>
          <w:fldChar w:fldCharType="end"/>
        </w:r>
      </w:hyperlink>
    </w:p>
    <w:p w14:paraId="07B82CF5" w14:textId="77777777" w:rsidR="00813B7B" w:rsidRPr="009779DF" w:rsidRDefault="00A95414">
      <w:pPr>
        <w:pStyle w:val="TOC1"/>
        <w:tabs>
          <w:tab w:val="left" w:pos="480"/>
          <w:tab w:val="right" w:leader="dot" w:pos="9016"/>
        </w:tabs>
        <w:rPr>
          <w:rFonts w:asciiTheme="minorHAnsi" w:eastAsiaTheme="minorEastAsia" w:hAnsiTheme="minorHAnsi" w:cstheme="minorBidi"/>
          <w:b w:val="0"/>
          <w:bCs w:val="0"/>
          <w:caps w:val="0"/>
          <w:noProof/>
          <w:sz w:val="22"/>
          <w:szCs w:val="22"/>
          <w:lang w:val="en-GB"/>
        </w:rPr>
      </w:pPr>
      <w:hyperlink w:anchor="_Toc456794548" w:history="1">
        <w:r w:rsidR="00813B7B" w:rsidRPr="009779DF">
          <w:rPr>
            <w:rStyle w:val="Hyperlink"/>
            <w:rFonts w:ascii="Corbel" w:hAnsi="Corbel"/>
            <w:noProof/>
          </w:rPr>
          <w:t>16</w:t>
        </w:r>
        <w:r w:rsidR="00813B7B" w:rsidRPr="009779DF">
          <w:rPr>
            <w:rFonts w:asciiTheme="minorHAnsi" w:eastAsiaTheme="minorEastAsia" w:hAnsiTheme="minorHAnsi" w:cstheme="minorBidi"/>
            <w:b w:val="0"/>
            <w:bCs w:val="0"/>
            <w:caps w:val="0"/>
            <w:noProof/>
            <w:sz w:val="22"/>
            <w:szCs w:val="22"/>
            <w:lang w:val="en-GB"/>
          </w:rPr>
          <w:tab/>
        </w:r>
        <w:r w:rsidR="00813B7B" w:rsidRPr="009779DF">
          <w:rPr>
            <w:rStyle w:val="Hyperlink"/>
            <w:rFonts w:ascii="Corbel" w:hAnsi="Corbel"/>
            <w:noProof/>
          </w:rPr>
          <w:t>Equal Opportunities Statement and College Codes of Practice</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_Toc456794548 \h </w:instrText>
        </w:r>
        <w:r w:rsidR="00813B7B" w:rsidRPr="009779DF">
          <w:rPr>
            <w:noProof/>
            <w:webHidden/>
          </w:rPr>
        </w:r>
        <w:r w:rsidR="00813B7B" w:rsidRPr="009779DF">
          <w:rPr>
            <w:noProof/>
            <w:webHidden/>
          </w:rPr>
          <w:fldChar w:fldCharType="separate"/>
        </w:r>
        <w:r w:rsidR="00813B7B" w:rsidRPr="009779DF">
          <w:rPr>
            <w:noProof/>
            <w:webHidden/>
          </w:rPr>
          <w:t>20</w:t>
        </w:r>
        <w:r w:rsidR="00813B7B" w:rsidRPr="009779DF">
          <w:rPr>
            <w:noProof/>
            <w:webHidden/>
          </w:rPr>
          <w:fldChar w:fldCharType="end"/>
        </w:r>
      </w:hyperlink>
    </w:p>
    <w:p w14:paraId="3FA177A3"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49" w:history="1">
        <w:r w:rsidR="00813B7B" w:rsidRPr="009779DF">
          <w:rPr>
            <w:rStyle w:val="Hyperlink"/>
            <w:rFonts w:ascii="Corbel" w:hAnsi="Corbel"/>
            <w:noProof/>
          </w:rPr>
          <w:t>16.1</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Equal opportunities statement</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_Toc456794549 \h </w:instrText>
        </w:r>
        <w:r w:rsidR="00813B7B" w:rsidRPr="009779DF">
          <w:rPr>
            <w:noProof/>
            <w:webHidden/>
          </w:rPr>
        </w:r>
        <w:r w:rsidR="00813B7B" w:rsidRPr="009779DF">
          <w:rPr>
            <w:noProof/>
            <w:webHidden/>
          </w:rPr>
          <w:fldChar w:fldCharType="separate"/>
        </w:r>
        <w:r w:rsidR="00813B7B" w:rsidRPr="009779DF">
          <w:rPr>
            <w:noProof/>
            <w:webHidden/>
          </w:rPr>
          <w:t>20</w:t>
        </w:r>
        <w:r w:rsidR="00813B7B" w:rsidRPr="009779DF">
          <w:rPr>
            <w:noProof/>
            <w:webHidden/>
          </w:rPr>
          <w:fldChar w:fldCharType="end"/>
        </w:r>
      </w:hyperlink>
    </w:p>
    <w:p w14:paraId="307790BE" w14:textId="77777777" w:rsidR="00813B7B" w:rsidRPr="009779DF" w:rsidRDefault="00A95414">
      <w:pPr>
        <w:pStyle w:val="TOC2"/>
        <w:rPr>
          <w:rFonts w:asciiTheme="minorHAnsi" w:eastAsiaTheme="minorEastAsia" w:hAnsiTheme="minorHAnsi" w:cstheme="minorBidi"/>
          <w:smallCaps w:val="0"/>
          <w:noProof/>
          <w:sz w:val="22"/>
          <w:szCs w:val="22"/>
          <w:lang w:val="en-GB"/>
        </w:rPr>
      </w:pPr>
      <w:hyperlink w:anchor="_Toc456794550" w:history="1">
        <w:r w:rsidR="00813B7B" w:rsidRPr="009779DF">
          <w:rPr>
            <w:rStyle w:val="Hyperlink"/>
            <w:rFonts w:ascii="Corbel" w:hAnsi="Corbel"/>
            <w:noProof/>
          </w:rPr>
          <w:t>16.2</w:t>
        </w:r>
        <w:r w:rsidR="00813B7B" w:rsidRPr="009779DF">
          <w:rPr>
            <w:rFonts w:asciiTheme="minorHAnsi" w:eastAsiaTheme="minorEastAsia" w:hAnsiTheme="minorHAnsi" w:cstheme="minorBidi"/>
            <w:smallCaps w:val="0"/>
            <w:noProof/>
            <w:sz w:val="22"/>
            <w:szCs w:val="22"/>
            <w:lang w:val="en-GB"/>
          </w:rPr>
          <w:tab/>
        </w:r>
        <w:r w:rsidR="00813B7B" w:rsidRPr="009779DF">
          <w:rPr>
            <w:rStyle w:val="Hyperlink"/>
            <w:rFonts w:ascii="Corbel" w:hAnsi="Corbel"/>
            <w:noProof/>
          </w:rPr>
          <w:t>Additional College codes of practice</w:t>
        </w:r>
        <w:r w:rsidR="00813B7B" w:rsidRPr="009779DF">
          <w:rPr>
            <w:noProof/>
            <w:webHidden/>
          </w:rPr>
          <w:tab/>
        </w:r>
        <w:r w:rsidR="00813B7B" w:rsidRPr="009779DF">
          <w:rPr>
            <w:noProof/>
            <w:webHidden/>
          </w:rPr>
          <w:fldChar w:fldCharType="begin"/>
        </w:r>
        <w:r w:rsidR="00813B7B" w:rsidRPr="009779DF">
          <w:rPr>
            <w:noProof/>
            <w:webHidden/>
          </w:rPr>
          <w:instrText xml:space="preserve"> PAGEREF _Toc456794550 \h </w:instrText>
        </w:r>
        <w:r w:rsidR="00813B7B" w:rsidRPr="009779DF">
          <w:rPr>
            <w:noProof/>
            <w:webHidden/>
          </w:rPr>
        </w:r>
        <w:r w:rsidR="00813B7B" w:rsidRPr="009779DF">
          <w:rPr>
            <w:noProof/>
            <w:webHidden/>
          </w:rPr>
          <w:fldChar w:fldCharType="separate"/>
        </w:r>
        <w:r w:rsidR="00813B7B" w:rsidRPr="009779DF">
          <w:rPr>
            <w:noProof/>
            <w:webHidden/>
          </w:rPr>
          <w:t>21</w:t>
        </w:r>
        <w:r w:rsidR="00813B7B" w:rsidRPr="009779DF">
          <w:rPr>
            <w:noProof/>
            <w:webHidden/>
          </w:rPr>
          <w:fldChar w:fldCharType="end"/>
        </w:r>
      </w:hyperlink>
    </w:p>
    <w:p w14:paraId="6592BEF8" w14:textId="77777777" w:rsidR="00B155CA" w:rsidRPr="009779DF" w:rsidRDefault="000D5B82">
      <w:pPr>
        <w:rPr>
          <w:rFonts w:ascii="Corbel" w:hAnsi="Corbel"/>
          <w:sz w:val="22"/>
          <w:szCs w:val="22"/>
        </w:rPr>
      </w:pPr>
      <w:r w:rsidRPr="009779DF">
        <w:rPr>
          <w:rFonts w:ascii="Corbel" w:hAnsi="Corbel"/>
          <w:sz w:val="22"/>
          <w:szCs w:val="22"/>
        </w:rPr>
        <w:fldChar w:fldCharType="end"/>
      </w:r>
    </w:p>
    <w:p w14:paraId="49B526A1" w14:textId="77777777" w:rsidR="0051412F" w:rsidRPr="009779DF" w:rsidRDefault="0051412F" w:rsidP="00466562">
      <w:pPr>
        <w:rPr>
          <w:rFonts w:ascii="Corbel" w:hAnsi="Corbel"/>
          <w:sz w:val="22"/>
          <w:szCs w:val="22"/>
          <w:lang w:val="en-GB" w:eastAsia="en-US"/>
        </w:rPr>
      </w:pPr>
    </w:p>
    <w:p w14:paraId="4597D5F7" w14:textId="77777777" w:rsidR="0051412F" w:rsidRPr="009779DF" w:rsidRDefault="0051412F" w:rsidP="00466562">
      <w:pPr>
        <w:rPr>
          <w:rFonts w:ascii="Corbel" w:hAnsi="Corbel"/>
          <w:sz w:val="22"/>
          <w:szCs w:val="22"/>
          <w:lang w:val="en-GB" w:eastAsia="en-US"/>
        </w:rPr>
      </w:pPr>
    </w:p>
    <w:p w14:paraId="6CF838A6" w14:textId="77777777" w:rsidR="0051412F" w:rsidRPr="009779DF" w:rsidRDefault="0051412F" w:rsidP="00466562">
      <w:pPr>
        <w:rPr>
          <w:rFonts w:ascii="Corbel" w:hAnsi="Corbel"/>
          <w:sz w:val="22"/>
          <w:szCs w:val="22"/>
          <w:lang w:val="en-GB" w:eastAsia="en-US"/>
        </w:rPr>
      </w:pPr>
    </w:p>
    <w:p w14:paraId="09A222EE" w14:textId="77777777" w:rsidR="0051412F" w:rsidRPr="009779DF" w:rsidRDefault="0051412F" w:rsidP="00466562">
      <w:pPr>
        <w:rPr>
          <w:rFonts w:ascii="Corbel" w:hAnsi="Corbel"/>
          <w:sz w:val="22"/>
          <w:szCs w:val="22"/>
          <w:lang w:val="en-GB" w:eastAsia="en-US"/>
        </w:rPr>
      </w:pPr>
    </w:p>
    <w:p w14:paraId="2C22CA39" w14:textId="77777777" w:rsidR="0051412F" w:rsidRPr="009779DF" w:rsidRDefault="0051412F" w:rsidP="00466562">
      <w:pPr>
        <w:rPr>
          <w:rFonts w:ascii="Corbel" w:hAnsi="Corbel"/>
          <w:sz w:val="22"/>
          <w:szCs w:val="22"/>
          <w:lang w:val="en-GB" w:eastAsia="en-US"/>
        </w:rPr>
      </w:pPr>
    </w:p>
    <w:p w14:paraId="4DB4A44E" w14:textId="77777777" w:rsidR="0051412F" w:rsidRPr="009779DF" w:rsidRDefault="0051412F" w:rsidP="00466562">
      <w:pPr>
        <w:rPr>
          <w:rFonts w:ascii="Corbel" w:hAnsi="Corbel"/>
          <w:sz w:val="22"/>
          <w:szCs w:val="22"/>
          <w:lang w:val="en-GB" w:eastAsia="en-US"/>
        </w:rPr>
      </w:pPr>
    </w:p>
    <w:p w14:paraId="261015A3" w14:textId="77777777" w:rsidR="0051412F" w:rsidRPr="009779DF" w:rsidRDefault="0051412F" w:rsidP="00466562">
      <w:pPr>
        <w:rPr>
          <w:rFonts w:ascii="Corbel" w:hAnsi="Corbel"/>
          <w:sz w:val="22"/>
          <w:szCs w:val="22"/>
          <w:lang w:val="en-GB" w:eastAsia="en-US"/>
        </w:rPr>
      </w:pPr>
    </w:p>
    <w:p w14:paraId="521AC4C3" w14:textId="77777777" w:rsidR="0051412F" w:rsidRPr="009779DF" w:rsidRDefault="0051412F" w:rsidP="00466562">
      <w:pPr>
        <w:rPr>
          <w:rFonts w:ascii="Corbel" w:hAnsi="Corbel"/>
          <w:sz w:val="22"/>
          <w:szCs w:val="22"/>
          <w:lang w:val="en-GB" w:eastAsia="en-US"/>
        </w:rPr>
      </w:pPr>
    </w:p>
    <w:p w14:paraId="67FB4FAB" w14:textId="77777777" w:rsidR="0051412F" w:rsidRPr="009779DF" w:rsidRDefault="0051412F" w:rsidP="00466562">
      <w:pPr>
        <w:rPr>
          <w:rFonts w:ascii="Corbel" w:hAnsi="Corbel"/>
          <w:sz w:val="22"/>
          <w:szCs w:val="22"/>
          <w:lang w:val="en-GB" w:eastAsia="en-US"/>
        </w:rPr>
      </w:pPr>
    </w:p>
    <w:p w14:paraId="2F2C435D" w14:textId="77777777" w:rsidR="00B96939" w:rsidRPr="009779DF" w:rsidRDefault="00B96939" w:rsidP="00466562">
      <w:pPr>
        <w:rPr>
          <w:rFonts w:ascii="Corbel" w:hAnsi="Corbel"/>
          <w:sz w:val="22"/>
          <w:szCs w:val="22"/>
          <w:lang w:val="en-GB" w:eastAsia="en-US"/>
        </w:rPr>
      </w:pPr>
    </w:p>
    <w:p w14:paraId="5021245F" w14:textId="77777777" w:rsidR="00B96939" w:rsidRPr="009779DF" w:rsidRDefault="00B96939" w:rsidP="00466562">
      <w:pPr>
        <w:rPr>
          <w:rFonts w:ascii="Corbel" w:hAnsi="Corbel"/>
          <w:sz w:val="22"/>
          <w:szCs w:val="22"/>
          <w:lang w:val="en-GB" w:eastAsia="en-US"/>
        </w:rPr>
      </w:pPr>
    </w:p>
    <w:p w14:paraId="227D2555" w14:textId="77777777" w:rsidR="00B96939" w:rsidRPr="009779DF" w:rsidRDefault="00B96939" w:rsidP="00466562">
      <w:pPr>
        <w:rPr>
          <w:rFonts w:ascii="Corbel" w:hAnsi="Corbel"/>
          <w:sz w:val="22"/>
          <w:szCs w:val="22"/>
          <w:lang w:val="en-GB" w:eastAsia="en-US"/>
        </w:rPr>
      </w:pPr>
    </w:p>
    <w:p w14:paraId="360DF908" w14:textId="77777777" w:rsidR="00B96939" w:rsidRPr="009779DF" w:rsidRDefault="00B96939" w:rsidP="00466562">
      <w:pPr>
        <w:rPr>
          <w:rFonts w:ascii="Corbel" w:hAnsi="Corbel"/>
          <w:sz w:val="22"/>
          <w:szCs w:val="22"/>
          <w:lang w:val="en-GB" w:eastAsia="en-US"/>
        </w:rPr>
      </w:pPr>
    </w:p>
    <w:p w14:paraId="511788DD" w14:textId="77777777" w:rsidR="00B96939" w:rsidRPr="009779DF" w:rsidRDefault="00B96939" w:rsidP="00466562">
      <w:pPr>
        <w:rPr>
          <w:rFonts w:ascii="Corbel" w:hAnsi="Corbel"/>
          <w:sz w:val="22"/>
          <w:szCs w:val="22"/>
          <w:lang w:val="en-GB" w:eastAsia="en-US"/>
        </w:rPr>
      </w:pPr>
    </w:p>
    <w:p w14:paraId="0EEA61C7" w14:textId="77777777" w:rsidR="00DA0E44" w:rsidRPr="009779DF" w:rsidRDefault="00DA0E44" w:rsidP="00466562">
      <w:pPr>
        <w:rPr>
          <w:rFonts w:ascii="Corbel" w:hAnsi="Corbel"/>
          <w:sz w:val="22"/>
          <w:szCs w:val="22"/>
          <w:lang w:val="en-GB" w:eastAsia="en-US"/>
        </w:rPr>
      </w:pPr>
    </w:p>
    <w:p w14:paraId="50B5BA73" w14:textId="77777777" w:rsidR="00AD156F" w:rsidRPr="009779DF" w:rsidRDefault="00AD156F" w:rsidP="00466562">
      <w:pPr>
        <w:rPr>
          <w:rFonts w:ascii="Corbel" w:hAnsi="Corbel"/>
          <w:sz w:val="22"/>
          <w:szCs w:val="22"/>
          <w:lang w:val="en-GB" w:eastAsia="en-US"/>
        </w:rPr>
      </w:pPr>
    </w:p>
    <w:p w14:paraId="66BEBF97" w14:textId="77777777" w:rsidR="007979FA" w:rsidRPr="009779DF" w:rsidRDefault="007979FA" w:rsidP="00466562">
      <w:pPr>
        <w:pStyle w:val="Heading1"/>
        <w:numPr>
          <w:ilvl w:val="0"/>
          <w:numId w:val="0"/>
        </w:numPr>
        <w:spacing w:before="0"/>
        <w:rPr>
          <w:rFonts w:ascii="Corbel" w:hAnsi="Corbel"/>
          <w:b w:val="0"/>
          <w:bCs w:val="0"/>
          <w:sz w:val="22"/>
          <w:szCs w:val="22"/>
        </w:rPr>
      </w:pPr>
      <w:bookmarkStart w:id="2" w:name="_Toc378946279"/>
    </w:p>
    <w:p w14:paraId="3EC900B0" w14:textId="77777777" w:rsidR="007979FA" w:rsidRPr="009779DF" w:rsidRDefault="007979FA" w:rsidP="00466562">
      <w:pPr>
        <w:rPr>
          <w:lang w:val="en-GB" w:eastAsia="en-US"/>
        </w:rPr>
      </w:pPr>
    </w:p>
    <w:p w14:paraId="402C2AF1" w14:textId="77777777" w:rsidR="000660EC" w:rsidRPr="009779DF" w:rsidRDefault="000660EC" w:rsidP="00466562">
      <w:pPr>
        <w:pStyle w:val="Heading1"/>
        <w:numPr>
          <w:ilvl w:val="0"/>
          <w:numId w:val="0"/>
        </w:numPr>
        <w:spacing w:before="0"/>
        <w:rPr>
          <w:rFonts w:ascii="Corbel" w:hAnsi="Corbel"/>
          <w:b w:val="0"/>
          <w:bCs w:val="0"/>
          <w:sz w:val="22"/>
          <w:szCs w:val="22"/>
        </w:rPr>
      </w:pPr>
    </w:p>
    <w:p w14:paraId="79783291" w14:textId="77777777" w:rsidR="000660EC" w:rsidRPr="009779DF" w:rsidRDefault="000660EC" w:rsidP="00466562">
      <w:pPr>
        <w:pStyle w:val="Heading1"/>
        <w:numPr>
          <w:ilvl w:val="0"/>
          <w:numId w:val="0"/>
        </w:numPr>
        <w:spacing w:before="0"/>
        <w:rPr>
          <w:rFonts w:ascii="Corbel" w:hAnsi="Corbel"/>
          <w:sz w:val="22"/>
          <w:szCs w:val="22"/>
        </w:rPr>
      </w:pPr>
      <w:bookmarkStart w:id="3" w:name="_Toc456794499"/>
      <w:r w:rsidRPr="009779DF">
        <w:rPr>
          <w:rFonts w:ascii="Corbel" w:hAnsi="Corbel"/>
          <w:bCs w:val="0"/>
          <w:sz w:val="22"/>
          <w:szCs w:val="22"/>
        </w:rPr>
        <w:t xml:space="preserve">1. </w:t>
      </w:r>
      <w:bookmarkStart w:id="4" w:name="_Toc295819081"/>
      <w:bookmarkEnd w:id="0"/>
      <w:bookmarkEnd w:id="1"/>
      <w:bookmarkEnd w:id="2"/>
      <w:r w:rsidR="00307635" w:rsidRPr="009779DF">
        <w:rPr>
          <w:rFonts w:ascii="Corbel" w:hAnsi="Corbel"/>
          <w:sz w:val="22"/>
          <w:szCs w:val="22"/>
        </w:rPr>
        <w:t xml:space="preserve">Introduction to the </w:t>
      </w:r>
      <w:bookmarkEnd w:id="4"/>
      <w:r w:rsidR="00DA0E44" w:rsidRPr="009779DF">
        <w:rPr>
          <w:rFonts w:ascii="Corbel" w:hAnsi="Corbel"/>
          <w:sz w:val="22"/>
          <w:szCs w:val="22"/>
        </w:rPr>
        <w:t>College and your Department</w:t>
      </w:r>
      <w:bookmarkEnd w:id="3"/>
    </w:p>
    <w:p w14:paraId="1338EEC6" w14:textId="77777777" w:rsidR="00307635" w:rsidRPr="009779DF" w:rsidRDefault="00307635" w:rsidP="00466562">
      <w:pPr>
        <w:pStyle w:val="Heading1"/>
        <w:numPr>
          <w:ilvl w:val="0"/>
          <w:numId w:val="0"/>
        </w:numPr>
        <w:spacing w:before="0"/>
        <w:rPr>
          <w:rFonts w:ascii="Corbel" w:hAnsi="Corbel"/>
          <w:sz w:val="22"/>
          <w:szCs w:val="22"/>
        </w:rPr>
      </w:pPr>
      <w:r w:rsidRPr="009779DF">
        <w:rPr>
          <w:rFonts w:ascii="Corbel" w:hAnsi="Corbel"/>
          <w:sz w:val="22"/>
          <w:szCs w:val="22"/>
        </w:rPr>
        <w:tab/>
      </w:r>
      <w:r w:rsidRPr="009779DF">
        <w:rPr>
          <w:rFonts w:ascii="Corbel" w:hAnsi="Corbel"/>
          <w:sz w:val="22"/>
          <w:szCs w:val="22"/>
        </w:rPr>
        <w:tab/>
      </w:r>
      <w:r w:rsidRPr="009779DF">
        <w:rPr>
          <w:rFonts w:ascii="Corbel" w:hAnsi="Corbel"/>
          <w:sz w:val="22"/>
          <w:szCs w:val="22"/>
        </w:rPr>
        <w:tab/>
      </w:r>
      <w:r w:rsidRPr="009779DF">
        <w:rPr>
          <w:rFonts w:ascii="Corbel" w:hAnsi="Corbel"/>
          <w:sz w:val="22"/>
          <w:szCs w:val="22"/>
        </w:rPr>
        <w:tab/>
      </w:r>
    </w:p>
    <w:p w14:paraId="0A2CCC6B" w14:textId="77777777" w:rsidR="0051412F" w:rsidRPr="009779DF" w:rsidRDefault="00307635" w:rsidP="00466562">
      <w:pPr>
        <w:pStyle w:val="Heading2"/>
        <w:spacing w:before="0"/>
      </w:pPr>
      <w:bookmarkStart w:id="5" w:name="_Toc295819082"/>
      <w:bookmarkStart w:id="6" w:name="_Toc378946281"/>
      <w:bookmarkStart w:id="7" w:name="_Toc456794500"/>
      <w:r w:rsidRPr="009779DF">
        <w:rPr>
          <w:rFonts w:ascii="Corbel" w:hAnsi="Corbel"/>
          <w:bCs w:val="0"/>
          <w:sz w:val="22"/>
          <w:szCs w:val="22"/>
        </w:rPr>
        <w:t>Welcome</w:t>
      </w:r>
      <w:bookmarkEnd w:id="5"/>
      <w:bookmarkEnd w:id="6"/>
      <w:bookmarkEnd w:id="7"/>
    </w:p>
    <w:p w14:paraId="73AAD7F8" w14:textId="77777777" w:rsidR="00DA0E44" w:rsidRPr="009779DF" w:rsidRDefault="00DA0E44" w:rsidP="00466562">
      <w:pPr>
        <w:pStyle w:val="NormalWeb"/>
        <w:spacing w:before="0" w:beforeAutospacing="0" w:after="0" w:afterAutospacing="0"/>
        <w:rPr>
          <w:rFonts w:ascii="Corbel" w:hAnsi="Corbel"/>
          <w:sz w:val="22"/>
          <w:szCs w:val="22"/>
        </w:rPr>
      </w:pPr>
    </w:p>
    <w:p w14:paraId="7C2C40A6" w14:textId="34A1E2D9" w:rsidR="00DA0E44" w:rsidRPr="009779DF" w:rsidRDefault="00DA0E44" w:rsidP="00466562">
      <w:pPr>
        <w:pStyle w:val="NormalWeb"/>
        <w:spacing w:before="0" w:beforeAutospacing="0" w:after="0" w:afterAutospacing="0"/>
        <w:rPr>
          <w:rFonts w:ascii="Corbel" w:hAnsi="Corbel"/>
          <w:sz w:val="22"/>
          <w:szCs w:val="22"/>
        </w:rPr>
      </w:pPr>
      <w:r w:rsidRPr="009779DF">
        <w:rPr>
          <w:rFonts w:ascii="Corbel" w:hAnsi="Corbel"/>
          <w:sz w:val="22"/>
          <w:szCs w:val="22"/>
        </w:rPr>
        <w:t xml:space="preserve">Welcome to Royal Holloway! Royal Holloway, University of London (hereafter the College) is one of the UK’s leading research-intensive universities, with </w:t>
      </w:r>
      <w:r w:rsidR="00B46D1E" w:rsidRPr="009779DF">
        <w:rPr>
          <w:rFonts w:ascii="Corbel" w:hAnsi="Corbel"/>
          <w:sz w:val="22"/>
          <w:szCs w:val="22"/>
        </w:rPr>
        <w:t>twenty-one</w:t>
      </w:r>
      <w:r w:rsidRPr="009779DF">
        <w:rPr>
          <w:rFonts w:ascii="Corbel" w:hAnsi="Corbel"/>
          <w:sz w:val="22"/>
          <w:szCs w:val="22"/>
        </w:rPr>
        <w:t xml:space="preserve"> academic departments spanning the arts and humanities, </w:t>
      </w:r>
      <w:r w:rsidR="00B46D1E" w:rsidRPr="009779DF">
        <w:rPr>
          <w:rFonts w:ascii="Corbel" w:hAnsi="Corbel"/>
          <w:sz w:val="22"/>
          <w:szCs w:val="22"/>
        </w:rPr>
        <w:t xml:space="preserve">social sciences and </w:t>
      </w:r>
      <w:r w:rsidRPr="009779DF">
        <w:rPr>
          <w:rFonts w:ascii="Corbel" w:hAnsi="Corbel"/>
          <w:sz w:val="22"/>
          <w:szCs w:val="22"/>
        </w:rPr>
        <w:t xml:space="preserve">sciences. </w:t>
      </w:r>
    </w:p>
    <w:p w14:paraId="48B90E60" w14:textId="77777777" w:rsidR="00DA0E44" w:rsidRPr="009779DF" w:rsidRDefault="00DA0E44" w:rsidP="00466562">
      <w:pPr>
        <w:pStyle w:val="NormalWeb"/>
        <w:spacing w:before="0" w:beforeAutospacing="0" w:after="0" w:afterAutospacing="0"/>
        <w:rPr>
          <w:rFonts w:ascii="Corbel" w:hAnsi="Corbel"/>
          <w:sz w:val="22"/>
          <w:szCs w:val="22"/>
        </w:rPr>
      </w:pPr>
    </w:p>
    <w:p w14:paraId="289FD347" w14:textId="45089675" w:rsidR="00DA0E44" w:rsidRPr="009779DF" w:rsidRDefault="00D10AC4" w:rsidP="00466562">
      <w:pPr>
        <w:pStyle w:val="NormalWeb"/>
        <w:spacing w:before="0" w:beforeAutospacing="0" w:after="0" w:afterAutospacing="0"/>
        <w:rPr>
          <w:rFonts w:ascii="Corbel" w:hAnsi="Corbel"/>
          <w:sz w:val="22"/>
          <w:szCs w:val="22"/>
        </w:rPr>
      </w:pPr>
      <w:r w:rsidRPr="009779DF">
        <w:rPr>
          <w:rFonts w:ascii="Corbel" w:eastAsia="Calibri" w:hAnsi="Corbel" w:cs="Arial"/>
          <w:sz w:val="22"/>
          <w:szCs w:val="22"/>
        </w:rPr>
        <w:t xml:space="preserve">The College was ranked </w:t>
      </w:r>
      <w:r w:rsidR="00B46D1E" w:rsidRPr="009779DF">
        <w:rPr>
          <w:rFonts w:ascii="Corbel" w:eastAsia="Calibri" w:hAnsi="Corbel" w:cs="Arial"/>
          <w:sz w:val="22"/>
          <w:szCs w:val="22"/>
        </w:rPr>
        <w:t>173rd</w:t>
      </w:r>
      <w:r w:rsidRPr="009779DF">
        <w:rPr>
          <w:rFonts w:ascii="Corbel" w:eastAsia="Calibri" w:hAnsi="Corbel" w:cs="Arial"/>
          <w:sz w:val="22"/>
          <w:szCs w:val="22"/>
        </w:rPr>
        <w:t xml:space="preserve"> in the world and </w:t>
      </w:r>
      <w:r w:rsidR="00871E9C" w:rsidRPr="009779DF">
        <w:rPr>
          <w:rFonts w:ascii="Corbel" w:eastAsia="Calibri" w:hAnsi="Corbel" w:cs="Arial"/>
          <w:sz w:val="22"/>
          <w:szCs w:val="22"/>
        </w:rPr>
        <w:t>27</w:t>
      </w:r>
      <w:r w:rsidRPr="009779DF">
        <w:rPr>
          <w:rFonts w:ascii="Corbel" w:eastAsia="Calibri" w:hAnsi="Corbel" w:cs="Arial"/>
          <w:sz w:val="22"/>
          <w:szCs w:val="22"/>
        </w:rPr>
        <w:t>th overall in the UK in the Times Higher Education (THE) World University Rankings 201</w:t>
      </w:r>
      <w:r w:rsidR="00871E9C" w:rsidRPr="009779DF">
        <w:rPr>
          <w:rFonts w:ascii="Corbel" w:eastAsia="Calibri" w:hAnsi="Corbel" w:cs="Arial"/>
          <w:sz w:val="22"/>
          <w:szCs w:val="22"/>
        </w:rPr>
        <w:t>6</w:t>
      </w:r>
      <w:r w:rsidRPr="009779DF">
        <w:rPr>
          <w:rFonts w:ascii="Corbel" w:eastAsia="Calibri" w:hAnsi="Corbel" w:cs="Arial"/>
          <w:sz w:val="22"/>
          <w:szCs w:val="22"/>
        </w:rPr>
        <w:t>/1</w:t>
      </w:r>
      <w:r w:rsidR="00871E9C" w:rsidRPr="009779DF">
        <w:rPr>
          <w:rFonts w:ascii="Corbel" w:eastAsia="Calibri" w:hAnsi="Corbel" w:cs="Arial"/>
          <w:sz w:val="22"/>
          <w:szCs w:val="22"/>
        </w:rPr>
        <w:t>7</w:t>
      </w:r>
      <w:r w:rsidRPr="009779DF">
        <w:rPr>
          <w:rFonts w:ascii="Corbel" w:eastAsia="Calibri" w:hAnsi="Corbel" w:cs="Arial"/>
          <w:sz w:val="22"/>
          <w:szCs w:val="22"/>
        </w:rPr>
        <w:t xml:space="preserve"> (published </w:t>
      </w:r>
      <w:r w:rsidR="00871E9C" w:rsidRPr="009779DF">
        <w:rPr>
          <w:rFonts w:ascii="Corbel" w:eastAsia="Calibri" w:hAnsi="Corbel" w:cs="Arial"/>
          <w:sz w:val="22"/>
          <w:szCs w:val="22"/>
        </w:rPr>
        <w:t>21</w:t>
      </w:r>
      <w:r w:rsidRPr="009779DF">
        <w:rPr>
          <w:rFonts w:ascii="Corbel" w:eastAsia="Calibri" w:hAnsi="Corbel" w:cs="Arial"/>
          <w:sz w:val="22"/>
          <w:szCs w:val="22"/>
        </w:rPr>
        <w:t xml:space="preserve"> September 201</w:t>
      </w:r>
      <w:r w:rsidR="00871E9C" w:rsidRPr="009779DF">
        <w:rPr>
          <w:rFonts w:ascii="Corbel" w:eastAsia="Calibri" w:hAnsi="Corbel" w:cs="Arial"/>
          <w:sz w:val="22"/>
          <w:szCs w:val="22"/>
        </w:rPr>
        <w:t>6</w:t>
      </w:r>
      <w:r w:rsidRPr="009779DF">
        <w:rPr>
          <w:rFonts w:ascii="Corbel" w:eastAsia="Calibri" w:hAnsi="Corbel" w:cs="Arial"/>
          <w:sz w:val="22"/>
          <w:szCs w:val="22"/>
        </w:rPr>
        <w:t xml:space="preserve">). Sitting within the top 25 per cent of universities in the UK for research rated ‘world-leading’ or ‘internationally excellent' by the Research Excellence Framework (REF) 2014, the College was also ranked in the top one per cent of 16,000 higher education institutions across the globe, in the 25th edition of The World List of Universities and Other Institutions. </w:t>
      </w:r>
      <w:r w:rsidRPr="009779DF">
        <w:rPr>
          <w:rFonts w:ascii="Corbel" w:eastAsia="Calibri" w:hAnsi="Corbel" w:cs="Arial"/>
          <w:color w:val="535353"/>
          <w:sz w:val="22"/>
          <w:szCs w:val="22"/>
        </w:rPr>
        <w:t xml:space="preserve">The </w:t>
      </w:r>
      <w:r w:rsidR="00667A79" w:rsidRPr="009779DF">
        <w:rPr>
          <w:rFonts w:ascii="Corbel" w:hAnsi="Corbel"/>
          <w:sz w:val="22"/>
          <w:szCs w:val="22"/>
        </w:rPr>
        <w:t>College</w:t>
      </w:r>
      <w:r w:rsidR="00DA0E44" w:rsidRPr="009779DF">
        <w:rPr>
          <w:rFonts w:ascii="Corbel" w:hAnsi="Corbel"/>
          <w:sz w:val="22"/>
          <w:szCs w:val="22"/>
        </w:rPr>
        <w:t xml:space="preserve"> combine</w:t>
      </w:r>
      <w:r w:rsidR="00667A79" w:rsidRPr="009779DF">
        <w:rPr>
          <w:rFonts w:ascii="Corbel" w:hAnsi="Corbel"/>
          <w:sz w:val="22"/>
          <w:szCs w:val="22"/>
        </w:rPr>
        <w:t>s</w:t>
      </w:r>
      <w:r w:rsidR="00DA0E44" w:rsidRPr="009779DF">
        <w:rPr>
          <w:rFonts w:ascii="Corbel" w:hAnsi="Corbel"/>
          <w:sz w:val="22"/>
          <w:szCs w:val="22"/>
        </w:rPr>
        <w:t xml:space="preserve"> world-class research with a </w:t>
      </w:r>
      <w:r w:rsidR="00AE4CE4" w:rsidRPr="009779DF">
        <w:rPr>
          <w:rFonts w:ascii="Corbel" w:hAnsi="Corbel"/>
          <w:sz w:val="22"/>
          <w:szCs w:val="22"/>
        </w:rPr>
        <w:t>truly global perspective while</w:t>
      </w:r>
      <w:r w:rsidR="00DA0E44" w:rsidRPr="009779DF">
        <w:rPr>
          <w:rFonts w:ascii="Corbel" w:hAnsi="Corbel"/>
          <w:sz w:val="22"/>
          <w:szCs w:val="22"/>
        </w:rPr>
        <w:t xml:space="preserve"> at the same time</w:t>
      </w:r>
      <w:r w:rsidR="00AE4CE4" w:rsidRPr="009779DF">
        <w:rPr>
          <w:rFonts w:ascii="Corbel" w:hAnsi="Corbel"/>
          <w:sz w:val="22"/>
          <w:szCs w:val="22"/>
        </w:rPr>
        <w:t xml:space="preserve"> offer</w:t>
      </w:r>
      <w:r w:rsidR="00F70D2F" w:rsidRPr="009779DF">
        <w:rPr>
          <w:rFonts w:ascii="Corbel" w:hAnsi="Corbel"/>
          <w:sz w:val="22"/>
          <w:szCs w:val="22"/>
        </w:rPr>
        <w:t>ing</w:t>
      </w:r>
      <w:r w:rsidR="00AE4CE4" w:rsidRPr="009779DF">
        <w:rPr>
          <w:rFonts w:ascii="Corbel" w:hAnsi="Corbel"/>
          <w:sz w:val="22"/>
          <w:szCs w:val="22"/>
        </w:rPr>
        <w:t xml:space="preserve"> a </w:t>
      </w:r>
      <w:r w:rsidR="00DA0E44" w:rsidRPr="009779DF">
        <w:rPr>
          <w:rFonts w:ascii="Corbel" w:hAnsi="Corbel"/>
          <w:sz w:val="22"/>
          <w:szCs w:val="22"/>
        </w:rPr>
        <w:t xml:space="preserve">campus </w:t>
      </w:r>
      <w:r w:rsidR="00F70D2F" w:rsidRPr="009779DF">
        <w:rPr>
          <w:rFonts w:ascii="Corbel" w:hAnsi="Corbel"/>
          <w:sz w:val="22"/>
          <w:szCs w:val="22"/>
        </w:rPr>
        <w:t xml:space="preserve">and </w:t>
      </w:r>
      <w:r w:rsidR="00AE4CE4" w:rsidRPr="009779DF">
        <w:rPr>
          <w:rFonts w:ascii="Corbel" w:hAnsi="Corbel"/>
          <w:sz w:val="22"/>
          <w:szCs w:val="22"/>
        </w:rPr>
        <w:t xml:space="preserve">community with </w:t>
      </w:r>
      <w:r w:rsidR="00DA0E44" w:rsidRPr="009779DF">
        <w:rPr>
          <w:rFonts w:ascii="Corbel" w:hAnsi="Corbel"/>
          <w:sz w:val="22"/>
          <w:szCs w:val="22"/>
        </w:rPr>
        <w:t xml:space="preserve">an intimate human scale. </w:t>
      </w:r>
      <w:r w:rsidR="004869F4" w:rsidRPr="009779DF">
        <w:rPr>
          <w:rFonts w:ascii="Corbel" w:hAnsi="Corbel"/>
          <w:sz w:val="22"/>
          <w:szCs w:val="22"/>
        </w:rPr>
        <w:t>A</w:t>
      </w:r>
      <w:r w:rsidR="00667A79" w:rsidRPr="009779DF">
        <w:rPr>
          <w:rFonts w:ascii="Corbel" w:hAnsi="Corbel"/>
          <w:sz w:val="22"/>
          <w:szCs w:val="22"/>
        </w:rPr>
        <w:t xml:space="preserve">s a student </w:t>
      </w:r>
      <w:r w:rsidR="004869F4" w:rsidRPr="009779DF">
        <w:rPr>
          <w:rFonts w:ascii="Corbel" w:hAnsi="Corbel"/>
          <w:sz w:val="22"/>
          <w:szCs w:val="22"/>
        </w:rPr>
        <w:t xml:space="preserve">studying toward a research degree with the College, </w:t>
      </w:r>
      <w:r w:rsidR="00667A79" w:rsidRPr="009779DF">
        <w:rPr>
          <w:rFonts w:ascii="Corbel" w:hAnsi="Corbel"/>
          <w:sz w:val="22"/>
          <w:szCs w:val="22"/>
        </w:rPr>
        <w:t>you will have the opportunity to</w:t>
      </w:r>
      <w:r w:rsidR="00DA0E44" w:rsidRPr="009779DF">
        <w:rPr>
          <w:rFonts w:ascii="Corbel" w:hAnsi="Corbel"/>
          <w:sz w:val="22"/>
          <w:szCs w:val="22"/>
        </w:rPr>
        <w:t xml:space="preserve"> learn from internationally renowned academics and researchers. </w:t>
      </w:r>
    </w:p>
    <w:p w14:paraId="167906F7" w14:textId="77777777" w:rsidR="0051412F" w:rsidRPr="009779DF" w:rsidRDefault="0051412F" w:rsidP="00466562">
      <w:pPr>
        <w:pStyle w:val="NormalWeb"/>
        <w:spacing w:before="0" w:beforeAutospacing="0" w:after="0" w:afterAutospacing="0"/>
        <w:rPr>
          <w:rFonts w:ascii="Corbel" w:hAnsi="Corbel"/>
          <w:color w:val="000000"/>
          <w:sz w:val="22"/>
          <w:szCs w:val="22"/>
        </w:rPr>
      </w:pPr>
    </w:p>
    <w:p w14:paraId="3C0CDFBD" w14:textId="3E861790" w:rsidR="00FB52E6" w:rsidRPr="009779DF" w:rsidRDefault="004869F4" w:rsidP="00466562">
      <w:pPr>
        <w:rPr>
          <w:rFonts w:ascii="Corbel" w:hAnsi="Corbel"/>
          <w:color w:val="000000"/>
          <w:sz w:val="22"/>
          <w:szCs w:val="22"/>
        </w:rPr>
      </w:pPr>
      <w:r w:rsidRPr="009779DF">
        <w:rPr>
          <w:rFonts w:ascii="Corbel" w:hAnsi="Corbel"/>
          <w:color w:val="000000"/>
          <w:sz w:val="22"/>
          <w:szCs w:val="22"/>
        </w:rPr>
        <w:t>During the course of your time with the College</w:t>
      </w:r>
      <w:r w:rsidR="00301DF3" w:rsidRPr="009779DF">
        <w:rPr>
          <w:rFonts w:ascii="Corbel" w:hAnsi="Corbel"/>
          <w:color w:val="000000"/>
          <w:sz w:val="22"/>
          <w:szCs w:val="22"/>
        </w:rPr>
        <w:t>,</w:t>
      </w:r>
      <w:r w:rsidR="00FB52E6" w:rsidRPr="009779DF">
        <w:rPr>
          <w:rFonts w:ascii="Corbel" w:hAnsi="Corbel"/>
          <w:color w:val="000000"/>
          <w:sz w:val="22"/>
          <w:szCs w:val="22"/>
        </w:rPr>
        <w:t xml:space="preserve"> </w:t>
      </w:r>
      <w:r w:rsidR="00301DF3" w:rsidRPr="009779DF">
        <w:rPr>
          <w:rFonts w:ascii="Corbel" w:hAnsi="Corbel"/>
          <w:color w:val="000000"/>
          <w:sz w:val="22"/>
          <w:szCs w:val="22"/>
        </w:rPr>
        <w:t xml:space="preserve">you will </w:t>
      </w:r>
      <w:r w:rsidR="00FB52E6" w:rsidRPr="009779DF">
        <w:rPr>
          <w:rFonts w:ascii="Corbel" w:hAnsi="Corbel"/>
          <w:color w:val="000000"/>
          <w:sz w:val="22"/>
          <w:szCs w:val="22"/>
        </w:rPr>
        <w:t xml:space="preserve">pursue independent research in </w:t>
      </w:r>
      <w:r w:rsidR="00301DF3" w:rsidRPr="009779DF">
        <w:rPr>
          <w:rFonts w:ascii="Corbel" w:hAnsi="Corbel"/>
          <w:color w:val="000000"/>
          <w:sz w:val="22"/>
          <w:szCs w:val="22"/>
        </w:rPr>
        <w:t xml:space="preserve">your </w:t>
      </w:r>
      <w:r w:rsidR="00FB52E6" w:rsidRPr="009779DF">
        <w:rPr>
          <w:rFonts w:ascii="Corbel" w:hAnsi="Corbel"/>
          <w:color w:val="000000"/>
          <w:sz w:val="22"/>
          <w:szCs w:val="22"/>
        </w:rPr>
        <w:t>academic department</w:t>
      </w:r>
      <w:r w:rsidR="00301DF3" w:rsidRPr="009779DF">
        <w:rPr>
          <w:rFonts w:ascii="Corbel" w:hAnsi="Corbel"/>
          <w:color w:val="000000"/>
          <w:sz w:val="22"/>
          <w:szCs w:val="22"/>
        </w:rPr>
        <w:t xml:space="preserve">. The College offers a number of research degree programmes, including </w:t>
      </w:r>
      <w:r w:rsidR="00301DF3" w:rsidRPr="009779DF">
        <w:rPr>
          <w:rFonts w:ascii="Corbel" w:hAnsi="Corbel"/>
          <w:sz w:val="22"/>
          <w:szCs w:val="22"/>
        </w:rPr>
        <w:t>Master of Arts by Research, Master of Science by Research, Master of Philosophy (MPhil), Doctor of Philosophy (PhD), Doctor of Clinical Psychology (DClinPsy), Doctorate in Professional Studies (DPS)</w:t>
      </w:r>
      <w:r w:rsidR="003174EF" w:rsidRPr="009779DF">
        <w:rPr>
          <w:rFonts w:ascii="Corbel" w:hAnsi="Corbel"/>
          <w:sz w:val="22"/>
          <w:szCs w:val="22"/>
        </w:rPr>
        <w:t xml:space="preserve"> and Doctorate in Medicine (MD)</w:t>
      </w:r>
      <w:r w:rsidR="00FB52E6" w:rsidRPr="009779DF">
        <w:rPr>
          <w:rFonts w:ascii="Corbel" w:hAnsi="Corbel"/>
          <w:color w:val="000000"/>
          <w:sz w:val="22"/>
          <w:szCs w:val="22"/>
        </w:rPr>
        <w:t xml:space="preserve">.  </w:t>
      </w:r>
      <w:r w:rsidR="00301DF3" w:rsidRPr="009779DF">
        <w:rPr>
          <w:rFonts w:ascii="Corbel" w:hAnsi="Corbel"/>
          <w:color w:val="000000"/>
          <w:sz w:val="22"/>
          <w:szCs w:val="22"/>
        </w:rPr>
        <w:t>Your s</w:t>
      </w:r>
      <w:r w:rsidR="00FB52E6" w:rsidRPr="009779DF">
        <w:rPr>
          <w:rFonts w:ascii="Corbel" w:hAnsi="Corbel"/>
          <w:color w:val="000000"/>
          <w:sz w:val="22"/>
          <w:szCs w:val="22"/>
        </w:rPr>
        <w:t xml:space="preserve">uccessful progress </w:t>
      </w:r>
      <w:r w:rsidR="00301DF3" w:rsidRPr="009779DF">
        <w:rPr>
          <w:rFonts w:ascii="Corbel" w:hAnsi="Corbel"/>
          <w:color w:val="000000"/>
          <w:sz w:val="22"/>
          <w:szCs w:val="22"/>
        </w:rPr>
        <w:t xml:space="preserve">will </w:t>
      </w:r>
      <w:r w:rsidR="00FB52E6" w:rsidRPr="009779DF">
        <w:rPr>
          <w:rFonts w:ascii="Corbel" w:hAnsi="Corbel"/>
          <w:color w:val="000000"/>
          <w:sz w:val="22"/>
          <w:szCs w:val="22"/>
        </w:rPr>
        <w:t xml:space="preserve">depend primarily on </w:t>
      </w:r>
      <w:r w:rsidR="00301DF3" w:rsidRPr="009779DF">
        <w:rPr>
          <w:rFonts w:ascii="Corbel" w:hAnsi="Corbel"/>
          <w:color w:val="000000"/>
          <w:sz w:val="22"/>
          <w:szCs w:val="22"/>
        </w:rPr>
        <w:t xml:space="preserve">your </w:t>
      </w:r>
      <w:r w:rsidR="00FB52E6" w:rsidRPr="009779DF">
        <w:rPr>
          <w:rFonts w:ascii="Corbel" w:hAnsi="Corbel"/>
          <w:color w:val="000000"/>
          <w:sz w:val="22"/>
          <w:szCs w:val="22"/>
        </w:rPr>
        <w:t xml:space="preserve">own efforts, supported by </w:t>
      </w:r>
      <w:r w:rsidR="00301DF3" w:rsidRPr="009779DF">
        <w:rPr>
          <w:rFonts w:ascii="Corbel" w:hAnsi="Corbel"/>
          <w:color w:val="000000"/>
          <w:sz w:val="22"/>
          <w:szCs w:val="22"/>
        </w:rPr>
        <w:t xml:space="preserve">your </w:t>
      </w:r>
      <w:r w:rsidR="00FB52E6" w:rsidRPr="009779DF">
        <w:rPr>
          <w:rFonts w:ascii="Corbel" w:hAnsi="Corbel"/>
          <w:color w:val="000000"/>
          <w:sz w:val="22"/>
          <w:szCs w:val="22"/>
        </w:rPr>
        <w:t xml:space="preserve">supervisors, but also </w:t>
      </w:r>
      <w:r w:rsidR="00301DF3" w:rsidRPr="009779DF">
        <w:rPr>
          <w:rFonts w:ascii="Corbel" w:hAnsi="Corbel"/>
          <w:color w:val="000000"/>
          <w:sz w:val="22"/>
          <w:szCs w:val="22"/>
        </w:rPr>
        <w:t xml:space="preserve">by </w:t>
      </w:r>
      <w:r w:rsidR="00FB52E6" w:rsidRPr="009779DF">
        <w:rPr>
          <w:rFonts w:ascii="Corbel" w:hAnsi="Corbel"/>
          <w:color w:val="000000"/>
          <w:sz w:val="22"/>
          <w:szCs w:val="22"/>
        </w:rPr>
        <w:t xml:space="preserve">the research environment in </w:t>
      </w:r>
      <w:r w:rsidR="00301DF3" w:rsidRPr="009779DF">
        <w:rPr>
          <w:rFonts w:ascii="Corbel" w:hAnsi="Corbel"/>
          <w:color w:val="000000"/>
          <w:sz w:val="22"/>
          <w:szCs w:val="22"/>
        </w:rPr>
        <w:t xml:space="preserve">your </w:t>
      </w:r>
      <w:r w:rsidR="00FB52E6" w:rsidRPr="009779DF">
        <w:rPr>
          <w:rFonts w:ascii="Corbel" w:hAnsi="Corbel"/>
          <w:color w:val="000000"/>
          <w:sz w:val="22"/>
          <w:szCs w:val="22"/>
        </w:rPr>
        <w:t>department and the quality of the research training</w:t>
      </w:r>
      <w:r w:rsidR="00301DF3" w:rsidRPr="009779DF">
        <w:rPr>
          <w:rFonts w:ascii="Corbel" w:hAnsi="Corbel"/>
          <w:color w:val="000000"/>
          <w:sz w:val="22"/>
          <w:szCs w:val="22"/>
        </w:rPr>
        <w:t xml:space="preserve"> you receive</w:t>
      </w:r>
      <w:r w:rsidR="00FB52E6" w:rsidRPr="009779DF">
        <w:rPr>
          <w:rFonts w:ascii="Corbel" w:hAnsi="Corbel"/>
          <w:color w:val="000000"/>
          <w:sz w:val="22"/>
          <w:szCs w:val="22"/>
        </w:rPr>
        <w:t xml:space="preserve">.  </w:t>
      </w:r>
    </w:p>
    <w:p w14:paraId="54F01D5E" w14:textId="77777777" w:rsidR="0051412F" w:rsidRPr="009779DF" w:rsidRDefault="0051412F" w:rsidP="00466562">
      <w:pPr>
        <w:rPr>
          <w:rFonts w:ascii="Corbel" w:hAnsi="Corbel"/>
          <w:sz w:val="22"/>
          <w:szCs w:val="22"/>
        </w:rPr>
      </w:pPr>
    </w:p>
    <w:p w14:paraId="1AA37279" w14:textId="77777777" w:rsidR="00FB52E6" w:rsidRPr="009779DF" w:rsidRDefault="00FB52E6" w:rsidP="00466562">
      <w:pPr>
        <w:rPr>
          <w:rFonts w:ascii="Corbel" w:hAnsi="Corbel"/>
          <w:sz w:val="22"/>
          <w:szCs w:val="22"/>
        </w:rPr>
      </w:pPr>
      <w:r w:rsidRPr="009779DF">
        <w:rPr>
          <w:rFonts w:ascii="Corbel" w:hAnsi="Corbel"/>
          <w:sz w:val="22"/>
          <w:szCs w:val="22"/>
        </w:rPr>
        <w:t xml:space="preserve">This </w:t>
      </w:r>
      <w:r w:rsidR="00301DF3" w:rsidRPr="009779DF">
        <w:rPr>
          <w:rFonts w:ascii="Corbel" w:hAnsi="Corbel"/>
          <w:sz w:val="22"/>
          <w:szCs w:val="22"/>
        </w:rPr>
        <w:t>h</w:t>
      </w:r>
      <w:r w:rsidRPr="009779DF">
        <w:rPr>
          <w:rFonts w:ascii="Corbel" w:hAnsi="Corbel"/>
          <w:sz w:val="22"/>
          <w:szCs w:val="22"/>
        </w:rPr>
        <w:t xml:space="preserve">andbook deals with aspects of </w:t>
      </w:r>
      <w:r w:rsidR="00301DF3" w:rsidRPr="009779DF">
        <w:rPr>
          <w:rFonts w:ascii="Corbel" w:hAnsi="Corbel"/>
          <w:sz w:val="22"/>
          <w:szCs w:val="22"/>
        </w:rPr>
        <w:t xml:space="preserve">research degree </w:t>
      </w:r>
      <w:r w:rsidRPr="009779DF">
        <w:rPr>
          <w:rFonts w:ascii="Corbel" w:hAnsi="Corbel"/>
          <w:sz w:val="22"/>
          <w:szCs w:val="22"/>
        </w:rPr>
        <w:t>study that specifically relate</w:t>
      </w:r>
      <w:r w:rsidR="00301DF3" w:rsidRPr="009779DF">
        <w:rPr>
          <w:rFonts w:ascii="Corbel" w:hAnsi="Corbel"/>
          <w:sz w:val="22"/>
          <w:szCs w:val="22"/>
        </w:rPr>
        <w:t>s</w:t>
      </w:r>
      <w:r w:rsidRPr="009779DF">
        <w:rPr>
          <w:rFonts w:ascii="Corbel" w:hAnsi="Corbel"/>
          <w:sz w:val="22"/>
          <w:szCs w:val="22"/>
        </w:rPr>
        <w:t xml:space="preserve"> to </w:t>
      </w:r>
      <w:r w:rsidR="00301DF3" w:rsidRPr="009779DF">
        <w:rPr>
          <w:rFonts w:ascii="Corbel" w:hAnsi="Corbel"/>
          <w:sz w:val="22"/>
          <w:szCs w:val="22"/>
        </w:rPr>
        <w:t xml:space="preserve">your </w:t>
      </w:r>
      <w:r w:rsidR="00BE435D" w:rsidRPr="009779DF">
        <w:rPr>
          <w:rFonts w:ascii="Corbel" w:hAnsi="Corbel"/>
          <w:sz w:val="22"/>
          <w:szCs w:val="22"/>
        </w:rPr>
        <w:t>Department.</w:t>
      </w:r>
      <w:r w:rsidR="00301DF3" w:rsidRPr="009779DF">
        <w:rPr>
          <w:rFonts w:ascii="Corbel" w:hAnsi="Corbel"/>
          <w:sz w:val="22"/>
          <w:szCs w:val="22"/>
        </w:rPr>
        <w:t xml:space="preserve"> This should be </w:t>
      </w:r>
      <w:r w:rsidRPr="009779DF">
        <w:rPr>
          <w:rFonts w:ascii="Corbel" w:hAnsi="Corbel"/>
          <w:sz w:val="22"/>
          <w:szCs w:val="22"/>
        </w:rPr>
        <w:t xml:space="preserve">read in conjunction with </w:t>
      </w:r>
      <w:r w:rsidR="00301DF3" w:rsidRPr="009779DF">
        <w:rPr>
          <w:rFonts w:ascii="Corbel" w:hAnsi="Corbel"/>
          <w:sz w:val="22"/>
          <w:szCs w:val="22"/>
        </w:rPr>
        <w:t xml:space="preserve">additional </w:t>
      </w:r>
      <w:r w:rsidRPr="009779DF">
        <w:rPr>
          <w:rFonts w:ascii="Corbel" w:hAnsi="Corbel"/>
          <w:sz w:val="22"/>
          <w:szCs w:val="22"/>
        </w:rPr>
        <w:t>College documents</w:t>
      </w:r>
      <w:r w:rsidR="00301DF3" w:rsidRPr="009779DF">
        <w:rPr>
          <w:rFonts w:ascii="Corbel" w:hAnsi="Corbel"/>
          <w:sz w:val="22"/>
          <w:szCs w:val="22"/>
        </w:rPr>
        <w:t xml:space="preserve"> as follows</w:t>
      </w:r>
      <w:r w:rsidRPr="009779DF">
        <w:rPr>
          <w:rFonts w:ascii="Corbel" w:hAnsi="Corbel"/>
          <w:sz w:val="22"/>
          <w:szCs w:val="22"/>
        </w:rPr>
        <w:t>:</w:t>
      </w:r>
    </w:p>
    <w:p w14:paraId="0B6B3ED6" w14:textId="77777777" w:rsidR="0051412F" w:rsidRPr="009779DF" w:rsidRDefault="0051412F" w:rsidP="00466562">
      <w:pPr>
        <w:widowControl/>
        <w:autoSpaceDE w:val="0"/>
        <w:autoSpaceDN w:val="0"/>
        <w:adjustRightInd w:val="0"/>
        <w:rPr>
          <w:rFonts w:ascii="Corbel" w:hAnsi="Corbel"/>
          <w:color w:val="000000"/>
          <w:sz w:val="22"/>
          <w:szCs w:val="22"/>
        </w:rPr>
      </w:pPr>
    </w:p>
    <w:p w14:paraId="2C565808" w14:textId="5287AAB3" w:rsidR="00F16746" w:rsidRPr="009779DF" w:rsidRDefault="00FB52E6" w:rsidP="00466562">
      <w:pPr>
        <w:pStyle w:val="ListParagraph"/>
        <w:widowControl/>
        <w:numPr>
          <w:ilvl w:val="0"/>
          <w:numId w:val="28"/>
        </w:numPr>
        <w:autoSpaceDE w:val="0"/>
        <w:autoSpaceDN w:val="0"/>
        <w:adjustRightInd w:val="0"/>
        <w:rPr>
          <w:rFonts w:ascii="Corbel" w:hAnsi="Corbel"/>
          <w:color w:val="000000"/>
          <w:sz w:val="22"/>
          <w:szCs w:val="22"/>
        </w:rPr>
      </w:pPr>
      <w:r w:rsidRPr="009779DF">
        <w:rPr>
          <w:rFonts w:ascii="Corbel" w:hAnsi="Corbel"/>
          <w:color w:val="000000"/>
          <w:sz w:val="22"/>
          <w:szCs w:val="22"/>
        </w:rPr>
        <w:t xml:space="preserve">The </w:t>
      </w:r>
      <w:r w:rsidR="000D5B82" w:rsidRPr="009779DF">
        <w:rPr>
          <w:rFonts w:ascii="Corbel" w:hAnsi="Corbel"/>
          <w:b/>
          <w:i/>
          <w:sz w:val="22"/>
          <w:szCs w:val="22"/>
        </w:rPr>
        <w:t xml:space="preserve">Code </w:t>
      </w:r>
      <w:r w:rsidR="002A46C3" w:rsidRPr="009779DF">
        <w:rPr>
          <w:rFonts w:ascii="Corbel" w:hAnsi="Corbel"/>
          <w:b/>
          <w:bCs/>
          <w:i/>
          <w:sz w:val="22"/>
          <w:szCs w:val="22"/>
        </w:rPr>
        <w:t xml:space="preserve">of Practice for Research Degree Students and Supervisors </w:t>
      </w:r>
      <w:r w:rsidR="00F16746" w:rsidRPr="009779DF">
        <w:rPr>
          <w:rFonts w:ascii="Corbel" w:hAnsi="Corbel"/>
          <w:color w:val="000000"/>
          <w:sz w:val="22"/>
          <w:szCs w:val="22"/>
        </w:rPr>
        <w:t xml:space="preserve">sets out good practice alongside additional information on policies and procedures that </w:t>
      </w:r>
      <w:r w:rsidR="00462886" w:rsidRPr="009779DF">
        <w:rPr>
          <w:rFonts w:ascii="Corbel" w:hAnsi="Corbel"/>
          <w:color w:val="000000"/>
          <w:sz w:val="22"/>
          <w:szCs w:val="22"/>
        </w:rPr>
        <w:t>support</w:t>
      </w:r>
      <w:r w:rsidR="00F16746" w:rsidRPr="009779DF">
        <w:rPr>
          <w:rFonts w:ascii="Corbel" w:hAnsi="Corbel"/>
          <w:color w:val="000000"/>
          <w:sz w:val="22"/>
          <w:szCs w:val="22"/>
        </w:rPr>
        <w:t xml:space="preserve"> the standards and expectations of the College. The Code is available via the </w:t>
      </w:r>
      <w:r w:rsidR="00F16746" w:rsidRPr="009779DF">
        <w:rPr>
          <w:rFonts w:ascii="Corbel" w:hAnsi="Corbel"/>
          <w:b/>
          <w:color w:val="000000"/>
          <w:sz w:val="22"/>
          <w:szCs w:val="22"/>
        </w:rPr>
        <w:t>Academic Quality and Policy Office (AQPO)</w:t>
      </w:r>
      <w:r w:rsidR="00F16746" w:rsidRPr="009779DF">
        <w:rPr>
          <w:rFonts w:ascii="Corbel" w:hAnsi="Corbel"/>
          <w:color w:val="000000"/>
          <w:sz w:val="22"/>
          <w:szCs w:val="22"/>
        </w:rPr>
        <w:t xml:space="preserve"> webpage </w:t>
      </w:r>
      <w:hyperlink r:id="rId9" w:history="1">
        <w:r w:rsidR="00301DF3" w:rsidRPr="009779DF">
          <w:rPr>
            <w:rStyle w:val="Hyperlink"/>
            <w:rFonts w:ascii="Corbel" w:hAnsi="Corbel"/>
            <w:sz w:val="22"/>
            <w:szCs w:val="22"/>
          </w:rPr>
          <w:t>https://www.royalholloway.ac.uk/ecampus/academicsupport/regulations/home.aspx</w:t>
        </w:r>
      </w:hyperlink>
      <w:r w:rsidR="00F16746" w:rsidRPr="009779DF">
        <w:rPr>
          <w:rFonts w:ascii="Corbel" w:hAnsi="Corbel"/>
          <w:color w:val="000000"/>
          <w:sz w:val="22"/>
          <w:szCs w:val="22"/>
        </w:rPr>
        <w:t>.</w:t>
      </w:r>
    </w:p>
    <w:p w14:paraId="077BFEE8" w14:textId="77777777" w:rsidR="00F16746" w:rsidRPr="009779DF" w:rsidRDefault="00F16746" w:rsidP="00466562">
      <w:pPr>
        <w:pStyle w:val="ListParagraph"/>
        <w:widowControl/>
        <w:autoSpaceDE w:val="0"/>
        <w:autoSpaceDN w:val="0"/>
        <w:adjustRightInd w:val="0"/>
        <w:rPr>
          <w:rFonts w:ascii="Corbel" w:hAnsi="Corbel"/>
          <w:color w:val="000000"/>
          <w:sz w:val="22"/>
          <w:szCs w:val="22"/>
        </w:rPr>
      </w:pPr>
    </w:p>
    <w:p w14:paraId="3AEEAF26" w14:textId="77777777" w:rsidR="00F16746" w:rsidRPr="009779DF" w:rsidRDefault="00F16746" w:rsidP="00F16746">
      <w:pPr>
        <w:pStyle w:val="ListParagraph"/>
        <w:numPr>
          <w:ilvl w:val="0"/>
          <w:numId w:val="28"/>
        </w:numPr>
        <w:rPr>
          <w:rFonts w:ascii="Corbel" w:hAnsi="Corbel"/>
          <w:sz w:val="22"/>
          <w:szCs w:val="22"/>
        </w:rPr>
      </w:pPr>
      <w:r w:rsidRPr="009779DF">
        <w:rPr>
          <w:rFonts w:ascii="Corbel" w:hAnsi="Corbel"/>
          <w:sz w:val="22"/>
          <w:szCs w:val="22"/>
        </w:rPr>
        <w:t xml:space="preserve">The </w:t>
      </w:r>
      <w:hyperlink r:id="rId10" w:history="1">
        <w:r w:rsidRPr="009779DF">
          <w:rPr>
            <w:rStyle w:val="Hyperlink"/>
            <w:rFonts w:ascii="Corbel" w:hAnsi="Corbel"/>
            <w:b/>
            <w:bCs/>
            <w:i/>
            <w:color w:val="365F91"/>
            <w:sz w:val="22"/>
            <w:szCs w:val="22"/>
            <w:u w:val="none"/>
          </w:rPr>
          <w:t>Research Degree Regulations</w:t>
        </w:r>
      </w:hyperlink>
      <w:r w:rsidRPr="009779DF">
        <w:rPr>
          <w:rFonts w:ascii="Corbel" w:hAnsi="Corbel"/>
          <w:b/>
          <w:bCs/>
          <w:sz w:val="22"/>
          <w:szCs w:val="22"/>
        </w:rPr>
        <w:t xml:space="preserve"> </w:t>
      </w:r>
      <w:r w:rsidR="004035BC" w:rsidRPr="009779DF">
        <w:rPr>
          <w:rFonts w:ascii="Corbel" w:hAnsi="Corbel"/>
          <w:sz w:val="22"/>
          <w:szCs w:val="22"/>
        </w:rPr>
        <w:t>set</w:t>
      </w:r>
      <w:r w:rsidRPr="009779DF">
        <w:rPr>
          <w:rFonts w:ascii="Corbel" w:hAnsi="Corbel"/>
          <w:sz w:val="22"/>
          <w:szCs w:val="22"/>
        </w:rPr>
        <w:t xml:space="preserve"> out the various standards that shape the regulatory framework of </w:t>
      </w:r>
      <w:r w:rsidR="006540EB" w:rsidRPr="009779DF">
        <w:rPr>
          <w:rFonts w:ascii="Corbel" w:hAnsi="Corbel"/>
          <w:sz w:val="22"/>
          <w:szCs w:val="22"/>
        </w:rPr>
        <w:t>your research degree</w:t>
      </w:r>
      <w:r w:rsidRPr="009779DF">
        <w:rPr>
          <w:rFonts w:ascii="Corbel" w:hAnsi="Corbel"/>
          <w:sz w:val="22"/>
          <w:szCs w:val="22"/>
        </w:rPr>
        <w:t xml:space="preserve"> </w:t>
      </w:r>
      <w:r w:rsidR="006540EB" w:rsidRPr="009779DF">
        <w:rPr>
          <w:rFonts w:ascii="Corbel" w:hAnsi="Corbel"/>
          <w:sz w:val="22"/>
          <w:szCs w:val="22"/>
        </w:rPr>
        <w:t xml:space="preserve">with </w:t>
      </w:r>
      <w:r w:rsidRPr="009779DF">
        <w:rPr>
          <w:rFonts w:ascii="Corbel" w:hAnsi="Corbel"/>
          <w:sz w:val="22"/>
          <w:szCs w:val="22"/>
        </w:rPr>
        <w:t xml:space="preserve">the College. This includes a variety of essential information, ranging </w:t>
      </w:r>
      <w:r w:rsidR="004035BC" w:rsidRPr="009779DF">
        <w:rPr>
          <w:rFonts w:ascii="Corbel" w:hAnsi="Corbel"/>
          <w:sz w:val="22"/>
          <w:szCs w:val="22"/>
        </w:rPr>
        <w:t xml:space="preserve">from </w:t>
      </w:r>
      <w:r w:rsidRPr="009779DF">
        <w:rPr>
          <w:rFonts w:ascii="Corbel" w:hAnsi="Corbel"/>
          <w:sz w:val="22"/>
          <w:szCs w:val="22"/>
        </w:rPr>
        <w:t xml:space="preserve">admissions to academic progression and examination. </w:t>
      </w:r>
      <w:r w:rsidRPr="009779DF">
        <w:rPr>
          <w:rFonts w:ascii="Corbel" w:hAnsi="Corbel"/>
          <w:color w:val="000000"/>
          <w:sz w:val="22"/>
          <w:szCs w:val="22"/>
        </w:rPr>
        <w:t xml:space="preserve">The Regulations are available from AQPO </w:t>
      </w:r>
      <w:r w:rsidR="00805B20" w:rsidRPr="009779DF">
        <w:rPr>
          <w:rFonts w:ascii="Corbel" w:hAnsi="Corbel"/>
          <w:color w:val="000000"/>
          <w:sz w:val="22"/>
          <w:szCs w:val="22"/>
        </w:rPr>
        <w:t xml:space="preserve">via </w:t>
      </w:r>
      <w:hyperlink r:id="rId11" w:history="1">
        <w:r w:rsidRPr="009779DF">
          <w:rPr>
            <w:rStyle w:val="Hyperlink"/>
            <w:rFonts w:ascii="Corbel" w:hAnsi="Corbel"/>
            <w:sz w:val="22"/>
            <w:szCs w:val="22"/>
          </w:rPr>
          <w:t>https://www.royalholloway.ac.uk/ecampus/academicsupport/regulations/home.aspx</w:t>
        </w:r>
      </w:hyperlink>
      <w:r w:rsidRPr="009779DF">
        <w:rPr>
          <w:rFonts w:ascii="Corbel" w:hAnsi="Corbel"/>
          <w:color w:val="000000"/>
          <w:sz w:val="22"/>
          <w:szCs w:val="22"/>
        </w:rPr>
        <w:t>.</w:t>
      </w:r>
    </w:p>
    <w:p w14:paraId="71C2065D" w14:textId="77777777" w:rsidR="00F16746" w:rsidRPr="009779DF" w:rsidRDefault="00F16746" w:rsidP="00466562">
      <w:pPr>
        <w:rPr>
          <w:rFonts w:ascii="Corbel" w:hAnsi="Corbel"/>
          <w:sz w:val="22"/>
          <w:szCs w:val="22"/>
        </w:rPr>
      </w:pPr>
    </w:p>
    <w:p w14:paraId="3B7B1B84" w14:textId="77777777" w:rsidR="00F16746" w:rsidRPr="009779DF" w:rsidRDefault="00F16746" w:rsidP="00466562">
      <w:pPr>
        <w:pStyle w:val="ListParagraph"/>
        <w:widowControl/>
        <w:numPr>
          <w:ilvl w:val="0"/>
          <w:numId w:val="28"/>
        </w:numPr>
        <w:autoSpaceDE w:val="0"/>
        <w:autoSpaceDN w:val="0"/>
        <w:adjustRightInd w:val="0"/>
        <w:ind w:left="714" w:hanging="357"/>
        <w:rPr>
          <w:rFonts w:ascii="Corbel" w:hAnsi="Corbel"/>
          <w:color w:val="000000"/>
          <w:sz w:val="22"/>
          <w:szCs w:val="22"/>
        </w:rPr>
      </w:pPr>
      <w:r w:rsidRPr="009779DF">
        <w:rPr>
          <w:rFonts w:ascii="Corbel" w:hAnsi="Corbel"/>
          <w:color w:val="000000" w:themeColor="text1"/>
          <w:sz w:val="22"/>
          <w:szCs w:val="22"/>
        </w:rPr>
        <w:t xml:space="preserve">The </w:t>
      </w:r>
      <w:r w:rsidRPr="009779DF">
        <w:rPr>
          <w:rFonts w:ascii="Corbel" w:hAnsi="Corbel"/>
          <w:b/>
          <w:color w:val="365F91" w:themeColor="accent1" w:themeShade="BF"/>
          <w:sz w:val="22"/>
          <w:szCs w:val="22"/>
        </w:rPr>
        <w:t>Doctoral School</w:t>
      </w:r>
      <w:r w:rsidR="006540EB" w:rsidRPr="009779DF">
        <w:rPr>
          <w:rFonts w:ascii="Corbel" w:hAnsi="Corbel"/>
          <w:b/>
          <w:color w:val="365F91" w:themeColor="accent1" w:themeShade="BF"/>
          <w:sz w:val="22"/>
          <w:szCs w:val="22"/>
        </w:rPr>
        <w:t xml:space="preserve"> </w:t>
      </w:r>
      <w:r w:rsidR="006540EB" w:rsidRPr="009779DF">
        <w:rPr>
          <w:rFonts w:ascii="Corbel" w:hAnsi="Corbel"/>
          <w:sz w:val="22"/>
          <w:szCs w:val="22"/>
        </w:rPr>
        <w:t xml:space="preserve">offers a range of information and advice to research degree students on subjects such as fees and funding or changes to your registration status. The Doctoral School website is </w:t>
      </w:r>
      <w:r w:rsidR="00C00DC8" w:rsidRPr="009779DF">
        <w:rPr>
          <w:rFonts w:ascii="Corbel" w:hAnsi="Corbel"/>
          <w:sz w:val="22"/>
          <w:szCs w:val="22"/>
        </w:rPr>
        <w:t>a</w:t>
      </w:r>
      <w:r w:rsidR="006540EB" w:rsidRPr="009779DF">
        <w:rPr>
          <w:rFonts w:ascii="Corbel" w:hAnsi="Corbel"/>
          <w:sz w:val="22"/>
          <w:szCs w:val="22"/>
        </w:rPr>
        <w:t xml:space="preserve"> key repository for this information and will provide you with easy access to a variety of documentation and guidance that you may need during your studies</w:t>
      </w:r>
      <w:r w:rsidR="006540EB" w:rsidRPr="009779DF">
        <w:rPr>
          <w:rFonts w:ascii="Corbel" w:hAnsi="Corbel"/>
          <w:b/>
          <w:sz w:val="22"/>
          <w:szCs w:val="22"/>
        </w:rPr>
        <w:t xml:space="preserve"> </w:t>
      </w:r>
      <w:hyperlink r:id="rId12" w:history="1">
        <w:r w:rsidRPr="009779DF">
          <w:rPr>
            <w:rStyle w:val="Hyperlink"/>
            <w:rFonts w:ascii="Corbel" w:hAnsi="Corbel"/>
            <w:sz w:val="22"/>
            <w:szCs w:val="22"/>
          </w:rPr>
          <w:t>https://www.royalholloway.ac.uk/iquad/doctoralschool/homepage.aspx</w:t>
        </w:r>
      </w:hyperlink>
      <w:r w:rsidR="006540EB" w:rsidRPr="009779DF">
        <w:rPr>
          <w:rFonts w:ascii="Corbel" w:hAnsi="Corbel"/>
          <w:color w:val="365F91" w:themeColor="accent1" w:themeShade="BF"/>
          <w:sz w:val="22"/>
          <w:szCs w:val="22"/>
        </w:rPr>
        <w:t>.</w:t>
      </w:r>
      <w:r w:rsidRPr="009779DF">
        <w:rPr>
          <w:rFonts w:ascii="Corbel" w:hAnsi="Corbel"/>
          <w:b/>
          <w:color w:val="365F91" w:themeColor="accent1" w:themeShade="BF"/>
          <w:sz w:val="22"/>
          <w:szCs w:val="22"/>
        </w:rPr>
        <w:t xml:space="preserve"> </w:t>
      </w:r>
      <w:r w:rsidRPr="009779DF" w:rsidDel="00F16746">
        <w:rPr>
          <w:rFonts w:ascii="Corbel" w:hAnsi="Corbel"/>
          <w:b/>
          <w:color w:val="365F91" w:themeColor="accent1" w:themeShade="BF"/>
          <w:sz w:val="22"/>
          <w:szCs w:val="22"/>
        </w:rPr>
        <w:t xml:space="preserve"> </w:t>
      </w:r>
      <w:r w:rsidRPr="009779DF">
        <w:rPr>
          <w:rFonts w:ascii="Corbel" w:hAnsi="Corbel"/>
          <w:b/>
          <w:color w:val="365F91" w:themeColor="accent1" w:themeShade="BF"/>
          <w:sz w:val="22"/>
          <w:szCs w:val="22"/>
        </w:rPr>
        <w:t xml:space="preserve"> </w:t>
      </w:r>
    </w:p>
    <w:p w14:paraId="7CDB68FF" w14:textId="77777777" w:rsidR="00F16746" w:rsidRPr="009779DF" w:rsidRDefault="00F16746" w:rsidP="00466562">
      <w:pPr>
        <w:widowControl/>
        <w:autoSpaceDE w:val="0"/>
        <w:autoSpaceDN w:val="0"/>
        <w:adjustRightInd w:val="0"/>
        <w:rPr>
          <w:rFonts w:ascii="Corbel" w:hAnsi="Corbel"/>
          <w:color w:val="000000"/>
          <w:sz w:val="22"/>
          <w:szCs w:val="22"/>
        </w:rPr>
      </w:pPr>
    </w:p>
    <w:p w14:paraId="0857FADF" w14:textId="77777777" w:rsidR="0090639D" w:rsidRPr="009779DF" w:rsidRDefault="00B96939" w:rsidP="00466562">
      <w:pPr>
        <w:pStyle w:val="Heading2"/>
        <w:spacing w:before="0"/>
        <w:rPr>
          <w:rFonts w:ascii="Corbel" w:hAnsi="Corbel"/>
          <w:sz w:val="22"/>
          <w:szCs w:val="22"/>
        </w:rPr>
      </w:pPr>
      <w:bookmarkStart w:id="8" w:name="_Toc456794501"/>
      <w:r w:rsidRPr="009779DF">
        <w:rPr>
          <w:rFonts w:ascii="Corbel" w:hAnsi="Corbel"/>
          <w:sz w:val="22"/>
          <w:szCs w:val="22"/>
        </w:rPr>
        <w:t>Your registration status</w:t>
      </w:r>
      <w:bookmarkEnd w:id="8"/>
    </w:p>
    <w:p w14:paraId="323FF6C8" w14:textId="77777777" w:rsidR="0090639D" w:rsidRPr="009779DF" w:rsidRDefault="0090639D">
      <w:pPr>
        <w:pStyle w:val="Default"/>
        <w:rPr>
          <w:rFonts w:ascii="Corbel" w:hAnsi="Corbel"/>
          <w:color w:val="auto"/>
          <w:sz w:val="22"/>
          <w:szCs w:val="22"/>
        </w:rPr>
      </w:pPr>
    </w:p>
    <w:p w14:paraId="5AEB3238" w14:textId="77777777" w:rsidR="0072161D" w:rsidRPr="009779DF" w:rsidRDefault="0072161D" w:rsidP="00466562">
      <w:pPr>
        <w:rPr>
          <w:rFonts w:ascii="Corbel" w:hAnsi="Corbel"/>
          <w:sz w:val="22"/>
          <w:szCs w:val="22"/>
        </w:rPr>
      </w:pPr>
      <w:r w:rsidRPr="009779DF">
        <w:rPr>
          <w:rFonts w:ascii="Corbel" w:hAnsi="Corbel"/>
          <w:sz w:val="22"/>
          <w:szCs w:val="22"/>
        </w:rPr>
        <w:t>Your registration status as a research degree student may change through the course of your studies with the College. For example, students who wish to study toward registration on a PhD</w:t>
      </w:r>
      <w:r w:rsidR="0090639D" w:rsidRPr="009779DF">
        <w:rPr>
          <w:rFonts w:ascii="Corbel" w:hAnsi="Corbel"/>
          <w:sz w:val="22"/>
          <w:szCs w:val="22"/>
        </w:rPr>
        <w:t xml:space="preserve"> are initially registered for an MPhil degree</w:t>
      </w:r>
      <w:r w:rsidRPr="009779DF">
        <w:rPr>
          <w:rFonts w:ascii="Corbel" w:hAnsi="Corbel"/>
          <w:sz w:val="22"/>
          <w:szCs w:val="22"/>
        </w:rPr>
        <w:t>. Additionally, you may also elect to alter your mode of study from</w:t>
      </w:r>
      <w:r w:rsidR="0090639D" w:rsidRPr="009779DF">
        <w:rPr>
          <w:rFonts w:ascii="Corbel" w:hAnsi="Corbel"/>
          <w:sz w:val="22"/>
          <w:szCs w:val="22"/>
        </w:rPr>
        <w:t xml:space="preserve"> full-time </w:t>
      </w:r>
      <w:r w:rsidRPr="009779DF">
        <w:rPr>
          <w:rFonts w:ascii="Corbel" w:hAnsi="Corbel"/>
          <w:sz w:val="22"/>
          <w:szCs w:val="22"/>
        </w:rPr>
        <w:t xml:space="preserve">to </w:t>
      </w:r>
      <w:r w:rsidR="0090639D" w:rsidRPr="009779DF">
        <w:rPr>
          <w:rFonts w:ascii="Corbel" w:hAnsi="Corbel"/>
          <w:sz w:val="22"/>
          <w:szCs w:val="22"/>
        </w:rPr>
        <w:t xml:space="preserve">part-time </w:t>
      </w:r>
      <w:r w:rsidRPr="009779DF">
        <w:rPr>
          <w:rFonts w:ascii="Corbel" w:hAnsi="Corbel"/>
          <w:sz w:val="22"/>
          <w:szCs w:val="22"/>
        </w:rPr>
        <w:t>or vice-versa</w:t>
      </w:r>
      <w:r w:rsidR="0090639D" w:rsidRPr="009779DF">
        <w:rPr>
          <w:rFonts w:ascii="Corbel" w:hAnsi="Corbel"/>
          <w:sz w:val="22"/>
          <w:szCs w:val="22"/>
        </w:rPr>
        <w:t>.</w:t>
      </w:r>
      <w:r w:rsidRPr="009779DF">
        <w:rPr>
          <w:rFonts w:ascii="Corbel" w:hAnsi="Corbel"/>
          <w:sz w:val="22"/>
          <w:szCs w:val="22"/>
        </w:rPr>
        <w:t xml:space="preserve"> </w:t>
      </w:r>
    </w:p>
    <w:p w14:paraId="0BF266D6" w14:textId="77777777" w:rsidR="0072161D" w:rsidRPr="009779DF" w:rsidRDefault="0072161D" w:rsidP="00466562">
      <w:pPr>
        <w:rPr>
          <w:rFonts w:ascii="Corbel" w:hAnsi="Corbel"/>
          <w:sz w:val="22"/>
          <w:szCs w:val="22"/>
        </w:rPr>
      </w:pPr>
    </w:p>
    <w:p w14:paraId="6D5FE712" w14:textId="77777777" w:rsidR="0090639D" w:rsidRPr="009779DF" w:rsidRDefault="0072161D" w:rsidP="00466562">
      <w:pPr>
        <w:rPr>
          <w:rFonts w:ascii="Corbel" w:hAnsi="Corbel"/>
          <w:sz w:val="22"/>
          <w:szCs w:val="22"/>
        </w:rPr>
      </w:pPr>
      <w:r w:rsidRPr="009779DF">
        <w:rPr>
          <w:rFonts w:ascii="Corbel" w:hAnsi="Corbel"/>
          <w:sz w:val="22"/>
          <w:szCs w:val="22"/>
        </w:rPr>
        <w:t xml:space="preserve">You should consult the </w:t>
      </w:r>
      <w:r w:rsidRPr="009779DF">
        <w:rPr>
          <w:rFonts w:ascii="Corbel" w:hAnsi="Corbel"/>
          <w:i/>
          <w:sz w:val="22"/>
          <w:szCs w:val="22"/>
        </w:rPr>
        <w:t>Research Degree Regulations</w:t>
      </w:r>
      <w:r w:rsidRPr="009779DF">
        <w:rPr>
          <w:rFonts w:ascii="Corbel" w:hAnsi="Corbel"/>
          <w:sz w:val="22"/>
          <w:szCs w:val="22"/>
        </w:rPr>
        <w:t xml:space="preserve">, in the first instance, for further information on the College’s criteria for changes to registration status. The </w:t>
      </w:r>
      <w:r w:rsidRPr="009779DF">
        <w:rPr>
          <w:rFonts w:ascii="Corbel" w:hAnsi="Corbel"/>
          <w:i/>
          <w:sz w:val="22"/>
          <w:szCs w:val="22"/>
        </w:rPr>
        <w:t>Regulations</w:t>
      </w:r>
      <w:r w:rsidRPr="009779DF">
        <w:rPr>
          <w:rFonts w:ascii="Corbel" w:hAnsi="Corbel"/>
          <w:sz w:val="22"/>
          <w:szCs w:val="22"/>
        </w:rPr>
        <w:t xml:space="preserve"> also contain important information on the timeframes within which the College expect</w:t>
      </w:r>
      <w:r w:rsidR="00F17C07" w:rsidRPr="009779DF">
        <w:rPr>
          <w:rFonts w:ascii="Corbel" w:hAnsi="Corbel"/>
          <w:sz w:val="22"/>
          <w:szCs w:val="22"/>
        </w:rPr>
        <w:t>s</w:t>
      </w:r>
      <w:r w:rsidRPr="009779DF">
        <w:rPr>
          <w:rFonts w:ascii="Corbel" w:hAnsi="Corbel"/>
          <w:sz w:val="22"/>
          <w:szCs w:val="22"/>
        </w:rPr>
        <w:t xml:space="preserve"> students to complete the upgrade from MPhil to PhD as well as the required timeframe for completion of the degree itself.</w:t>
      </w:r>
      <w:r w:rsidR="0090639D" w:rsidRPr="009779DF">
        <w:rPr>
          <w:rFonts w:ascii="Corbel" w:hAnsi="Corbel"/>
          <w:sz w:val="22"/>
          <w:szCs w:val="22"/>
        </w:rPr>
        <w:t xml:space="preserve"> </w:t>
      </w:r>
    </w:p>
    <w:p w14:paraId="13309ABF" w14:textId="77777777" w:rsidR="00637F84" w:rsidRPr="009779DF" w:rsidRDefault="00637F84" w:rsidP="00466562">
      <w:pPr>
        <w:rPr>
          <w:rFonts w:ascii="Corbel" w:hAnsi="Corbel"/>
          <w:sz w:val="22"/>
          <w:szCs w:val="22"/>
        </w:rPr>
      </w:pPr>
    </w:p>
    <w:p w14:paraId="4AAD58F1" w14:textId="77777777" w:rsidR="00E82DB0" w:rsidRPr="009779DF" w:rsidRDefault="00307635" w:rsidP="00466562">
      <w:pPr>
        <w:pStyle w:val="Heading2"/>
        <w:spacing w:before="0"/>
        <w:rPr>
          <w:rFonts w:ascii="Corbel" w:hAnsi="Corbel"/>
          <w:sz w:val="22"/>
          <w:szCs w:val="22"/>
        </w:rPr>
      </w:pPr>
      <w:bookmarkStart w:id="9" w:name="_Toc295819083"/>
      <w:bookmarkStart w:id="10" w:name="_Toc378946283"/>
      <w:bookmarkStart w:id="11" w:name="_Toc456794502"/>
      <w:r w:rsidRPr="009779DF">
        <w:rPr>
          <w:rFonts w:ascii="Corbel" w:hAnsi="Corbel"/>
          <w:sz w:val="22"/>
          <w:szCs w:val="22"/>
        </w:rPr>
        <w:t xml:space="preserve">How to find </w:t>
      </w:r>
      <w:r w:rsidR="006D711C" w:rsidRPr="009779DF">
        <w:rPr>
          <w:rFonts w:ascii="Corbel" w:hAnsi="Corbel"/>
          <w:sz w:val="22"/>
          <w:szCs w:val="22"/>
        </w:rPr>
        <w:t xml:space="preserve">your </w:t>
      </w:r>
      <w:r w:rsidRPr="009779DF">
        <w:rPr>
          <w:rFonts w:ascii="Corbel" w:hAnsi="Corbel"/>
          <w:sz w:val="22"/>
          <w:szCs w:val="22"/>
        </w:rPr>
        <w:t>Department</w:t>
      </w:r>
      <w:bookmarkEnd w:id="9"/>
      <w:bookmarkEnd w:id="10"/>
      <w:bookmarkEnd w:id="11"/>
      <w:r w:rsidRPr="009779DF">
        <w:rPr>
          <w:rFonts w:ascii="Corbel" w:hAnsi="Corbel"/>
          <w:sz w:val="22"/>
          <w:szCs w:val="22"/>
        </w:rPr>
        <w:tab/>
      </w:r>
    </w:p>
    <w:p w14:paraId="773A014B" w14:textId="77777777" w:rsidR="00544FAB" w:rsidRPr="009779DF" w:rsidRDefault="00544FAB">
      <w:pPr>
        <w:pStyle w:val="BodyText"/>
        <w:rPr>
          <w:rFonts w:ascii="Corbel" w:hAnsi="Corbel"/>
          <w:szCs w:val="22"/>
        </w:rPr>
      </w:pPr>
    </w:p>
    <w:p w14:paraId="3B673255" w14:textId="426B942F" w:rsidR="00576AD2" w:rsidRPr="009779DF" w:rsidRDefault="00F025A7" w:rsidP="00466562">
      <w:pPr>
        <w:pStyle w:val="BodyText"/>
        <w:rPr>
          <w:rFonts w:ascii="Ä`ˇøWØﬁ" w:eastAsia="Calibri" w:hAnsi="Ä`ˇøWØﬁ" w:cs="Ä`ˇøWØﬁ"/>
          <w:color w:val="000000"/>
          <w:szCs w:val="22"/>
        </w:rPr>
      </w:pPr>
      <w:r w:rsidRPr="009779DF">
        <w:rPr>
          <w:rFonts w:ascii="Ä`ˇøWØﬁ" w:eastAsia="Calibri" w:hAnsi="Ä`ˇøWØﬁ" w:cs="Ä`ˇøWØﬁ"/>
          <w:color w:val="000000"/>
          <w:szCs w:val="22"/>
        </w:rPr>
        <w:t xml:space="preserve">The Department of Classics is located on the first floor of the International Building, just across the road from the Student Union Building. The International Building can be found on the College </w:t>
      </w:r>
      <w:r w:rsidRPr="009779DF">
        <w:rPr>
          <w:rFonts w:ascii="Ä`ˇøWØﬁ" w:eastAsia="Calibri" w:hAnsi="Ä`ˇøWØﬁ" w:cs="Ä`ˇøWØﬁ"/>
          <w:color w:val="365F92"/>
          <w:szCs w:val="22"/>
        </w:rPr>
        <w:t xml:space="preserve">campus map </w:t>
      </w:r>
      <w:r w:rsidRPr="009779DF">
        <w:rPr>
          <w:rFonts w:ascii="Ä`ˇøWØﬁ" w:eastAsia="Calibri" w:hAnsi="Ä`ˇøWØﬁ" w:cs="Ä`ˇøWØﬁ"/>
          <w:color w:val="000000"/>
          <w:szCs w:val="22"/>
        </w:rPr>
        <w:t>(see below) as building 15.</w:t>
      </w:r>
    </w:p>
    <w:p w14:paraId="3420B979" w14:textId="77777777" w:rsidR="00F025A7" w:rsidRPr="009779DF" w:rsidRDefault="00F025A7" w:rsidP="00466562">
      <w:pPr>
        <w:pStyle w:val="BodyText"/>
        <w:rPr>
          <w:rFonts w:ascii="Corbel" w:hAnsi="Corbel"/>
          <w:szCs w:val="22"/>
        </w:rPr>
      </w:pPr>
    </w:p>
    <w:bookmarkStart w:id="12" w:name="_Toc295819084"/>
    <w:p w14:paraId="0102C8E4" w14:textId="77777777" w:rsidR="00EA371F" w:rsidRPr="009779DF" w:rsidRDefault="000D5B82" w:rsidP="00466562">
      <w:pPr>
        <w:pStyle w:val="Heading2"/>
        <w:spacing w:before="0"/>
        <w:rPr>
          <w:rFonts w:ascii="Corbel" w:hAnsi="Corbel"/>
          <w:sz w:val="22"/>
          <w:szCs w:val="22"/>
        </w:rPr>
      </w:pPr>
      <w:r w:rsidRPr="009779DF">
        <w:rPr>
          <w:rFonts w:ascii="Corbel" w:hAnsi="Corbel"/>
          <w:sz w:val="22"/>
          <w:szCs w:val="22"/>
        </w:rPr>
        <w:fldChar w:fldCharType="begin"/>
      </w:r>
      <w:r w:rsidR="00BF4DE6" w:rsidRPr="009779DF">
        <w:rPr>
          <w:rFonts w:ascii="Corbel" w:hAnsi="Corbel"/>
          <w:sz w:val="22"/>
          <w:szCs w:val="22"/>
        </w:rPr>
        <w:instrText xml:space="preserve"> HYPERLINK "http://www.rhul.ac.uk/Shared/Maps/CampusPlan.pdf" </w:instrText>
      </w:r>
      <w:r w:rsidRPr="009779DF">
        <w:rPr>
          <w:rFonts w:ascii="Corbel" w:hAnsi="Corbel"/>
          <w:sz w:val="22"/>
          <w:szCs w:val="22"/>
        </w:rPr>
        <w:fldChar w:fldCharType="separate"/>
      </w:r>
      <w:bookmarkStart w:id="13" w:name="_Toc378946284"/>
      <w:bookmarkStart w:id="14" w:name="_Toc456794503"/>
      <w:r w:rsidR="00307635" w:rsidRPr="009779DF">
        <w:rPr>
          <w:rStyle w:val="Hyperlink"/>
          <w:rFonts w:ascii="Corbel" w:hAnsi="Corbel"/>
          <w:color w:val="365F91"/>
          <w:sz w:val="22"/>
          <w:szCs w:val="22"/>
          <w:u w:val="none"/>
        </w:rPr>
        <w:t>Map of the Egham campus</w:t>
      </w:r>
      <w:bookmarkEnd w:id="12"/>
      <w:bookmarkEnd w:id="13"/>
      <w:bookmarkEnd w:id="14"/>
      <w:r w:rsidRPr="009779DF">
        <w:rPr>
          <w:rFonts w:ascii="Corbel" w:hAnsi="Corbel"/>
          <w:sz w:val="22"/>
          <w:szCs w:val="22"/>
        </w:rPr>
        <w:fldChar w:fldCharType="end"/>
      </w:r>
      <w:r w:rsidR="00576AD2" w:rsidRPr="009779DF">
        <w:rPr>
          <w:rFonts w:ascii="Corbel" w:hAnsi="Corbel"/>
          <w:sz w:val="22"/>
          <w:szCs w:val="22"/>
        </w:rPr>
        <w:t xml:space="preserve"> </w:t>
      </w:r>
      <w:r w:rsidR="00307635" w:rsidRPr="009779DF">
        <w:rPr>
          <w:rFonts w:ascii="Corbel" w:hAnsi="Corbel"/>
          <w:sz w:val="22"/>
          <w:szCs w:val="22"/>
        </w:rPr>
        <w:tab/>
      </w:r>
    </w:p>
    <w:p w14:paraId="62E1766B" w14:textId="77777777" w:rsidR="00576AD2" w:rsidRPr="009779DF" w:rsidRDefault="00576AD2" w:rsidP="00576AD2">
      <w:pPr>
        <w:pStyle w:val="BodyText"/>
        <w:rPr>
          <w:rFonts w:ascii="Corbel" w:hAnsi="Corbel"/>
          <w:szCs w:val="22"/>
        </w:rPr>
      </w:pPr>
    </w:p>
    <w:p w14:paraId="7E88CB6C" w14:textId="77777777" w:rsidR="00576AD2" w:rsidRPr="009779DF" w:rsidRDefault="00ED1720" w:rsidP="00576AD2">
      <w:pPr>
        <w:pStyle w:val="BodyText"/>
        <w:rPr>
          <w:rFonts w:ascii="Corbel" w:hAnsi="Corbel"/>
          <w:szCs w:val="22"/>
        </w:rPr>
      </w:pPr>
      <w:r w:rsidRPr="009779DF">
        <w:rPr>
          <w:rFonts w:ascii="Corbel" w:hAnsi="Corbel"/>
          <w:szCs w:val="22"/>
        </w:rPr>
        <w:t>Please note, s</w:t>
      </w:r>
      <w:r w:rsidR="00576AD2" w:rsidRPr="009779DF">
        <w:rPr>
          <w:rFonts w:ascii="Corbel" w:hAnsi="Corbel"/>
          <w:szCs w:val="22"/>
        </w:rPr>
        <w:t xml:space="preserve">tudent parking is </w:t>
      </w:r>
      <w:r w:rsidRPr="009779DF">
        <w:rPr>
          <w:rFonts w:ascii="Corbel" w:hAnsi="Corbel"/>
          <w:szCs w:val="22"/>
        </w:rPr>
        <w:t xml:space="preserve">very </w:t>
      </w:r>
      <w:r w:rsidR="00576AD2" w:rsidRPr="009779DF">
        <w:rPr>
          <w:rFonts w:ascii="Corbel" w:hAnsi="Corbel"/>
          <w:szCs w:val="22"/>
        </w:rPr>
        <w:t>limited an</w:t>
      </w:r>
      <w:r w:rsidRPr="009779DF">
        <w:rPr>
          <w:rFonts w:ascii="Corbel" w:hAnsi="Corbel"/>
          <w:szCs w:val="22"/>
        </w:rPr>
        <w:t xml:space="preserve">d a parking permit is required, which </w:t>
      </w:r>
      <w:r w:rsidR="00576AD2" w:rsidRPr="009779DF">
        <w:rPr>
          <w:rFonts w:ascii="Corbel" w:hAnsi="Corbel"/>
          <w:szCs w:val="22"/>
        </w:rPr>
        <w:t xml:space="preserve">can be obtained via Security. You will need proof of insurance and </w:t>
      </w:r>
      <w:r w:rsidRPr="009779DF">
        <w:rPr>
          <w:rFonts w:ascii="Corbel" w:hAnsi="Corbel"/>
          <w:szCs w:val="22"/>
        </w:rPr>
        <w:t xml:space="preserve">a suitable form of photographic </w:t>
      </w:r>
      <w:r w:rsidR="00576AD2" w:rsidRPr="009779DF">
        <w:rPr>
          <w:rFonts w:ascii="Corbel" w:hAnsi="Corbel"/>
          <w:szCs w:val="22"/>
        </w:rPr>
        <w:t>ID before a permit will be issued.</w:t>
      </w:r>
    </w:p>
    <w:p w14:paraId="60F0F0C2" w14:textId="77777777" w:rsidR="00EA371F" w:rsidRPr="009779DF" w:rsidRDefault="00535DEF">
      <w:pPr>
        <w:rPr>
          <w:rFonts w:ascii="Corbel" w:hAnsi="Corbel"/>
          <w:sz w:val="22"/>
          <w:szCs w:val="22"/>
        </w:rPr>
      </w:pPr>
      <w:r w:rsidRPr="009779DF">
        <w:rPr>
          <w:rFonts w:ascii="Corbel" w:hAnsi="Corbel"/>
          <w:noProof/>
          <w:szCs w:val="22"/>
          <w:lang w:val="en-GB"/>
        </w:rPr>
        <w:drawing>
          <wp:anchor distT="0" distB="0" distL="114300" distR="114300" simplePos="0" relativeHeight="251657216" behindDoc="0" locked="0" layoutInCell="1" allowOverlap="1" wp14:anchorId="2CBD27C0" wp14:editId="6FAACAA9">
            <wp:simplePos x="0" y="0"/>
            <wp:positionH relativeFrom="margin">
              <wp:align>center</wp:align>
            </wp:positionH>
            <wp:positionV relativeFrom="paragraph">
              <wp:posOffset>282050</wp:posOffset>
            </wp:positionV>
            <wp:extent cx="5727522" cy="4041444"/>
            <wp:effectExtent l="0" t="0" r="698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522" cy="4041444"/>
                    </a:xfrm>
                    <a:prstGeom prst="rect">
                      <a:avLst/>
                    </a:prstGeom>
                    <a:noFill/>
                    <a:ln>
                      <a:noFill/>
                    </a:ln>
                  </pic:spPr>
                </pic:pic>
              </a:graphicData>
            </a:graphic>
          </wp:anchor>
        </w:drawing>
      </w:r>
    </w:p>
    <w:p w14:paraId="16512C81" w14:textId="77777777" w:rsidR="002B2EDD" w:rsidRPr="009779DF" w:rsidRDefault="002B2EDD" w:rsidP="00535DEF">
      <w:pPr>
        <w:pStyle w:val="BodyText"/>
        <w:rPr>
          <w:rFonts w:ascii="Corbel" w:hAnsi="Corbel"/>
          <w:noProof/>
          <w:szCs w:val="22"/>
          <w:lang w:eastAsia="en-GB"/>
        </w:rPr>
      </w:pPr>
    </w:p>
    <w:p w14:paraId="4325052A" w14:textId="77777777" w:rsidR="00EA371F" w:rsidRPr="009779DF" w:rsidRDefault="00EA371F">
      <w:pPr>
        <w:pStyle w:val="BodyText"/>
        <w:rPr>
          <w:rFonts w:ascii="Corbel" w:hAnsi="Corbel"/>
          <w:szCs w:val="22"/>
        </w:rPr>
      </w:pPr>
    </w:p>
    <w:p w14:paraId="7E43EDDA" w14:textId="77777777" w:rsidR="00544FAB" w:rsidRPr="009779DF" w:rsidRDefault="00544FAB" w:rsidP="00466562">
      <w:pPr>
        <w:pStyle w:val="BodyText"/>
        <w:rPr>
          <w:rFonts w:ascii="Corbel" w:hAnsi="Corbel"/>
          <w:szCs w:val="22"/>
        </w:rPr>
      </w:pPr>
    </w:p>
    <w:p w14:paraId="0F08BCFC" w14:textId="77777777" w:rsidR="00EA371F" w:rsidRPr="009779DF" w:rsidRDefault="00307635" w:rsidP="00466562">
      <w:pPr>
        <w:pStyle w:val="Heading2"/>
        <w:spacing w:before="0"/>
        <w:rPr>
          <w:rFonts w:ascii="Corbel" w:hAnsi="Corbel"/>
          <w:sz w:val="22"/>
          <w:szCs w:val="22"/>
        </w:rPr>
      </w:pPr>
      <w:bookmarkStart w:id="15" w:name="_Toc456794504"/>
      <w:bookmarkStart w:id="16" w:name="_Toc295819085"/>
      <w:bookmarkStart w:id="17" w:name="_Toc378946285"/>
      <w:r w:rsidRPr="009779DF">
        <w:rPr>
          <w:rFonts w:ascii="Corbel" w:hAnsi="Corbel"/>
          <w:sz w:val="22"/>
          <w:szCs w:val="22"/>
        </w:rPr>
        <w:t xml:space="preserve">How to </w:t>
      </w:r>
      <w:r w:rsidR="00544FAB" w:rsidRPr="009779DF">
        <w:rPr>
          <w:rFonts w:ascii="Corbel" w:hAnsi="Corbel"/>
          <w:sz w:val="22"/>
          <w:szCs w:val="22"/>
        </w:rPr>
        <w:t>contact us</w:t>
      </w:r>
      <w:bookmarkEnd w:id="15"/>
      <w:r w:rsidR="00544FAB" w:rsidRPr="009779DF">
        <w:rPr>
          <w:rFonts w:ascii="Corbel" w:hAnsi="Corbel"/>
          <w:sz w:val="22"/>
          <w:szCs w:val="22"/>
        </w:rPr>
        <w:t xml:space="preserve"> </w:t>
      </w:r>
      <w:bookmarkEnd w:id="16"/>
      <w:bookmarkEnd w:id="17"/>
      <w:r w:rsidRPr="009779DF">
        <w:rPr>
          <w:rFonts w:ascii="Corbel" w:hAnsi="Corbel"/>
          <w:sz w:val="22"/>
          <w:szCs w:val="22"/>
        </w:rPr>
        <w:tab/>
      </w:r>
    </w:p>
    <w:p w14:paraId="5D46BB87" w14:textId="77777777" w:rsidR="00D755EB" w:rsidRPr="009779DF" w:rsidRDefault="00D755EB" w:rsidP="00466562">
      <w:pPr>
        <w:rPr>
          <w:rFonts w:ascii="Corbel" w:hAnsi="Corbel"/>
          <w:sz w:val="22"/>
          <w:szCs w:val="22"/>
        </w:rPr>
      </w:pPr>
    </w:p>
    <w:p w14:paraId="7D951BC8" w14:textId="77777777" w:rsidR="00621BCD" w:rsidRPr="009779DF" w:rsidRDefault="00EA371F" w:rsidP="00466562">
      <w:pPr>
        <w:tabs>
          <w:tab w:val="left" w:pos="2552"/>
          <w:tab w:val="left" w:pos="5812"/>
          <w:tab w:val="left" w:pos="7230"/>
          <w:tab w:val="left" w:pos="7655"/>
        </w:tabs>
        <w:rPr>
          <w:rFonts w:ascii="Corbel" w:hAnsi="Corbel"/>
          <w:b/>
          <w:color w:val="365F91"/>
          <w:sz w:val="22"/>
          <w:szCs w:val="22"/>
        </w:rPr>
      </w:pPr>
      <w:r w:rsidRPr="009779DF">
        <w:rPr>
          <w:rFonts w:ascii="Corbel" w:hAnsi="Corbel"/>
          <w:b/>
          <w:color w:val="365F91"/>
          <w:sz w:val="22"/>
          <w:szCs w:val="22"/>
        </w:rPr>
        <w:t>Head of Department</w:t>
      </w:r>
      <w:r w:rsidRPr="009779DF">
        <w:rPr>
          <w:rFonts w:ascii="Corbel" w:hAnsi="Corbel"/>
          <w:b/>
          <w:color w:val="365F91"/>
          <w:sz w:val="22"/>
          <w:szCs w:val="22"/>
        </w:rPr>
        <w:tab/>
      </w:r>
    </w:p>
    <w:p w14:paraId="5C57BD84" w14:textId="77777777" w:rsidR="00621BCD" w:rsidRPr="009779DF" w:rsidRDefault="00621BCD" w:rsidP="00466562">
      <w:pPr>
        <w:tabs>
          <w:tab w:val="left" w:pos="2552"/>
          <w:tab w:val="left" w:pos="5812"/>
          <w:tab w:val="left" w:pos="7230"/>
          <w:tab w:val="left" w:pos="7655"/>
        </w:tabs>
        <w:rPr>
          <w:rFonts w:ascii="Corbel" w:hAnsi="Corbel"/>
          <w:b/>
          <w:color w:val="365F91"/>
          <w:sz w:val="22"/>
          <w:szCs w:val="22"/>
        </w:rPr>
      </w:pPr>
    </w:p>
    <w:tbl>
      <w:tblPr>
        <w:tblStyle w:val="TableGrid"/>
        <w:tblpPr w:leftFromText="180" w:rightFromText="180" w:vertAnchor="text" w:horzAnchor="margin" w:tblpY="-23"/>
        <w:tblW w:w="0" w:type="auto"/>
        <w:tblLook w:val="04A0" w:firstRow="1" w:lastRow="0" w:firstColumn="1" w:lastColumn="0" w:noHBand="0" w:noVBand="1"/>
      </w:tblPr>
      <w:tblGrid>
        <w:gridCol w:w="2476"/>
        <w:gridCol w:w="1707"/>
        <w:gridCol w:w="1992"/>
        <w:gridCol w:w="2751"/>
      </w:tblGrid>
      <w:tr w:rsidR="00621BCD" w:rsidRPr="009779DF" w14:paraId="046E51F6" w14:textId="77777777" w:rsidTr="00466562">
        <w:tc>
          <w:tcPr>
            <w:tcW w:w="2476" w:type="dxa"/>
          </w:tcPr>
          <w:p w14:paraId="2D0E6684" w14:textId="77777777" w:rsidR="00621BCD" w:rsidRPr="009779DF" w:rsidRDefault="00621BCD" w:rsidP="00F70138">
            <w:pPr>
              <w:tabs>
                <w:tab w:val="left" w:pos="2552"/>
                <w:tab w:val="left" w:pos="5812"/>
                <w:tab w:val="left" w:pos="7230"/>
                <w:tab w:val="left" w:pos="7655"/>
              </w:tabs>
              <w:rPr>
                <w:rFonts w:ascii="Corbel" w:hAnsi="Corbel"/>
                <w:b/>
                <w:sz w:val="22"/>
                <w:szCs w:val="22"/>
              </w:rPr>
            </w:pPr>
            <w:r w:rsidRPr="009779DF">
              <w:rPr>
                <w:rFonts w:ascii="Corbel" w:hAnsi="Corbel"/>
                <w:b/>
                <w:sz w:val="22"/>
                <w:szCs w:val="22"/>
              </w:rPr>
              <w:t>Name</w:t>
            </w:r>
          </w:p>
        </w:tc>
        <w:tc>
          <w:tcPr>
            <w:tcW w:w="1707" w:type="dxa"/>
          </w:tcPr>
          <w:p w14:paraId="1C7FAF92" w14:textId="77777777" w:rsidR="00621BCD" w:rsidRPr="009779DF" w:rsidRDefault="00621BCD" w:rsidP="00291A70">
            <w:pPr>
              <w:tabs>
                <w:tab w:val="left" w:pos="2552"/>
                <w:tab w:val="left" w:pos="5812"/>
                <w:tab w:val="left" w:pos="7230"/>
                <w:tab w:val="left" w:pos="7655"/>
              </w:tabs>
              <w:rPr>
                <w:rFonts w:ascii="Corbel" w:hAnsi="Corbel"/>
                <w:b/>
                <w:sz w:val="22"/>
                <w:szCs w:val="22"/>
              </w:rPr>
            </w:pPr>
            <w:r w:rsidRPr="009779DF">
              <w:rPr>
                <w:rFonts w:ascii="Corbel" w:hAnsi="Corbel"/>
                <w:b/>
                <w:sz w:val="22"/>
                <w:szCs w:val="22"/>
              </w:rPr>
              <w:t>Telephone</w:t>
            </w:r>
          </w:p>
        </w:tc>
        <w:tc>
          <w:tcPr>
            <w:tcW w:w="1992" w:type="dxa"/>
          </w:tcPr>
          <w:p w14:paraId="697F30CE" w14:textId="77777777" w:rsidR="00621BCD" w:rsidRPr="009779DF" w:rsidRDefault="00621BCD" w:rsidP="00070F59">
            <w:pPr>
              <w:tabs>
                <w:tab w:val="left" w:pos="2552"/>
                <w:tab w:val="left" w:pos="5812"/>
                <w:tab w:val="left" w:pos="7230"/>
                <w:tab w:val="left" w:pos="7655"/>
              </w:tabs>
              <w:rPr>
                <w:rFonts w:ascii="Corbel" w:hAnsi="Corbel"/>
                <w:b/>
                <w:sz w:val="22"/>
                <w:szCs w:val="22"/>
              </w:rPr>
            </w:pPr>
            <w:r w:rsidRPr="009779DF">
              <w:rPr>
                <w:rFonts w:ascii="Corbel" w:hAnsi="Corbel"/>
                <w:b/>
                <w:sz w:val="22"/>
                <w:szCs w:val="22"/>
              </w:rPr>
              <w:t>Room</w:t>
            </w:r>
          </w:p>
        </w:tc>
        <w:tc>
          <w:tcPr>
            <w:tcW w:w="2751" w:type="dxa"/>
          </w:tcPr>
          <w:p w14:paraId="4F803497" w14:textId="77777777" w:rsidR="00621BCD" w:rsidRPr="009779DF" w:rsidRDefault="00621BCD" w:rsidP="00454BA7">
            <w:pPr>
              <w:tabs>
                <w:tab w:val="left" w:pos="2552"/>
                <w:tab w:val="left" w:pos="5812"/>
                <w:tab w:val="left" w:pos="7230"/>
                <w:tab w:val="left" w:pos="7655"/>
              </w:tabs>
              <w:rPr>
                <w:rFonts w:ascii="Corbel" w:hAnsi="Corbel"/>
                <w:b/>
                <w:sz w:val="22"/>
                <w:szCs w:val="22"/>
              </w:rPr>
            </w:pPr>
            <w:r w:rsidRPr="009779DF">
              <w:rPr>
                <w:rFonts w:ascii="Corbel" w:hAnsi="Corbel"/>
                <w:b/>
                <w:sz w:val="22"/>
                <w:szCs w:val="22"/>
              </w:rPr>
              <w:t>Email</w:t>
            </w:r>
          </w:p>
        </w:tc>
      </w:tr>
      <w:tr w:rsidR="00F025A7" w:rsidRPr="009779DF" w14:paraId="0027E9B4" w14:textId="77777777" w:rsidTr="00466562">
        <w:tc>
          <w:tcPr>
            <w:tcW w:w="2476" w:type="dxa"/>
          </w:tcPr>
          <w:p w14:paraId="174AFA53" w14:textId="5E1BD569"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Times New Roman" w:eastAsia="Calibri" w:hAnsi="Times New Roman"/>
                <w:sz w:val="22"/>
                <w:szCs w:val="22"/>
              </w:rPr>
              <w:t>Professor Boris Rankov</w:t>
            </w:r>
            <w:r w:rsidRPr="009779DF" w:rsidDel="001A40BF">
              <w:rPr>
                <w:rFonts w:ascii="Corbel" w:hAnsi="Corbel"/>
                <w:b/>
                <w:sz w:val="22"/>
                <w:szCs w:val="22"/>
              </w:rPr>
              <w:t xml:space="preserve"> </w:t>
            </w:r>
          </w:p>
        </w:tc>
        <w:tc>
          <w:tcPr>
            <w:tcW w:w="1707" w:type="dxa"/>
          </w:tcPr>
          <w:p w14:paraId="3271FF38" w14:textId="4CDAEBD9" w:rsidR="00F025A7" w:rsidRPr="009779DF" w:rsidRDefault="00F025A7" w:rsidP="000E4995">
            <w:pPr>
              <w:tabs>
                <w:tab w:val="left" w:pos="2552"/>
                <w:tab w:val="left" w:pos="5812"/>
                <w:tab w:val="left" w:pos="7230"/>
                <w:tab w:val="left" w:pos="7655"/>
              </w:tabs>
              <w:rPr>
                <w:rFonts w:ascii="Corbel" w:hAnsi="Corbel"/>
                <w:color w:val="FF0000"/>
                <w:sz w:val="22"/>
                <w:szCs w:val="22"/>
              </w:rPr>
            </w:pPr>
            <w:r w:rsidRPr="009779DF">
              <w:rPr>
                <w:rFonts w:ascii="Times New Roman" w:eastAsia="Calibri" w:hAnsi="Times New Roman"/>
                <w:sz w:val="22"/>
                <w:szCs w:val="22"/>
              </w:rPr>
              <w:t>01784 443</w:t>
            </w:r>
            <w:r w:rsidR="000E4995" w:rsidRPr="009779DF">
              <w:rPr>
                <w:rFonts w:ascii="Times New Roman" w:eastAsia="Calibri" w:hAnsi="Times New Roman"/>
                <w:sz w:val="22"/>
                <w:szCs w:val="22"/>
              </w:rPr>
              <w:t>387</w:t>
            </w:r>
          </w:p>
        </w:tc>
        <w:tc>
          <w:tcPr>
            <w:tcW w:w="1992" w:type="dxa"/>
          </w:tcPr>
          <w:p w14:paraId="5A58E29B" w14:textId="1290BC63"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b/>
                <w:sz w:val="22"/>
                <w:szCs w:val="22"/>
              </w:rPr>
              <w:t>IN147</w:t>
            </w:r>
          </w:p>
        </w:tc>
        <w:tc>
          <w:tcPr>
            <w:tcW w:w="2751" w:type="dxa"/>
          </w:tcPr>
          <w:p w14:paraId="1EFA374B" w14:textId="5597E686"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Times New Roman" w:eastAsia="Calibri" w:hAnsi="Times New Roman"/>
                <w:sz w:val="22"/>
                <w:szCs w:val="22"/>
              </w:rPr>
              <w:t>b.rankov@rhul.ac.uk</w:t>
            </w:r>
          </w:p>
        </w:tc>
      </w:tr>
    </w:tbl>
    <w:p w14:paraId="163D4D60" w14:textId="77777777" w:rsidR="00621BCD" w:rsidRPr="009779DF" w:rsidRDefault="00EA371F" w:rsidP="00466562">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ab/>
      </w:r>
      <w:r w:rsidRPr="009779DF">
        <w:rPr>
          <w:rFonts w:ascii="Corbel" w:hAnsi="Corbel"/>
          <w:color w:val="FF0000"/>
          <w:sz w:val="22"/>
          <w:szCs w:val="22"/>
        </w:rPr>
        <w:tab/>
      </w:r>
      <w:r w:rsidRPr="009779DF">
        <w:rPr>
          <w:rFonts w:ascii="Corbel" w:hAnsi="Corbel"/>
          <w:color w:val="FF0000"/>
          <w:sz w:val="22"/>
          <w:szCs w:val="22"/>
        </w:rPr>
        <w:tab/>
      </w:r>
    </w:p>
    <w:p w14:paraId="48CE0B15" w14:textId="77777777" w:rsidR="00544FAB" w:rsidRPr="009779DF" w:rsidRDefault="00544FAB" w:rsidP="00466562">
      <w:pPr>
        <w:tabs>
          <w:tab w:val="left" w:pos="2552"/>
          <w:tab w:val="left" w:pos="5812"/>
          <w:tab w:val="left" w:pos="7230"/>
          <w:tab w:val="left" w:pos="7655"/>
        </w:tabs>
        <w:rPr>
          <w:rFonts w:ascii="Corbel" w:hAnsi="Corbel"/>
          <w:color w:val="FF0000"/>
          <w:sz w:val="22"/>
          <w:szCs w:val="22"/>
        </w:rPr>
      </w:pPr>
    </w:p>
    <w:p w14:paraId="238BF71C" w14:textId="77777777" w:rsidR="00621BCD" w:rsidRPr="009779DF" w:rsidRDefault="00733CD0" w:rsidP="00466562">
      <w:pPr>
        <w:tabs>
          <w:tab w:val="left" w:pos="2552"/>
          <w:tab w:val="left" w:pos="5812"/>
          <w:tab w:val="left" w:pos="7230"/>
          <w:tab w:val="left" w:pos="7655"/>
        </w:tabs>
        <w:rPr>
          <w:rFonts w:ascii="Corbel" w:hAnsi="Corbel"/>
          <w:sz w:val="22"/>
          <w:szCs w:val="22"/>
        </w:rPr>
      </w:pPr>
      <w:r w:rsidRPr="009779DF">
        <w:rPr>
          <w:rFonts w:ascii="Corbel" w:hAnsi="Corbel"/>
          <w:b/>
          <w:color w:val="365F91"/>
          <w:sz w:val="22"/>
          <w:szCs w:val="22"/>
        </w:rPr>
        <w:t>Director of Graduate Studies</w:t>
      </w:r>
      <w:r w:rsidR="00EA371F" w:rsidRPr="009779DF">
        <w:rPr>
          <w:rFonts w:ascii="Corbel" w:hAnsi="Corbel"/>
          <w:sz w:val="22"/>
          <w:szCs w:val="22"/>
        </w:rPr>
        <w:tab/>
      </w:r>
    </w:p>
    <w:p w14:paraId="4B93A7FD" w14:textId="77777777" w:rsidR="00621BCD" w:rsidRPr="009779DF" w:rsidRDefault="00621BCD">
      <w:pPr>
        <w:tabs>
          <w:tab w:val="left" w:pos="2552"/>
          <w:tab w:val="left" w:pos="5812"/>
          <w:tab w:val="left" w:pos="7230"/>
          <w:tab w:val="left" w:pos="7655"/>
        </w:tabs>
        <w:ind w:left="720"/>
        <w:rPr>
          <w:rFonts w:ascii="Corbel" w:hAnsi="Corbel"/>
          <w:sz w:val="22"/>
          <w:szCs w:val="22"/>
        </w:rPr>
      </w:pPr>
    </w:p>
    <w:tbl>
      <w:tblPr>
        <w:tblStyle w:val="TableGrid"/>
        <w:tblpPr w:leftFromText="180" w:rightFromText="180" w:vertAnchor="text" w:horzAnchor="margin" w:tblpY="-23"/>
        <w:tblW w:w="0" w:type="auto"/>
        <w:tblLook w:val="04A0" w:firstRow="1" w:lastRow="0" w:firstColumn="1" w:lastColumn="0" w:noHBand="0" w:noVBand="1"/>
      </w:tblPr>
      <w:tblGrid>
        <w:gridCol w:w="2476"/>
        <w:gridCol w:w="1707"/>
        <w:gridCol w:w="1992"/>
        <w:gridCol w:w="2751"/>
      </w:tblGrid>
      <w:tr w:rsidR="00621BCD" w:rsidRPr="009779DF" w14:paraId="3B447D47" w14:textId="77777777" w:rsidTr="00621BCD">
        <w:tc>
          <w:tcPr>
            <w:tcW w:w="2476" w:type="dxa"/>
          </w:tcPr>
          <w:p w14:paraId="7AA0854D" w14:textId="77777777" w:rsidR="00621BCD" w:rsidRPr="009779DF" w:rsidRDefault="00621BCD" w:rsidP="00F70138">
            <w:pPr>
              <w:tabs>
                <w:tab w:val="left" w:pos="2552"/>
                <w:tab w:val="left" w:pos="5812"/>
                <w:tab w:val="left" w:pos="7230"/>
                <w:tab w:val="left" w:pos="7655"/>
              </w:tabs>
              <w:rPr>
                <w:rFonts w:ascii="Corbel" w:hAnsi="Corbel"/>
                <w:b/>
                <w:sz w:val="22"/>
                <w:szCs w:val="22"/>
              </w:rPr>
            </w:pPr>
            <w:r w:rsidRPr="009779DF">
              <w:rPr>
                <w:rFonts w:ascii="Corbel" w:hAnsi="Corbel"/>
                <w:b/>
                <w:sz w:val="22"/>
                <w:szCs w:val="22"/>
              </w:rPr>
              <w:t>Name</w:t>
            </w:r>
          </w:p>
        </w:tc>
        <w:tc>
          <w:tcPr>
            <w:tcW w:w="1707" w:type="dxa"/>
          </w:tcPr>
          <w:p w14:paraId="7B26C67E" w14:textId="77777777" w:rsidR="00621BCD" w:rsidRPr="009779DF" w:rsidRDefault="00621BCD" w:rsidP="00291A70">
            <w:pPr>
              <w:tabs>
                <w:tab w:val="left" w:pos="2552"/>
                <w:tab w:val="left" w:pos="5812"/>
                <w:tab w:val="left" w:pos="7230"/>
                <w:tab w:val="left" w:pos="7655"/>
              </w:tabs>
              <w:rPr>
                <w:rFonts w:ascii="Corbel" w:hAnsi="Corbel"/>
                <w:b/>
                <w:sz w:val="22"/>
                <w:szCs w:val="22"/>
              </w:rPr>
            </w:pPr>
            <w:r w:rsidRPr="009779DF">
              <w:rPr>
                <w:rFonts w:ascii="Corbel" w:hAnsi="Corbel"/>
                <w:b/>
                <w:sz w:val="22"/>
                <w:szCs w:val="22"/>
              </w:rPr>
              <w:t>Telephone</w:t>
            </w:r>
          </w:p>
        </w:tc>
        <w:tc>
          <w:tcPr>
            <w:tcW w:w="1992" w:type="dxa"/>
          </w:tcPr>
          <w:p w14:paraId="1999C2CB" w14:textId="77777777" w:rsidR="00621BCD" w:rsidRPr="009779DF" w:rsidRDefault="00621BCD" w:rsidP="00070F59">
            <w:pPr>
              <w:tabs>
                <w:tab w:val="left" w:pos="2552"/>
                <w:tab w:val="left" w:pos="5812"/>
                <w:tab w:val="left" w:pos="7230"/>
                <w:tab w:val="left" w:pos="7655"/>
              </w:tabs>
              <w:rPr>
                <w:rFonts w:ascii="Corbel" w:hAnsi="Corbel"/>
                <w:b/>
                <w:sz w:val="22"/>
                <w:szCs w:val="22"/>
              </w:rPr>
            </w:pPr>
            <w:r w:rsidRPr="009779DF">
              <w:rPr>
                <w:rFonts w:ascii="Corbel" w:hAnsi="Corbel"/>
                <w:b/>
                <w:sz w:val="22"/>
                <w:szCs w:val="22"/>
              </w:rPr>
              <w:t>Room</w:t>
            </w:r>
          </w:p>
        </w:tc>
        <w:tc>
          <w:tcPr>
            <w:tcW w:w="2751" w:type="dxa"/>
          </w:tcPr>
          <w:p w14:paraId="3AD29254" w14:textId="77777777" w:rsidR="00621BCD" w:rsidRPr="009779DF" w:rsidRDefault="00621BCD" w:rsidP="00454BA7">
            <w:pPr>
              <w:tabs>
                <w:tab w:val="left" w:pos="2552"/>
                <w:tab w:val="left" w:pos="5812"/>
                <w:tab w:val="left" w:pos="7230"/>
                <w:tab w:val="left" w:pos="7655"/>
              </w:tabs>
              <w:rPr>
                <w:rFonts w:ascii="Corbel" w:hAnsi="Corbel"/>
                <w:b/>
                <w:sz w:val="22"/>
                <w:szCs w:val="22"/>
              </w:rPr>
            </w:pPr>
            <w:r w:rsidRPr="009779DF">
              <w:rPr>
                <w:rFonts w:ascii="Corbel" w:hAnsi="Corbel"/>
                <w:b/>
                <w:sz w:val="22"/>
                <w:szCs w:val="22"/>
              </w:rPr>
              <w:t>Email</w:t>
            </w:r>
          </w:p>
        </w:tc>
      </w:tr>
      <w:tr w:rsidR="00F025A7" w:rsidRPr="009779DF" w14:paraId="520A409A" w14:textId="77777777" w:rsidTr="00621BCD">
        <w:tc>
          <w:tcPr>
            <w:tcW w:w="2476" w:type="dxa"/>
          </w:tcPr>
          <w:p w14:paraId="4D86E1B0" w14:textId="61399250"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Times New Roman" w:eastAsia="Calibri" w:hAnsi="Times New Roman"/>
                <w:sz w:val="22"/>
                <w:szCs w:val="22"/>
              </w:rPr>
              <w:t>Professor Lene Rubinstein</w:t>
            </w:r>
          </w:p>
        </w:tc>
        <w:tc>
          <w:tcPr>
            <w:tcW w:w="1707" w:type="dxa"/>
          </w:tcPr>
          <w:p w14:paraId="4A8CEF0F" w14:textId="20AF2312" w:rsidR="00F025A7" w:rsidRPr="009779DF" w:rsidRDefault="000E4995" w:rsidP="00F025A7">
            <w:pPr>
              <w:tabs>
                <w:tab w:val="left" w:pos="2552"/>
                <w:tab w:val="left" w:pos="5812"/>
                <w:tab w:val="left" w:pos="7230"/>
                <w:tab w:val="left" w:pos="7655"/>
              </w:tabs>
              <w:rPr>
                <w:rFonts w:ascii="Corbel" w:hAnsi="Corbel"/>
                <w:color w:val="FF0000"/>
                <w:sz w:val="22"/>
                <w:szCs w:val="22"/>
              </w:rPr>
            </w:pPr>
            <w:r w:rsidRPr="009779DF">
              <w:rPr>
                <w:rFonts w:ascii="Times New Roman" w:eastAsia="Calibri" w:hAnsi="Times New Roman"/>
                <w:sz w:val="22"/>
                <w:szCs w:val="22"/>
              </w:rPr>
              <w:t>01784 443191</w:t>
            </w:r>
          </w:p>
        </w:tc>
        <w:tc>
          <w:tcPr>
            <w:tcW w:w="1992" w:type="dxa"/>
          </w:tcPr>
          <w:p w14:paraId="1BBBEF4A" w14:textId="691082EA"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b/>
                <w:sz w:val="22"/>
                <w:szCs w:val="22"/>
              </w:rPr>
              <w:t>IN155</w:t>
            </w:r>
          </w:p>
        </w:tc>
        <w:tc>
          <w:tcPr>
            <w:tcW w:w="2751" w:type="dxa"/>
          </w:tcPr>
          <w:p w14:paraId="13D79F62" w14:textId="397B3688"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Times New Roman" w:eastAsia="Calibri" w:hAnsi="Times New Roman"/>
                <w:color w:val="0000FF"/>
                <w:sz w:val="22"/>
                <w:szCs w:val="22"/>
              </w:rPr>
              <w:t>l.rubinstein@rhul.ac.uk</w:t>
            </w:r>
          </w:p>
        </w:tc>
      </w:tr>
    </w:tbl>
    <w:p w14:paraId="6E5D3127" w14:textId="77777777" w:rsidR="00621BCD" w:rsidRPr="009779DF" w:rsidRDefault="00621BCD" w:rsidP="00466562">
      <w:pPr>
        <w:tabs>
          <w:tab w:val="left" w:pos="2552"/>
          <w:tab w:val="left" w:pos="5812"/>
          <w:tab w:val="left" w:pos="7230"/>
          <w:tab w:val="left" w:pos="7655"/>
        </w:tabs>
        <w:rPr>
          <w:rFonts w:ascii="Corbel" w:hAnsi="Corbel"/>
          <w:color w:val="FF0000"/>
          <w:sz w:val="22"/>
          <w:szCs w:val="22"/>
        </w:rPr>
      </w:pPr>
    </w:p>
    <w:p w14:paraId="0833A3E0" w14:textId="77777777" w:rsidR="00544FAB" w:rsidRPr="009779DF" w:rsidRDefault="00544FAB" w:rsidP="00466562">
      <w:pPr>
        <w:tabs>
          <w:tab w:val="left" w:pos="2552"/>
          <w:tab w:val="left" w:pos="5812"/>
          <w:tab w:val="left" w:pos="7230"/>
          <w:tab w:val="left" w:pos="7655"/>
        </w:tabs>
        <w:rPr>
          <w:rFonts w:ascii="Corbel" w:hAnsi="Corbel"/>
          <w:color w:val="FF0000"/>
          <w:sz w:val="22"/>
          <w:szCs w:val="22"/>
        </w:rPr>
      </w:pPr>
    </w:p>
    <w:p w14:paraId="402281D8" w14:textId="77777777" w:rsidR="00544FAB" w:rsidRPr="009779DF" w:rsidRDefault="00544FAB" w:rsidP="00466562">
      <w:pPr>
        <w:tabs>
          <w:tab w:val="left" w:pos="2552"/>
          <w:tab w:val="left" w:pos="5812"/>
          <w:tab w:val="left" w:pos="7230"/>
          <w:tab w:val="left" w:pos="7655"/>
        </w:tabs>
        <w:rPr>
          <w:rFonts w:ascii="Corbel" w:hAnsi="Corbel"/>
          <w:color w:val="FF0000"/>
          <w:sz w:val="22"/>
          <w:szCs w:val="22"/>
        </w:rPr>
      </w:pPr>
    </w:p>
    <w:p w14:paraId="46E7CBFC" w14:textId="77777777" w:rsidR="00F025A7" w:rsidRPr="009779DF" w:rsidRDefault="00F025A7" w:rsidP="00733CD0">
      <w:pPr>
        <w:tabs>
          <w:tab w:val="left" w:pos="2552"/>
          <w:tab w:val="left" w:pos="5812"/>
          <w:tab w:val="left" w:pos="7230"/>
          <w:tab w:val="left" w:pos="7655"/>
        </w:tabs>
        <w:rPr>
          <w:rFonts w:ascii="Corbel" w:hAnsi="Corbel"/>
          <w:b/>
          <w:color w:val="365F91"/>
          <w:sz w:val="22"/>
          <w:szCs w:val="22"/>
        </w:rPr>
      </w:pPr>
    </w:p>
    <w:p w14:paraId="45894E73" w14:textId="77777777" w:rsidR="00F025A7" w:rsidRPr="009779DF" w:rsidRDefault="00F025A7" w:rsidP="00733CD0">
      <w:pPr>
        <w:tabs>
          <w:tab w:val="left" w:pos="2552"/>
          <w:tab w:val="left" w:pos="5812"/>
          <w:tab w:val="left" w:pos="7230"/>
          <w:tab w:val="left" w:pos="7655"/>
        </w:tabs>
        <w:rPr>
          <w:rFonts w:ascii="Corbel" w:hAnsi="Corbel"/>
          <w:b/>
          <w:color w:val="365F91"/>
          <w:sz w:val="22"/>
          <w:szCs w:val="22"/>
        </w:rPr>
      </w:pPr>
    </w:p>
    <w:p w14:paraId="3F936BB1" w14:textId="77777777" w:rsidR="00F025A7" w:rsidRPr="009779DF" w:rsidRDefault="00F025A7" w:rsidP="00733CD0">
      <w:pPr>
        <w:tabs>
          <w:tab w:val="left" w:pos="2552"/>
          <w:tab w:val="left" w:pos="5812"/>
          <w:tab w:val="left" w:pos="7230"/>
          <w:tab w:val="left" w:pos="7655"/>
        </w:tabs>
        <w:rPr>
          <w:rFonts w:ascii="Corbel" w:hAnsi="Corbel"/>
          <w:b/>
          <w:color w:val="365F91"/>
          <w:sz w:val="22"/>
          <w:szCs w:val="22"/>
        </w:rPr>
      </w:pPr>
    </w:p>
    <w:p w14:paraId="15973DF2" w14:textId="77777777" w:rsidR="00F025A7" w:rsidRPr="009779DF" w:rsidRDefault="00F025A7" w:rsidP="00733CD0">
      <w:pPr>
        <w:tabs>
          <w:tab w:val="left" w:pos="2552"/>
          <w:tab w:val="left" w:pos="5812"/>
          <w:tab w:val="left" w:pos="7230"/>
          <w:tab w:val="left" w:pos="7655"/>
        </w:tabs>
        <w:rPr>
          <w:rFonts w:ascii="Corbel" w:hAnsi="Corbel"/>
          <w:b/>
          <w:color w:val="365F91"/>
          <w:sz w:val="22"/>
          <w:szCs w:val="22"/>
        </w:rPr>
      </w:pPr>
    </w:p>
    <w:p w14:paraId="715C940E" w14:textId="77777777" w:rsidR="00F025A7" w:rsidRPr="009779DF" w:rsidRDefault="00F025A7" w:rsidP="00733CD0">
      <w:pPr>
        <w:tabs>
          <w:tab w:val="left" w:pos="2552"/>
          <w:tab w:val="left" w:pos="5812"/>
          <w:tab w:val="left" w:pos="7230"/>
          <w:tab w:val="left" w:pos="7655"/>
        </w:tabs>
        <w:rPr>
          <w:rFonts w:ascii="Corbel" w:hAnsi="Corbel"/>
          <w:b/>
          <w:color w:val="365F91"/>
          <w:sz w:val="22"/>
          <w:szCs w:val="22"/>
        </w:rPr>
      </w:pPr>
    </w:p>
    <w:p w14:paraId="06DC2186" w14:textId="77777777" w:rsidR="00733CD0" w:rsidRPr="009779DF" w:rsidRDefault="00733CD0" w:rsidP="00733CD0">
      <w:pPr>
        <w:tabs>
          <w:tab w:val="left" w:pos="2552"/>
          <w:tab w:val="left" w:pos="5812"/>
          <w:tab w:val="left" w:pos="7230"/>
          <w:tab w:val="left" w:pos="7655"/>
        </w:tabs>
        <w:rPr>
          <w:rFonts w:ascii="Corbel" w:hAnsi="Corbel"/>
          <w:sz w:val="22"/>
          <w:szCs w:val="22"/>
        </w:rPr>
      </w:pPr>
      <w:r w:rsidRPr="009779DF">
        <w:rPr>
          <w:rFonts w:ascii="Corbel" w:hAnsi="Corbel"/>
          <w:b/>
          <w:color w:val="365F91"/>
          <w:sz w:val="22"/>
          <w:szCs w:val="22"/>
        </w:rPr>
        <w:t>Academic Staff</w:t>
      </w:r>
      <w:r w:rsidRPr="009779DF">
        <w:rPr>
          <w:rFonts w:ascii="Corbel" w:hAnsi="Corbel"/>
          <w:sz w:val="22"/>
          <w:szCs w:val="22"/>
        </w:rPr>
        <w:tab/>
      </w:r>
    </w:p>
    <w:p w14:paraId="45FED44A" w14:textId="77777777" w:rsidR="00733CD0" w:rsidRPr="009779DF" w:rsidRDefault="00733CD0" w:rsidP="00733CD0">
      <w:pPr>
        <w:tabs>
          <w:tab w:val="left" w:pos="2552"/>
          <w:tab w:val="left" w:pos="5812"/>
          <w:tab w:val="left" w:pos="7230"/>
          <w:tab w:val="left" w:pos="7655"/>
        </w:tabs>
        <w:ind w:left="720"/>
        <w:rPr>
          <w:rFonts w:ascii="Corbel" w:hAnsi="Corbel"/>
          <w:sz w:val="22"/>
          <w:szCs w:val="22"/>
        </w:rPr>
      </w:pPr>
    </w:p>
    <w:tbl>
      <w:tblPr>
        <w:tblStyle w:val="TableGrid"/>
        <w:tblpPr w:leftFromText="180" w:rightFromText="180" w:vertAnchor="text" w:horzAnchor="margin" w:tblpY="-23"/>
        <w:tblW w:w="0" w:type="auto"/>
        <w:tblLook w:val="04A0" w:firstRow="1" w:lastRow="0" w:firstColumn="1" w:lastColumn="0" w:noHBand="0" w:noVBand="1"/>
      </w:tblPr>
      <w:tblGrid>
        <w:gridCol w:w="2429"/>
        <w:gridCol w:w="1687"/>
        <w:gridCol w:w="1947"/>
        <w:gridCol w:w="3179"/>
      </w:tblGrid>
      <w:tr w:rsidR="00733CD0" w:rsidRPr="009779DF" w14:paraId="0CE2A624" w14:textId="77777777" w:rsidTr="00F025A7">
        <w:tc>
          <w:tcPr>
            <w:tcW w:w="2429" w:type="dxa"/>
          </w:tcPr>
          <w:p w14:paraId="5C230714" w14:textId="77777777" w:rsidR="00733CD0" w:rsidRPr="009779DF" w:rsidRDefault="00733CD0" w:rsidP="007F6FF6">
            <w:pPr>
              <w:tabs>
                <w:tab w:val="left" w:pos="2552"/>
                <w:tab w:val="left" w:pos="5812"/>
                <w:tab w:val="left" w:pos="7230"/>
                <w:tab w:val="left" w:pos="7655"/>
              </w:tabs>
              <w:rPr>
                <w:rFonts w:ascii="Corbel" w:hAnsi="Corbel"/>
                <w:b/>
                <w:sz w:val="22"/>
                <w:szCs w:val="22"/>
              </w:rPr>
            </w:pPr>
            <w:r w:rsidRPr="009779DF">
              <w:rPr>
                <w:rFonts w:ascii="Corbel" w:hAnsi="Corbel"/>
                <w:b/>
                <w:sz w:val="22"/>
                <w:szCs w:val="22"/>
              </w:rPr>
              <w:t>Name</w:t>
            </w:r>
          </w:p>
        </w:tc>
        <w:tc>
          <w:tcPr>
            <w:tcW w:w="1687" w:type="dxa"/>
          </w:tcPr>
          <w:p w14:paraId="46D36F32" w14:textId="77777777" w:rsidR="00733CD0" w:rsidRPr="009779DF" w:rsidRDefault="00733CD0" w:rsidP="007F6FF6">
            <w:pPr>
              <w:tabs>
                <w:tab w:val="left" w:pos="2552"/>
                <w:tab w:val="left" w:pos="5812"/>
                <w:tab w:val="left" w:pos="7230"/>
                <w:tab w:val="left" w:pos="7655"/>
              </w:tabs>
              <w:rPr>
                <w:rFonts w:ascii="Corbel" w:hAnsi="Corbel"/>
                <w:b/>
                <w:sz w:val="22"/>
                <w:szCs w:val="22"/>
              </w:rPr>
            </w:pPr>
            <w:r w:rsidRPr="009779DF">
              <w:rPr>
                <w:rFonts w:ascii="Corbel" w:hAnsi="Corbel"/>
                <w:b/>
                <w:sz w:val="22"/>
                <w:szCs w:val="22"/>
              </w:rPr>
              <w:t>Telephone</w:t>
            </w:r>
          </w:p>
        </w:tc>
        <w:tc>
          <w:tcPr>
            <w:tcW w:w="1947" w:type="dxa"/>
          </w:tcPr>
          <w:p w14:paraId="385D9E57" w14:textId="77777777" w:rsidR="00733CD0" w:rsidRPr="009779DF" w:rsidRDefault="00733CD0" w:rsidP="007F6FF6">
            <w:pPr>
              <w:tabs>
                <w:tab w:val="left" w:pos="2552"/>
                <w:tab w:val="left" w:pos="5812"/>
                <w:tab w:val="left" w:pos="7230"/>
                <w:tab w:val="left" w:pos="7655"/>
              </w:tabs>
              <w:rPr>
                <w:rFonts w:ascii="Corbel" w:hAnsi="Corbel"/>
                <w:b/>
                <w:sz w:val="22"/>
                <w:szCs w:val="22"/>
              </w:rPr>
            </w:pPr>
            <w:r w:rsidRPr="009779DF">
              <w:rPr>
                <w:rFonts w:ascii="Corbel" w:hAnsi="Corbel"/>
                <w:b/>
                <w:sz w:val="22"/>
                <w:szCs w:val="22"/>
              </w:rPr>
              <w:t>Room</w:t>
            </w:r>
          </w:p>
        </w:tc>
        <w:tc>
          <w:tcPr>
            <w:tcW w:w="3179" w:type="dxa"/>
          </w:tcPr>
          <w:p w14:paraId="7A904CE3" w14:textId="77777777" w:rsidR="00733CD0" w:rsidRPr="009779DF" w:rsidRDefault="00733CD0" w:rsidP="007F6FF6">
            <w:pPr>
              <w:tabs>
                <w:tab w:val="left" w:pos="2552"/>
                <w:tab w:val="left" w:pos="5812"/>
                <w:tab w:val="left" w:pos="7230"/>
                <w:tab w:val="left" w:pos="7655"/>
              </w:tabs>
              <w:rPr>
                <w:rFonts w:ascii="Corbel" w:hAnsi="Corbel"/>
                <w:b/>
                <w:sz w:val="22"/>
                <w:szCs w:val="22"/>
              </w:rPr>
            </w:pPr>
            <w:r w:rsidRPr="009779DF">
              <w:rPr>
                <w:rFonts w:ascii="Corbel" w:hAnsi="Corbel"/>
                <w:b/>
                <w:sz w:val="22"/>
                <w:szCs w:val="22"/>
              </w:rPr>
              <w:t>Email</w:t>
            </w:r>
          </w:p>
        </w:tc>
      </w:tr>
      <w:tr w:rsidR="00F025A7" w:rsidRPr="009779DF" w14:paraId="5A1B0F22" w14:textId="77777777" w:rsidTr="00F025A7">
        <w:tc>
          <w:tcPr>
            <w:tcW w:w="2429" w:type="dxa"/>
          </w:tcPr>
          <w:p w14:paraId="6E0C685A" w14:textId="0256D8C2"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Prof. Richard Alston</w:t>
            </w:r>
          </w:p>
        </w:tc>
        <w:tc>
          <w:tcPr>
            <w:tcW w:w="1687" w:type="dxa"/>
          </w:tcPr>
          <w:p w14:paraId="6D0C2427" w14:textId="58C63170"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01784 414982</w:t>
            </w:r>
          </w:p>
        </w:tc>
        <w:tc>
          <w:tcPr>
            <w:tcW w:w="1947" w:type="dxa"/>
          </w:tcPr>
          <w:p w14:paraId="05D3D5E5" w14:textId="466380EA"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IN149B</w:t>
            </w:r>
          </w:p>
        </w:tc>
        <w:tc>
          <w:tcPr>
            <w:tcW w:w="3179" w:type="dxa"/>
          </w:tcPr>
          <w:p w14:paraId="2AC1710F" w14:textId="725558B6"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r.alston@rhul.ac.uk</w:t>
            </w:r>
          </w:p>
        </w:tc>
      </w:tr>
      <w:tr w:rsidR="00F025A7" w:rsidRPr="009779DF" w14:paraId="0FBF784B" w14:textId="77777777" w:rsidTr="00F025A7">
        <w:tc>
          <w:tcPr>
            <w:tcW w:w="2429" w:type="dxa"/>
          </w:tcPr>
          <w:p w14:paraId="0185CF6D" w14:textId="3F76899F"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Dr. Siobhan Chomse</w:t>
            </w:r>
          </w:p>
        </w:tc>
        <w:tc>
          <w:tcPr>
            <w:tcW w:w="1687" w:type="dxa"/>
          </w:tcPr>
          <w:p w14:paraId="05734BAA" w14:textId="77B8BA88" w:rsidR="00F025A7" w:rsidRPr="009779DF" w:rsidRDefault="000E4995"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01784 4</w:t>
            </w:r>
            <w:r w:rsidR="00BB63C0" w:rsidRPr="009779DF">
              <w:rPr>
                <w:rFonts w:ascii="Corbel" w:hAnsi="Corbel"/>
                <w:color w:val="FF0000"/>
                <w:sz w:val="22"/>
                <w:szCs w:val="22"/>
              </w:rPr>
              <w:t>43204</w:t>
            </w:r>
          </w:p>
        </w:tc>
        <w:tc>
          <w:tcPr>
            <w:tcW w:w="1947" w:type="dxa"/>
          </w:tcPr>
          <w:p w14:paraId="332A5BAD" w14:textId="3CE19519" w:rsidR="00F025A7" w:rsidRPr="009779DF" w:rsidRDefault="00D82561"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IN145</w:t>
            </w:r>
          </w:p>
        </w:tc>
        <w:tc>
          <w:tcPr>
            <w:tcW w:w="3179" w:type="dxa"/>
          </w:tcPr>
          <w:p w14:paraId="7B0BD38B" w14:textId="234099A1"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siobhan.chomse@rhul.ac.uk</w:t>
            </w:r>
          </w:p>
        </w:tc>
      </w:tr>
      <w:tr w:rsidR="00F025A7" w:rsidRPr="009779DF" w14:paraId="2579FD6D" w14:textId="77777777" w:rsidTr="00F025A7">
        <w:tc>
          <w:tcPr>
            <w:tcW w:w="2429" w:type="dxa"/>
          </w:tcPr>
          <w:p w14:paraId="5B207E84" w14:textId="4F3937CD"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Dr. Liz Gloyn</w:t>
            </w:r>
          </w:p>
        </w:tc>
        <w:tc>
          <w:tcPr>
            <w:tcW w:w="1687" w:type="dxa"/>
          </w:tcPr>
          <w:p w14:paraId="08A26EC4" w14:textId="611E8CB6"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01784 276408</w:t>
            </w:r>
          </w:p>
        </w:tc>
        <w:tc>
          <w:tcPr>
            <w:tcW w:w="1947" w:type="dxa"/>
          </w:tcPr>
          <w:p w14:paraId="5A7FFC64" w14:textId="6C0908C4"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IN149D</w:t>
            </w:r>
          </w:p>
        </w:tc>
        <w:tc>
          <w:tcPr>
            <w:tcW w:w="3179" w:type="dxa"/>
          </w:tcPr>
          <w:p w14:paraId="7B026217" w14:textId="31A24190"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liz.gloyn@rhul.ac.uk</w:t>
            </w:r>
          </w:p>
        </w:tc>
      </w:tr>
      <w:tr w:rsidR="00F025A7" w:rsidRPr="009779DF" w14:paraId="6EB4A5A8" w14:textId="77777777" w:rsidTr="00F025A7">
        <w:tc>
          <w:tcPr>
            <w:tcW w:w="2429" w:type="dxa"/>
          </w:tcPr>
          <w:p w14:paraId="53FBF5D2" w14:textId="38B9FC9E"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Prof. Ahuvia Kahane</w:t>
            </w:r>
          </w:p>
        </w:tc>
        <w:tc>
          <w:tcPr>
            <w:tcW w:w="1687" w:type="dxa"/>
          </w:tcPr>
          <w:p w14:paraId="04124E1D" w14:textId="521D01EE"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01784 443208</w:t>
            </w:r>
          </w:p>
        </w:tc>
        <w:tc>
          <w:tcPr>
            <w:tcW w:w="1947" w:type="dxa"/>
          </w:tcPr>
          <w:p w14:paraId="4D4B5353" w14:textId="3DDFDAB5"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IN151</w:t>
            </w:r>
          </w:p>
        </w:tc>
        <w:tc>
          <w:tcPr>
            <w:tcW w:w="3179" w:type="dxa"/>
          </w:tcPr>
          <w:p w14:paraId="5DC8781C" w14:textId="4FD62406"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ahuvia.kahane@rhul.ac.uk</w:t>
            </w:r>
          </w:p>
        </w:tc>
      </w:tr>
      <w:tr w:rsidR="00F025A7" w:rsidRPr="009779DF" w14:paraId="24A5E09E" w14:textId="77777777" w:rsidTr="00F025A7">
        <w:tc>
          <w:tcPr>
            <w:tcW w:w="2429" w:type="dxa"/>
          </w:tcPr>
          <w:p w14:paraId="379D8B53" w14:textId="0AA6DC60"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Dr. Zena Kamash</w:t>
            </w:r>
          </w:p>
        </w:tc>
        <w:tc>
          <w:tcPr>
            <w:tcW w:w="1687" w:type="dxa"/>
          </w:tcPr>
          <w:p w14:paraId="31F6BA3B" w14:textId="3E611396"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01784 443 114</w:t>
            </w:r>
          </w:p>
        </w:tc>
        <w:tc>
          <w:tcPr>
            <w:tcW w:w="1947" w:type="dxa"/>
          </w:tcPr>
          <w:p w14:paraId="6153436C" w14:textId="2D392AA0"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IN148</w:t>
            </w:r>
          </w:p>
        </w:tc>
        <w:tc>
          <w:tcPr>
            <w:tcW w:w="3179" w:type="dxa"/>
          </w:tcPr>
          <w:p w14:paraId="524E65D8" w14:textId="0524FA65"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zena.kamash@rhul.ac.uk</w:t>
            </w:r>
          </w:p>
        </w:tc>
      </w:tr>
      <w:tr w:rsidR="00F025A7" w:rsidRPr="009779DF" w14:paraId="57A6CA64" w14:textId="77777777" w:rsidTr="00F025A7">
        <w:tc>
          <w:tcPr>
            <w:tcW w:w="2429" w:type="dxa"/>
          </w:tcPr>
          <w:p w14:paraId="5CFDCADD" w14:textId="34AF3CF7"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Dr. Christos Kremmydas</w:t>
            </w:r>
          </w:p>
        </w:tc>
        <w:tc>
          <w:tcPr>
            <w:tcW w:w="1687" w:type="dxa"/>
          </w:tcPr>
          <w:p w14:paraId="0F5C5EA0" w14:textId="41C29304"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01784 443385</w:t>
            </w:r>
          </w:p>
        </w:tc>
        <w:tc>
          <w:tcPr>
            <w:tcW w:w="1947" w:type="dxa"/>
          </w:tcPr>
          <w:p w14:paraId="65A6C789" w14:textId="608EDEA3"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IN156</w:t>
            </w:r>
          </w:p>
        </w:tc>
        <w:tc>
          <w:tcPr>
            <w:tcW w:w="3179" w:type="dxa"/>
          </w:tcPr>
          <w:p w14:paraId="4A41C170" w14:textId="63FFF96A"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christos.kremmydas@rhul.ac.uk</w:t>
            </w:r>
          </w:p>
        </w:tc>
      </w:tr>
      <w:tr w:rsidR="00F025A7" w:rsidRPr="009779DF" w14:paraId="14A5F59F" w14:textId="77777777" w:rsidTr="00F025A7">
        <w:tc>
          <w:tcPr>
            <w:tcW w:w="2429" w:type="dxa"/>
          </w:tcPr>
          <w:p w14:paraId="175ABD51" w14:textId="3DCCA396"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Dr. Nick Lowe</w:t>
            </w:r>
          </w:p>
        </w:tc>
        <w:tc>
          <w:tcPr>
            <w:tcW w:w="1687" w:type="dxa"/>
          </w:tcPr>
          <w:p w14:paraId="0F1D80CE" w14:textId="6EAC8EA0"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01784 443210</w:t>
            </w:r>
          </w:p>
        </w:tc>
        <w:tc>
          <w:tcPr>
            <w:tcW w:w="1947" w:type="dxa"/>
          </w:tcPr>
          <w:p w14:paraId="79E31109" w14:textId="6CE887DC"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IN149C</w:t>
            </w:r>
          </w:p>
        </w:tc>
        <w:tc>
          <w:tcPr>
            <w:tcW w:w="3179" w:type="dxa"/>
          </w:tcPr>
          <w:p w14:paraId="17117AF0" w14:textId="2FB0E6F4"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n.lowe@rhul.ac.uk</w:t>
            </w:r>
          </w:p>
        </w:tc>
      </w:tr>
      <w:tr w:rsidR="00F025A7" w:rsidRPr="009779DF" w14:paraId="2027ADB0" w14:textId="77777777" w:rsidTr="00F025A7">
        <w:tc>
          <w:tcPr>
            <w:tcW w:w="2429" w:type="dxa"/>
          </w:tcPr>
          <w:p w14:paraId="72B8CC0B" w14:textId="2D3EF388"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Dr. Jari Pakkanen</w:t>
            </w:r>
          </w:p>
        </w:tc>
        <w:tc>
          <w:tcPr>
            <w:tcW w:w="1687" w:type="dxa"/>
          </w:tcPr>
          <w:p w14:paraId="3678C918" w14:textId="631183E4"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01784 443211</w:t>
            </w:r>
          </w:p>
        </w:tc>
        <w:tc>
          <w:tcPr>
            <w:tcW w:w="1947" w:type="dxa"/>
          </w:tcPr>
          <w:p w14:paraId="52C77B4E" w14:textId="5F75E895" w:rsidR="00F025A7" w:rsidRPr="009779DF" w:rsidRDefault="00230C92"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IN</w:t>
            </w:r>
            <w:r w:rsidR="00F025A7" w:rsidRPr="009779DF">
              <w:rPr>
                <w:rFonts w:ascii="Corbel" w:hAnsi="Corbel"/>
                <w:color w:val="FF0000"/>
                <w:sz w:val="22"/>
                <w:szCs w:val="22"/>
              </w:rPr>
              <w:t>149E</w:t>
            </w:r>
          </w:p>
        </w:tc>
        <w:tc>
          <w:tcPr>
            <w:tcW w:w="3179" w:type="dxa"/>
          </w:tcPr>
          <w:p w14:paraId="49D23428" w14:textId="6DCA6CEE"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j.pakkanen@rhul.ac.uk</w:t>
            </w:r>
          </w:p>
        </w:tc>
      </w:tr>
      <w:tr w:rsidR="00F025A7" w:rsidRPr="009779DF" w14:paraId="4577D61E" w14:textId="77777777" w:rsidTr="00F025A7">
        <w:tc>
          <w:tcPr>
            <w:tcW w:w="2429" w:type="dxa"/>
          </w:tcPr>
          <w:p w14:paraId="12441B48" w14:textId="557506BA"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Dr. Erica Rowan</w:t>
            </w:r>
          </w:p>
        </w:tc>
        <w:tc>
          <w:tcPr>
            <w:tcW w:w="1687" w:type="dxa"/>
          </w:tcPr>
          <w:p w14:paraId="59D750D4" w14:textId="1ADEFDBB" w:rsidR="00F025A7" w:rsidRPr="009779DF" w:rsidRDefault="000E4995" w:rsidP="000E4995">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01784 4</w:t>
            </w:r>
            <w:r w:rsidR="00BB63C0" w:rsidRPr="009779DF">
              <w:rPr>
                <w:rFonts w:ascii="Corbel" w:hAnsi="Corbel"/>
                <w:color w:val="FF0000"/>
                <w:sz w:val="22"/>
                <w:szCs w:val="22"/>
              </w:rPr>
              <w:t>43209</w:t>
            </w:r>
          </w:p>
        </w:tc>
        <w:tc>
          <w:tcPr>
            <w:tcW w:w="1947" w:type="dxa"/>
          </w:tcPr>
          <w:p w14:paraId="3444AD48" w14:textId="6B6D6984" w:rsidR="00F025A7" w:rsidRPr="009779DF" w:rsidRDefault="00D82561" w:rsidP="00D82561">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IN</w:t>
            </w:r>
            <w:r w:rsidR="00230C92" w:rsidRPr="009779DF">
              <w:rPr>
                <w:rFonts w:ascii="Corbel" w:hAnsi="Corbel"/>
                <w:color w:val="FF0000"/>
                <w:sz w:val="22"/>
                <w:szCs w:val="22"/>
              </w:rPr>
              <w:t>143</w:t>
            </w:r>
          </w:p>
        </w:tc>
        <w:tc>
          <w:tcPr>
            <w:tcW w:w="3179" w:type="dxa"/>
          </w:tcPr>
          <w:p w14:paraId="49B87BF2" w14:textId="78B36DCF"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erica.rowan@rhul.ac.uk</w:t>
            </w:r>
          </w:p>
        </w:tc>
      </w:tr>
      <w:tr w:rsidR="000E4995" w:rsidRPr="009779DF" w14:paraId="6394600C" w14:textId="77777777" w:rsidTr="00F025A7">
        <w:tc>
          <w:tcPr>
            <w:tcW w:w="2429" w:type="dxa"/>
          </w:tcPr>
          <w:p w14:paraId="302D992E" w14:textId="4E358AEA" w:rsidR="000E4995" w:rsidRPr="009779DF" w:rsidRDefault="000E4995"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Prof. Boris Rankov</w:t>
            </w:r>
          </w:p>
        </w:tc>
        <w:tc>
          <w:tcPr>
            <w:tcW w:w="1687" w:type="dxa"/>
          </w:tcPr>
          <w:p w14:paraId="605A45C3" w14:textId="60F41C20" w:rsidR="000E4995" w:rsidRPr="009779DF" w:rsidRDefault="000E4995"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01784 443387</w:t>
            </w:r>
          </w:p>
        </w:tc>
        <w:tc>
          <w:tcPr>
            <w:tcW w:w="1947" w:type="dxa"/>
          </w:tcPr>
          <w:p w14:paraId="023331B2" w14:textId="0596C22C" w:rsidR="000E4995" w:rsidRPr="009779DF" w:rsidRDefault="000E4995"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IN147</w:t>
            </w:r>
          </w:p>
        </w:tc>
        <w:tc>
          <w:tcPr>
            <w:tcW w:w="3179" w:type="dxa"/>
          </w:tcPr>
          <w:p w14:paraId="010623B4" w14:textId="03A3B967" w:rsidR="000E4995" w:rsidRPr="009779DF" w:rsidRDefault="000E4995"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b.rankov@rhul.ac.uk</w:t>
            </w:r>
          </w:p>
        </w:tc>
      </w:tr>
      <w:tr w:rsidR="00F025A7" w:rsidRPr="009779DF" w14:paraId="013B27DD" w14:textId="77777777" w:rsidTr="00F025A7">
        <w:tc>
          <w:tcPr>
            <w:tcW w:w="2429" w:type="dxa"/>
          </w:tcPr>
          <w:p w14:paraId="6FD7A857" w14:textId="7C5D07E6"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Prof. Lene Rubinstein</w:t>
            </w:r>
          </w:p>
        </w:tc>
        <w:tc>
          <w:tcPr>
            <w:tcW w:w="1687" w:type="dxa"/>
          </w:tcPr>
          <w:p w14:paraId="3F61F4BC" w14:textId="0B628713"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01784 443</w:t>
            </w:r>
            <w:r w:rsidR="000E4995" w:rsidRPr="009779DF">
              <w:rPr>
                <w:rFonts w:ascii="Corbel" w:hAnsi="Corbel"/>
                <w:color w:val="FF0000"/>
                <w:sz w:val="22"/>
                <w:szCs w:val="22"/>
              </w:rPr>
              <w:t xml:space="preserve"> 191</w:t>
            </w:r>
          </w:p>
        </w:tc>
        <w:tc>
          <w:tcPr>
            <w:tcW w:w="1947" w:type="dxa"/>
          </w:tcPr>
          <w:p w14:paraId="2BF6B620" w14:textId="5DE48A44" w:rsidR="00F025A7" w:rsidRPr="009779DF" w:rsidRDefault="000E4995"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IN155</w:t>
            </w:r>
          </w:p>
        </w:tc>
        <w:tc>
          <w:tcPr>
            <w:tcW w:w="3179" w:type="dxa"/>
          </w:tcPr>
          <w:p w14:paraId="32B5BDB2" w14:textId="3B0C465C" w:rsidR="00F025A7" w:rsidRPr="009779DF" w:rsidRDefault="000E4995"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l.rubinstein@rhul.ac.uk</w:t>
            </w:r>
          </w:p>
        </w:tc>
      </w:tr>
      <w:tr w:rsidR="00F025A7" w:rsidRPr="009779DF" w14:paraId="0EAA193A" w14:textId="77777777" w:rsidTr="00F025A7">
        <w:tc>
          <w:tcPr>
            <w:tcW w:w="2429" w:type="dxa"/>
          </w:tcPr>
          <w:p w14:paraId="138DBE58" w14:textId="2E967E0B"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Dr. Efi Spentzou</w:t>
            </w:r>
          </w:p>
        </w:tc>
        <w:tc>
          <w:tcPr>
            <w:tcW w:w="1687" w:type="dxa"/>
          </w:tcPr>
          <w:p w14:paraId="3FCBEEC4" w14:textId="5E6E39C5"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01784 443206</w:t>
            </w:r>
          </w:p>
        </w:tc>
        <w:tc>
          <w:tcPr>
            <w:tcW w:w="1947" w:type="dxa"/>
          </w:tcPr>
          <w:p w14:paraId="0D93A2E8" w14:textId="45AB293C"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IN144</w:t>
            </w:r>
          </w:p>
        </w:tc>
        <w:tc>
          <w:tcPr>
            <w:tcW w:w="3179" w:type="dxa"/>
          </w:tcPr>
          <w:p w14:paraId="73DD5F9E" w14:textId="5259C780" w:rsidR="00F025A7" w:rsidRPr="009779DF" w:rsidRDefault="00F025A7" w:rsidP="00F025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e.spentzou@rhul.ac.uk</w:t>
            </w:r>
          </w:p>
        </w:tc>
      </w:tr>
    </w:tbl>
    <w:p w14:paraId="234415EB" w14:textId="77777777" w:rsidR="00733CD0" w:rsidRPr="009779DF" w:rsidRDefault="00733CD0" w:rsidP="00733CD0">
      <w:pPr>
        <w:tabs>
          <w:tab w:val="left" w:pos="2552"/>
          <w:tab w:val="left" w:pos="5812"/>
          <w:tab w:val="left" w:pos="7230"/>
          <w:tab w:val="left" w:pos="7655"/>
        </w:tabs>
        <w:rPr>
          <w:rFonts w:ascii="Corbel" w:hAnsi="Corbel"/>
          <w:color w:val="FF0000"/>
          <w:sz w:val="22"/>
          <w:szCs w:val="22"/>
        </w:rPr>
      </w:pPr>
    </w:p>
    <w:p w14:paraId="0609A3D4" w14:textId="77777777" w:rsidR="00544FAB" w:rsidRPr="009779DF" w:rsidRDefault="00544FAB" w:rsidP="00466562">
      <w:pPr>
        <w:tabs>
          <w:tab w:val="left" w:pos="2552"/>
          <w:tab w:val="left" w:pos="5812"/>
          <w:tab w:val="left" w:pos="7230"/>
          <w:tab w:val="left" w:pos="7655"/>
        </w:tabs>
        <w:rPr>
          <w:rFonts w:ascii="Corbel" w:hAnsi="Corbel"/>
          <w:color w:val="FF0000"/>
          <w:sz w:val="22"/>
          <w:szCs w:val="22"/>
        </w:rPr>
      </w:pPr>
    </w:p>
    <w:p w14:paraId="3ADEAC1F" w14:textId="77777777" w:rsidR="00544FAB" w:rsidRPr="009779DF" w:rsidRDefault="00544FAB" w:rsidP="00466562">
      <w:pPr>
        <w:tabs>
          <w:tab w:val="left" w:pos="2552"/>
          <w:tab w:val="left" w:pos="5812"/>
          <w:tab w:val="left" w:pos="7230"/>
          <w:tab w:val="left" w:pos="7655"/>
        </w:tabs>
        <w:rPr>
          <w:rFonts w:ascii="Corbel" w:hAnsi="Corbel"/>
          <w:color w:val="FF0000"/>
          <w:sz w:val="22"/>
          <w:szCs w:val="22"/>
        </w:rPr>
      </w:pPr>
    </w:p>
    <w:p w14:paraId="0B7DEC45" w14:textId="77777777" w:rsidR="00733CD0" w:rsidRPr="009779DF" w:rsidRDefault="00733CD0" w:rsidP="00466562">
      <w:pPr>
        <w:tabs>
          <w:tab w:val="left" w:pos="2552"/>
          <w:tab w:val="left" w:pos="5812"/>
          <w:tab w:val="left" w:pos="7230"/>
          <w:tab w:val="left" w:pos="7655"/>
        </w:tabs>
        <w:rPr>
          <w:rFonts w:ascii="Corbel" w:hAnsi="Corbel"/>
          <w:color w:val="FF0000"/>
          <w:sz w:val="22"/>
          <w:szCs w:val="22"/>
        </w:rPr>
      </w:pPr>
    </w:p>
    <w:p w14:paraId="78DDBFB8" w14:textId="77777777" w:rsidR="00733CD0" w:rsidRPr="009779DF" w:rsidRDefault="00733CD0" w:rsidP="00466562">
      <w:pPr>
        <w:tabs>
          <w:tab w:val="left" w:pos="2552"/>
          <w:tab w:val="left" w:pos="5812"/>
          <w:tab w:val="left" w:pos="7230"/>
          <w:tab w:val="left" w:pos="7655"/>
        </w:tabs>
        <w:rPr>
          <w:rFonts w:ascii="Corbel" w:hAnsi="Corbel"/>
          <w:color w:val="FF0000"/>
          <w:sz w:val="22"/>
          <w:szCs w:val="22"/>
        </w:rPr>
      </w:pPr>
    </w:p>
    <w:p w14:paraId="6E10FFEF" w14:textId="39AC83FF" w:rsidR="00EA371F" w:rsidRPr="009779DF" w:rsidRDefault="00C1658B" w:rsidP="00466562">
      <w:pPr>
        <w:tabs>
          <w:tab w:val="left" w:pos="2552"/>
          <w:tab w:val="left" w:pos="5812"/>
          <w:tab w:val="left" w:pos="7230"/>
          <w:tab w:val="left" w:pos="7655"/>
        </w:tabs>
        <w:rPr>
          <w:rFonts w:ascii="Corbel" w:hAnsi="Corbel"/>
          <w:b/>
          <w:color w:val="FF0000"/>
          <w:sz w:val="22"/>
          <w:szCs w:val="22"/>
        </w:rPr>
      </w:pPr>
      <w:r w:rsidRPr="009779DF">
        <w:rPr>
          <w:rFonts w:ascii="Corbel" w:hAnsi="Corbel"/>
          <w:b/>
          <w:color w:val="365F91" w:themeColor="accent1" w:themeShade="BF"/>
          <w:sz w:val="22"/>
          <w:szCs w:val="22"/>
        </w:rPr>
        <w:t>Department Manager (DM)</w:t>
      </w:r>
      <w:r w:rsidR="00EA371F" w:rsidRPr="009779DF">
        <w:rPr>
          <w:rFonts w:ascii="Corbel" w:hAnsi="Corbel"/>
          <w:b/>
          <w:sz w:val="22"/>
          <w:szCs w:val="22"/>
        </w:rPr>
        <w:tab/>
      </w:r>
      <w:r w:rsidR="00EA371F" w:rsidRPr="009779DF">
        <w:rPr>
          <w:rFonts w:ascii="Corbel" w:hAnsi="Corbel"/>
          <w:b/>
          <w:color w:val="FF0000"/>
          <w:sz w:val="22"/>
          <w:szCs w:val="22"/>
        </w:rPr>
        <w:t xml:space="preserve"> </w:t>
      </w:r>
    </w:p>
    <w:p w14:paraId="1D376B0A" w14:textId="77777777" w:rsidR="00D755EB" w:rsidRPr="009779DF" w:rsidRDefault="00D755EB" w:rsidP="00466562">
      <w:pPr>
        <w:tabs>
          <w:tab w:val="left" w:pos="2552"/>
          <w:tab w:val="left" w:pos="5812"/>
          <w:tab w:val="left" w:pos="7230"/>
          <w:tab w:val="left" w:pos="7655"/>
        </w:tabs>
        <w:rPr>
          <w:rFonts w:ascii="Corbel" w:hAnsi="Corbel"/>
          <w:sz w:val="22"/>
          <w:szCs w:val="22"/>
        </w:rPr>
      </w:pPr>
    </w:p>
    <w:tbl>
      <w:tblPr>
        <w:tblStyle w:val="TableGrid"/>
        <w:tblpPr w:leftFromText="180" w:rightFromText="180" w:vertAnchor="text" w:horzAnchor="margin" w:tblpY="-23"/>
        <w:tblW w:w="0" w:type="auto"/>
        <w:tblLook w:val="04A0" w:firstRow="1" w:lastRow="0" w:firstColumn="1" w:lastColumn="0" w:noHBand="0" w:noVBand="1"/>
      </w:tblPr>
      <w:tblGrid>
        <w:gridCol w:w="2476"/>
        <w:gridCol w:w="1707"/>
        <w:gridCol w:w="1992"/>
        <w:gridCol w:w="2751"/>
      </w:tblGrid>
      <w:tr w:rsidR="00D755EB" w:rsidRPr="009779DF" w14:paraId="39E7D1DD" w14:textId="77777777" w:rsidTr="00301DF3">
        <w:tc>
          <w:tcPr>
            <w:tcW w:w="2476" w:type="dxa"/>
          </w:tcPr>
          <w:p w14:paraId="721211CE" w14:textId="77777777" w:rsidR="00D755EB" w:rsidRPr="009779DF" w:rsidRDefault="00D755EB" w:rsidP="00F70138">
            <w:pPr>
              <w:tabs>
                <w:tab w:val="left" w:pos="2552"/>
                <w:tab w:val="left" w:pos="5812"/>
                <w:tab w:val="left" w:pos="7230"/>
                <w:tab w:val="left" w:pos="7655"/>
              </w:tabs>
              <w:rPr>
                <w:rFonts w:ascii="Corbel" w:hAnsi="Corbel"/>
                <w:b/>
                <w:sz w:val="22"/>
                <w:szCs w:val="22"/>
              </w:rPr>
            </w:pPr>
            <w:r w:rsidRPr="009779DF">
              <w:rPr>
                <w:rFonts w:ascii="Corbel" w:hAnsi="Corbel"/>
                <w:b/>
                <w:sz w:val="22"/>
                <w:szCs w:val="22"/>
              </w:rPr>
              <w:t>Name</w:t>
            </w:r>
          </w:p>
        </w:tc>
        <w:tc>
          <w:tcPr>
            <w:tcW w:w="1707" w:type="dxa"/>
          </w:tcPr>
          <w:p w14:paraId="3A420E5D" w14:textId="77777777" w:rsidR="00D755EB" w:rsidRPr="009779DF" w:rsidRDefault="00D755EB" w:rsidP="00291A70">
            <w:pPr>
              <w:tabs>
                <w:tab w:val="left" w:pos="2552"/>
                <w:tab w:val="left" w:pos="5812"/>
                <w:tab w:val="left" w:pos="7230"/>
                <w:tab w:val="left" w:pos="7655"/>
              </w:tabs>
              <w:rPr>
                <w:rFonts w:ascii="Corbel" w:hAnsi="Corbel"/>
                <w:b/>
                <w:sz w:val="22"/>
                <w:szCs w:val="22"/>
              </w:rPr>
            </w:pPr>
            <w:r w:rsidRPr="009779DF">
              <w:rPr>
                <w:rFonts w:ascii="Corbel" w:hAnsi="Corbel"/>
                <w:b/>
                <w:sz w:val="22"/>
                <w:szCs w:val="22"/>
              </w:rPr>
              <w:t>Telephone</w:t>
            </w:r>
          </w:p>
        </w:tc>
        <w:tc>
          <w:tcPr>
            <w:tcW w:w="1992" w:type="dxa"/>
          </w:tcPr>
          <w:p w14:paraId="132DC973" w14:textId="77777777" w:rsidR="00D755EB" w:rsidRPr="009779DF" w:rsidRDefault="00D755EB" w:rsidP="00070F59">
            <w:pPr>
              <w:tabs>
                <w:tab w:val="left" w:pos="2552"/>
                <w:tab w:val="left" w:pos="5812"/>
                <w:tab w:val="left" w:pos="7230"/>
                <w:tab w:val="left" w:pos="7655"/>
              </w:tabs>
              <w:rPr>
                <w:rFonts w:ascii="Corbel" w:hAnsi="Corbel"/>
                <w:b/>
                <w:sz w:val="22"/>
                <w:szCs w:val="22"/>
              </w:rPr>
            </w:pPr>
            <w:r w:rsidRPr="009779DF">
              <w:rPr>
                <w:rFonts w:ascii="Corbel" w:hAnsi="Corbel"/>
                <w:b/>
                <w:sz w:val="22"/>
                <w:szCs w:val="22"/>
              </w:rPr>
              <w:t>Room</w:t>
            </w:r>
          </w:p>
        </w:tc>
        <w:tc>
          <w:tcPr>
            <w:tcW w:w="2751" w:type="dxa"/>
          </w:tcPr>
          <w:p w14:paraId="5E95F513" w14:textId="77777777" w:rsidR="00D755EB" w:rsidRPr="009779DF" w:rsidRDefault="00D755EB" w:rsidP="00454BA7">
            <w:pPr>
              <w:tabs>
                <w:tab w:val="left" w:pos="2552"/>
                <w:tab w:val="left" w:pos="5812"/>
                <w:tab w:val="left" w:pos="7230"/>
                <w:tab w:val="left" w:pos="7655"/>
              </w:tabs>
              <w:rPr>
                <w:rFonts w:ascii="Corbel" w:hAnsi="Corbel"/>
                <w:b/>
                <w:sz w:val="22"/>
                <w:szCs w:val="22"/>
              </w:rPr>
            </w:pPr>
            <w:r w:rsidRPr="009779DF">
              <w:rPr>
                <w:rFonts w:ascii="Corbel" w:hAnsi="Corbel"/>
                <w:b/>
                <w:sz w:val="22"/>
                <w:szCs w:val="22"/>
              </w:rPr>
              <w:t>Email</w:t>
            </w:r>
          </w:p>
        </w:tc>
      </w:tr>
      <w:tr w:rsidR="00D755EB" w:rsidRPr="009779DF" w14:paraId="3A95F44B" w14:textId="77777777" w:rsidTr="00301DF3">
        <w:tc>
          <w:tcPr>
            <w:tcW w:w="2476" w:type="dxa"/>
          </w:tcPr>
          <w:p w14:paraId="0D6ADDB6" w14:textId="043EFE30" w:rsidR="00D755EB" w:rsidRPr="009779DF" w:rsidRDefault="000E4995" w:rsidP="00F70138">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Mrs Margaret Scrivner</w:t>
            </w:r>
          </w:p>
        </w:tc>
        <w:tc>
          <w:tcPr>
            <w:tcW w:w="1707" w:type="dxa"/>
          </w:tcPr>
          <w:p w14:paraId="57C83B19" w14:textId="7FAA36C0" w:rsidR="00D755EB" w:rsidRPr="009779DF" w:rsidRDefault="000E4995" w:rsidP="00291A70">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01784 443 203</w:t>
            </w:r>
          </w:p>
        </w:tc>
        <w:tc>
          <w:tcPr>
            <w:tcW w:w="1992" w:type="dxa"/>
          </w:tcPr>
          <w:p w14:paraId="37901FD3" w14:textId="4003503F" w:rsidR="00D755EB" w:rsidRPr="009779DF" w:rsidRDefault="000E4995" w:rsidP="00070F59">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IN149A</w:t>
            </w:r>
          </w:p>
        </w:tc>
        <w:tc>
          <w:tcPr>
            <w:tcW w:w="2751" w:type="dxa"/>
          </w:tcPr>
          <w:p w14:paraId="2F21B127" w14:textId="5A2A5B53" w:rsidR="00D755EB" w:rsidRPr="009779DF" w:rsidRDefault="000E4995" w:rsidP="00454BA7">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m.scrivner@rhul.ac.uk</w:t>
            </w:r>
          </w:p>
        </w:tc>
      </w:tr>
    </w:tbl>
    <w:p w14:paraId="72E0AF5A" w14:textId="77777777" w:rsidR="000E4995" w:rsidRPr="009779DF" w:rsidRDefault="000E4995" w:rsidP="000E4995">
      <w:pPr>
        <w:tabs>
          <w:tab w:val="left" w:pos="2552"/>
          <w:tab w:val="left" w:pos="5812"/>
          <w:tab w:val="left" w:pos="7230"/>
          <w:tab w:val="left" w:pos="7655"/>
        </w:tabs>
        <w:rPr>
          <w:rFonts w:ascii="Corbel" w:hAnsi="Corbel"/>
          <w:b/>
          <w:color w:val="FF0000"/>
          <w:sz w:val="22"/>
          <w:szCs w:val="22"/>
        </w:rPr>
      </w:pPr>
      <w:r w:rsidRPr="009779DF">
        <w:rPr>
          <w:rFonts w:ascii="Corbel" w:hAnsi="Corbel"/>
          <w:b/>
          <w:color w:val="365F91" w:themeColor="accent1" w:themeShade="BF"/>
          <w:sz w:val="22"/>
          <w:szCs w:val="22"/>
        </w:rPr>
        <w:t>Faculty Administrator (</w:t>
      </w:r>
      <w:r w:rsidRPr="009779DF">
        <w:rPr>
          <w:rFonts w:ascii="Corbel" w:hAnsi="Corbel"/>
          <w:b/>
          <w:i/>
          <w:color w:val="365F91" w:themeColor="accent1" w:themeShade="BF"/>
          <w:sz w:val="22"/>
          <w:szCs w:val="22"/>
        </w:rPr>
        <w:t>Postgraduate, Classics)</w:t>
      </w:r>
      <w:r w:rsidRPr="009779DF">
        <w:rPr>
          <w:rFonts w:ascii="Corbel" w:hAnsi="Corbel"/>
          <w:b/>
          <w:sz w:val="22"/>
          <w:szCs w:val="22"/>
        </w:rPr>
        <w:tab/>
      </w:r>
      <w:r w:rsidRPr="009779DF">
        <w:rPr>
          <w:rFonts w:ascii="Corbel" w:hAnsi="Corbel"/>
          <w:b/>
          <w:color w:val="FF0000"/>
          <w:sz w:val="22"/>
          <w:szCs w:val="22"/>
        </w:rPr>
        <w:t xml:space="preserve"> </w:t>
      </w:r>
    </w:p>
    <w:p w14:paraId="30B3F899" w14:textId="77777777" w:rsidR="000E4995" w:rsidRPr="009779DF" w:rsidRDefault="000E4995" w:rsidP="000E4995">
      <w:pPr>
        <w:tabs>
          <w:tab w:val="left" w:pos="2552"/>
          <w:tab w:val="left" w:pos="5812"/>
          <w:tab w:val="left" w:pos="7230"/>
          <w:tab w:val="left" w:pos="7655"/>
        </w:tabs>
        <w:rPr>
          <w:rFonts w:ascii="Corbel" w:hAnsi="Corbel"/>
          <w:sz w:val="22"/>
          <w:szCs w:val="22"/>
        </w:rPr>
      </w:pPr>
    </w:p>
    <w:tbl>
      <w:tblPr>
        <w:tblStyle w:val="TableGrid"/>
        <w:tblpPr w:leftFromText="180" w:rightFromText="180" w:vertAnchor="text" w:horzAnchor="margin" w:tblpY="-23"/>
        <w:tblW w:w="0" w:type="auto"/>
        <w:tblLook w:val="04A0" w:firstRow="1" w:lastRow="0" w:firstColumn="1" w:lastColumn="0" w:noHBand="0" w:noVBand="1"/>
      </w:tblPr>
      <w:tblGrid>
        <w:gridCol w:w="2476"/>
        <w:gridCol w:w="1707"/>
        <w:gridCol w:w="1992"/>
        <w:gridCol w:w="2751"/>
      </w:tblGrid>
      <w:tr w:rsidR="000E4995" w:rsidRPr="009779DF" w14:paraId="7346C553" w14:textId="77777777" w:rsidTr="00332BA3">
        <w:tc>
          <w:tcPr>
            <w:tcW w:w="2476" w:type="dxa"/>
          </w:tcPr>
          <w:p w14:paraId="0354C473" w14:textId="77777777" w:rsidR="000E4995" w:rsidRPr="009779DF" w:rsidRDefault="000E4995" w:rsidP="00332BA3">
            <w:pPr>
              <w:tabs>
                <w:tab w:val="left" w:pos="2552"/>
                <w:tab w:val="left" w:pos="5812"/>
                <w:tab w:val="left" w:pos="7230"/>
                <w:tab w:val="left" w:pos="7655"/>
              </w:tabs>
              <w:rPr>
                <w:rFonts w:ascii="Corbel" w:hAnsi="Corbel"/>
                <w:b/>
                <w:sz w:val="22"/>
                <w:szCs w:val="22"/>
              </w:rPr>
            </w:pPr>
            <w:r w:rsidRPr="009779DF">
              <w:rPr>
                <w:rFonts w:ascii="Corbel" w:hAnsi="Corbel"/>
                <w:b/>
                <w:sz w:val="22"/>
                <w:szCs w:val="22"/>
              </w:rPr>
              <w:t>Name</w:t>
            </w:r>
          </w:p>
        </w:tc>
        <w:tc>
          <w:tcPr>
            <w:tcW w:w="1707" w:type="dxa"/>
          </w:tcPr>
          <w:p w14:paraId="66013276" w14:textId="77777777" w:rsidR="000E4995" w:rsidRPr="009779DF" w:rsidRDefault="000E4995" w:rsidP="00332BA3">
            <w:pPr>
              <w:tabs>
                <w:tab w:val="left" w:pos="2552"/>
                <w:tab w:val="left" w:pos="5812"/>
                <w:tab w:val="left" w:pos="7230"/>
                <w:tab w:val="left" w:pos="7655"/>
              </w:tabs>
              <w:rPr>
                <w:rFonts w:ascii="Corbel" w:hAnsi="Corbel"/>
                <w:b/>
                <w:sz w:val="22"/>
                <w:szCs w:val="22"/>
              </w:rPr>
            </w:pPr>
            <w:r w:rsidRPr="009779DF">
              <w:rPr>
                <w:rFonts w:ascii="Corbel" w:hAnsi="Corbel"/>
                <w:b/>
                <w:sz w:val="22"/>
                <w:szCs w:val="22"/>
              </w:rPr>
              <w:t>Telephone</w:t>
            </w:r>
          </w:p>
        </w:tc>
        <w:tc>
          <w:tcPr>
            <w:tcW w:w="1992" w:type="dxa"/>
          </w:tcPr>
          <w:p w14:paraId="56F9CC09" w14:textId="77777777" w:rsidR="000E4995" w:rsidRPr="009779DF" w:rsidRDefault="000E4995" w:rsidP="00332BA3">
            <w:pPr>
              <w:tabs>
                <w:tab w:val="left" w:pos="2552"/>
                <w:tab w:val="left" w:pos="5812"/>
                <w:tab w:val="left" w:pos="7230"/>
                <w:tab w:val="left" w:pos="7655"/>
              </w:tabs>
              <w:rPr>
                <w:rFonts w:ascii="Corbel" w:hAnsi="Corbel"/>
                <w:b/>
                <w:sz w:val="22"/>
                <w:szCs w:val="22"/>
              </w:rPr>
            </w:pPr>
            <w:r w:rsidRPr="009779DF">
              <w:rPr>
                <w:rFonts w:ascii="Corbel" w:hAnsi="Corbel"/>
                <w:b/>
                <w:sz w:val="22"/>
                <w:szCs w:val="22"/>
              </w:rPr>
              <w:t>Room</w:t>
            </w:r>
          </w:p>
        </w:tc>
        <w:tc>
          <w:tcPr>
            <w:tcW w:w="2751" w:type="dxa"/>
          </w:tcPr>
          <w:p w14:paraId="481546B7" w14:textId="77777777" w:rsidR="000E4995" w:rsidRPr="009779DF" w:rsidRDefault="000E4995" w:rsidP="00332BA3">
            <w:pPr>
              <w:tabs>
                <w:tab w:val="left" w:pos="2552"/>
                <w:tab w:val="left" w:pos="5812"/>
                <w:tab w:val="left" w:pos="7230"/>
                <w:tab w:val="left" w:pos="7655"/>
              </w:tabs>
              <w:rPr>
                <w:rFonts w:ascii="Corbel" w:hAnsi="Corbel"/>
                <w:b/>
                <w:sz w:val="22"/>
                <w:szCs w:val="22"/>
              </w:rPr>
            </w:pPr>
            <w:r w:rsidRPr="009779DF">
              <w:rPr>
                <w:rFonts w:ascii="Corbel" w:hAnsi="Corbel"/>
                <w:b/>
                <w:sz w:val="22"/>
                <w:szCs w:val="22"/>
              </w:rPr>
              <w:t>Email</w:t>
            </w:r>
          </w:p>
        </w:tc>
      </w:tr>
      <w:tr w:rsidR="000E4995" w:rsidRPr="009779DF" w14:paraId="083C0AA6" w14:textId="77777777" w:rsidTr="00332BA3">
        <w:tc>
          <w:tcPr>
            <w:tcW w:w="2476" w:type="dxa"/>
          </w:tcPr>
          <w:p w14:paraId="7D0D021A" w14:textId="77777777" w:rsidR="000E4995" w:rsidRPr="009779DF" w:rsidRDefault="000E4995" w:rsidP="00332BA3">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Ms. Sue Turnbull</w:t>
            </w:r>
          </w:p>
        </w:tc>
        <w:tc>
          <w:tcPr>
            <w:tcW w:w="1707" w:type="dxa"/>
          </w:tcPr>
          <w:p w14:paraId="77169082" w14:textId="77777777" w:rsidR="000E4995" w:rsidRPr="009779DF" w:rsidRDefault="000E4995" w:rsidP="00332BA3">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01784 443 417</w:t>
            </w:r>
          </w:p>
        </w:tc>
        <w:tc>
          <w:tcPr>
            <w:tcW w:w="1992" w:type="dxa"/>
          </w:tcPr>
          <w:p w14:paraId="37B2CF2D" w14:textId="77777777" w:rsidR="000E4995" w:rsidRPr="009779DF" w:rsidRDefault="000E4995" w:rsidP="00332BA3">
            <w:pPr>
              <w:tabs>
                <w:tab w:val="left" w:pos="2552"/>
                <w:tab w:val="left" w:pos="5812"/>
                <w:tab w:val="left" w:pos="7230"/>
                <w:tab w:val="left" w:pos="7655"/>
              </w:tabs>
              <w:rPr>
                <w:rFonts w:ascii="Corbel" w:hAnsi="Corbel"/>
                <w:color w:val="FF0000"/>
                <w:sz w:val="22"/>
                <w:szCs w:val="22"/>
              </w:rPr>
            </w:pPr>
            <w:r w:rsidRPr="009779DF">
              <w:rPr>
                <w:rFonts w:ascii="Corbel" w:hAnsi="Corbel"/>
                <w:color w:val="FF0000"/>
                <w:sz w:val="22"/>
                <w:szCs w:val="22"/>
              </w:rPr>
              <w:t>IN149</w:t>
            </w:r>
          </w:p>
        </w:tc>
        <w:tc>
          <w:tcPr>
            <w:tcW w:w="2751" w:type="dxa"/>
          </w:tcPr>
          <w:p w14:paraId="61C2C63D" w14:textId="77777777" w:rsidR="000E4995" w:rsidRPr="009779DF" w:rsidRDefault="000E4995" w:rsidP="00332BA3">
            <w:pPr>
              <w:tabs>
                <w:tab w:val="left" w:pos="2552"/>
                <w:tab w:val="left" w:pos="5812"/>
                <w:tab w:val="left" w:pos="7230"/>
                <w:tab w:val="left" w:pos="7655"/>
              </w:tabs>
              <w:rPr>
                <w:rFonts w:ascii="Corbel" w:hAnsi="Corbel"/>
                <w:color w:val="FF0000"/>
                <w:sz w:val="22"/>
                <w:szCs w:val="22"/>
              </w:rPr>
            </w:pPr>
            <w:r w:rsidRPr="009779DF">
              <w:rPr>
                <w:rFonts w:ascii="Times New Roman" w:eastAsia="Calibri" w:hAnsi="Times New Roman"/>
                <w:color w:val="0000FF"/>
                <w:sz w:val="22"/>
                <w:szCs w:val="22"/>
              </w:rPr>
              <w:t>sue.turnbull@rhul.ac.uk</w:t>
            </w:r>
          </w:p>
        </w:tc>
      </w:tr>
    </w:tbl>
    <w:p w14:paraId="25C9B3E5" w14:textId="77777777" w:rsidR="00D755EB" w:rsidRPr="009779DF" w:rsidRDefault="00D755EB" w:rsidP="00466562">
      <w:pPr>
        <w:tabs>
          <w:tab w:val="left" w:pos="2552"/>
          <w:tab w:val="left" w:pos="5812"/>
          <w:tab w:val="left" w:pos="7230"/>
          <w:tab w:val="left" w:pos="7655"/>
        </w:tabs>
        <w:rPr>
          <w:rFonts w:ascii="Corbel" w:hAnsi="Corbel"/>
          <w:color w:val="FF0000"/>
          <w:sz w:val="22"/>
          <w:szCs w:val="22"/>
        </w:rPr>
      </w:pPr>
    </w:p>
    <w:p w14:paraId="46071914" w14:textId="77777777" w:rsidR="00544FAB" w:rsidRPr="009779DF" w:rsidRDefault="00544FAB" w:rsidP="00466562">
      <w:pPr>
        <w:tabs>
          <w:tab w:val="left" w:pos="2552"/>
          <w:tab w:val="left" w:pos="5812"/>
          <w:tab w:val="left" w:pos="7230"/>
          <w:tab w:val="left" w:pos="7655"/>
        </w:tabs>
        <w:rPr>
          <w:rFonts w:ascii="Corbel" w:hAnsi="Corbel"/>
          <w:color w:val="FF0000"/>
          <w:sz w:val="22"/>
          <w:szCs w:val="22"/>
        </w:rPr>
      </w:pPr>
    </w:p>
    <w:p w14:paraId="1959F9A5" w14:textId="77777777" w:rsidR="00307635" w:rsidRPr="009779DF" w:rsidRDefault="00307635" w:rsidP="00466562">
      <w:pPr>
        <w:rPr>
          <w:rFonts w:ascii="Corbel" w:hAnsi="Corbel"/>
          <w:sz w:val="22"/>
          <w:szCs w:val="22"/>
        </w:rPr>
      </w:pPr>
      <w:r w:rsidRPr="009779DF">
        <w:rPr>
          <w:rFonts w:ascii="Corbel" w:hAnsi="Corbel"/>
          <w:sz w:val="22"/>
          <w:szCs w:val="22"/>
        </w:rPr>
        <w:tab/>
      </w:r>
      <w:r w:rsidRPr="009779DF">
        <w:rPr>
          <w:rFonts w:ascii="Corbel" w:hAnsi="Corbel"/>
          <w:sz w:val="22"/>
          <w:szCs w:val="22"/>
        </w:rPr>
        <w:tab/>
      </w:r>
    </w:p>
    <w:p w14:paraId="2BCAFF91" w14:textId="0C2C27A0" w:rsidR="00FB52E6" w:rsidRPr="009779DF" w:rsidRDefault="000E4995" w:rsidP="00466562">
      <w:pPr>
        <w:pStyle w:val="Heading2"/>
        <w:spacing w:before="0"/>
        <w:rPr>
          <w:rFonts w:ascii="Corbel" w:hAnsi="Corbel"/>
          <w:sz w:val="22"/>
          <w:szCs w:val="22"/>
        </w:rPr>
      </w:pPr>
      <w:r w:rsidRPr="009779DF">
        <w:rPr>
          <w:rFonts w:ascii="Corbel" w:hAnsi="Corbel"/>
          <w:sz w:val="22"/>
          <w:szCs w:val="22"/>
        </w:rPr>
        <w:t>The Department of Classics</w:t>
      </w:r>
    </w:p>
    <w:p w14:paraId="25BB223D" w14:textId="77777777" w:rsidR="00B134D6" w:rsidRPr="009779DF" w:rsidRDefault="00B134D6">
      <w:pPr>
        <w:ind w:left="576"/>
        <w:rPr>
          <w:rFonts w:ascii="Corbel" w:hAnsi="Corbel"/>
          <w:sz w:val="22"/>
          <w:szCs w:val="22"/>
        </w:rPr>
      </w:pPr>
    </w:p>
    <w:p w14:paraId="4C9C0628" w14:textId="77777777" w:rsidR="000E4995" w:rsidRPr="009779DF" w:rsidRDefault="000E4995" w:rsidP="000E4995">
      <w:pPr>
        <w:rPr>
          <w:rFonts w:ascii="Corbel" w:eastAsia="Calibri" w:hAnsi="Corbel"/>
          <w:sz w:val="22"/>
          <w:szCs w:val="22"/>
        </w:rPr>
      </w:pPr>
      <w:r w:rsidRPr="009779DF">
        <w:rPr>
          <w:rFonts w:ascii="Corbel" w:eastAsia="Calibri" w:hAnsi="Corbel"/>
          <w:sz w:val="22"/>
          <w:szCs w:val="22"/>
        </w:rPr>
        <w:t>The Department of Classics is a small, friendly, research intensive environment. We pride ourselves on our research community in which our post-graduate students are in integral part. We offer a vast range of expertise within the discipline of Classics, from philology, literature, philosophy and rhetoric to archaeology, history and reception studies. We have two specific research centres, The Centre for Oratory and Rhetoric (COR) and the Centre for the Reception of Greece and Rome, but we are severally engaged across the multiple fields of study.</w:t>
      </w:r>
    </w:p>
    <w:p w14:paraId="572E1E91" w14:textId="77777777" w:rsidR="002F00E8" w:rsidRPr="009779DF" w:rsidRDefault="002F00E8" w:rsidP="00466562">
      <w:pPr>
        <w:rPr>
          <w:rFonts w:ascii="Corbel" w:hAnsi="Corbel"/>
          <w:sz w:val="22"/>
          <w:szCs w:val="22"/>
        </w:rPr>
      </w:pPr>
    </w:p>
    <w:p w14:paraId="1F577798" w14:textId="28050FDB" w:rsidR="002F00E8" w:rsidRPr="009779DF" w:rsidRDefault="002F00E8" w:rsidP="002F00E8">
      <w:pPr>
        <w:pStyle w:val="Heading2"/>
        <w:spacing w:before="0"/>
        <w:rPr>
          <w:rFonts w:ascii="Corbel" w:hAnsi="Corbel"/>
          <w:sz w:val="22"/>
          <w:szCs w:val="22"/>
        </w:rPr>
      </w:pPr>
      <w:bookmarkStart w:id="18" w:name="_Toc456794506"/>
      <w:r w:rsidRPr="009779DF">
        <w:rPr>
          <w:rFonts w:ascii="Corbel" w:hAnsi="Corbel"/>
          <w:sz w:val="22"/>
          <w:szCs w:val="22"/>
        </w:rPr>
        <w:t>Research areas within</w:t>
      </w:r>
      <w:bookmarkEnd w:id="18"/>
      <w:r w:rsidR="000E4995" w:rsidRPr="009779DF">
        <w:rPr>
          <w:rFonts w:ascii="Corbel" w:hAnsi="Corbel"/>
          <w:sz w:val="22"/>
          <w:szCs w:val="22"/>
        </w:rPr>
        <w:t xml:space="preserve"> the Department of Classics</w:t>
      </w:r>
    </w:p>
    <w:p w14:paraId="7993D0AA" w14:textId="77777777" w:rsidR="002F00E8" w:rsidRPr="009779DF" w:rsidRDefault="002F00E8" w:rsidP="002F00E8">
      <w:pPr>
        <w:ind w:left="576"/>
        <w:rPr>
          <w:rFonts w:ascii="Corbel" w:hAnsi="Corbel"/>
          <w:sz w:val="22"/>
          <w:szCs w:val="22"/>
        </w:rPr>
      </w:pPr>
    </w:p>
    <w:p w14:paraId="162EE0D7" w14:textId="77777777" w:rsidR="000E4995" w:rsidRPr="009779DF" w:rsidRDefault="000E4995" w:rsidP="000E4995">
      <w:pPr>
        <w:rPr>
          <w:rFonts w:ascii="Corbel" w:eastAsia="Calibri" w:hAnsi="Corbel"/>
          <w:color w:val="0000FF"/>
          <w:sz w:val="22"/>
          <w:szCs w:val="22"/>
        </w:rPr>
      </w:pPr>
      <w:r w:rsidRPr="009779DF">
        <w:rPr>
          <w:rFonts w:ascii="Corbel" w:eastAsia="Calibri" w:hAnsi="Corbel"/>
          <w:color w:val="000000"/>
          <w:sz w:val="22"/>
          <w:szCs w:val="22"/>
        </w:rPr>
        <w:t xml:space="preserve">Individual research interests of staff are listed here. For detail on research, events, and publications, see </w:t>
      </w:r>
      <w:r w:rsidRPr="009779DF">
        <w:rPr>
          <w:rFonts w:ascii="Corbel" w:eastAsia="Calibri" w:hAnsi="Corbel"/>
          <w:color w:val="0000FF"/>
          <w:sz w:val="22"/>
          <w:szCs w:val="22"/>
        </w:rPr>
        <w:t>https://pure.royalholloway.ac.uk/portal/en/organisations/department-of-classics(d9976181-c26a-4dcd-8906-978853055e12).html</w:t>
      </w:r>
    </w:p>
    <w:p w14:paraId="1F744F7B" w14:textId="77777777" w:rsidR="000E4995" w:rsidRPr="009779DF" w:rsidRDefault="000E4995" w:rsidP="000E4995">
      <w:pPr>
        <w:rPr>
          <w:rFonts w:ascii="Corbel" w:hAnsi="Corbel"/>
          <w:sz w:val="22"/>
          <w:szCs w:val="22"/>
        </w:rPr>
      </w:pPr>
    </w:p>
    <w:p w14:paraId="4C19DE13"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ANCIENT HISTORY</w:t>
      </w:r>
    </w:p>
    <w:p w14:paraId="1769682E" w14:textId="77777777" w:rsidR="000E4995" w:rsidRPr="009779DF" w:rsidRDefault="000E4995" w:rsidP="000E4995">
      <w:pPr>
        <w:autoSpaceDE w:val="0"/>
        <w:autoSpaceDN w:val="0"/>
        <w:adjustRightInd w:val="0"/>
        <w:rPr>
          <w:rFonts w:ascii="Corbel" w:eastAsia="Calibri" w:hAnsi="Corbel"/>
          <w:sz w:val="22"/>
          <w:szCs w:val="22"/>
        </w:rPr>
      </w:pPr>
    </w:p>
    <w:p w14:paraId="41CE680E"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Prof. Richard Alston, BA (Leeds), PhD (Lond.), Professor of Roman History,</w:t>
      </w:r>
    </w:p>
    <w:p w14:paraId="267AB588"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Roman history, especially Later Roman Empire; Economic history, urbanism in the ancient world.</w:t>
      </w:r>
    </w:p>
    <w:p w14:paraId="4C92F115"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Reception of Roman History and political ideas.</w:t>
      </w:r>
    </w:p>
    <w:p w14:paraId="3C3781D4" w14:textId="77777777" w:rsidR="000E4995" w:rsidRPr="009779DF" w:rsidRDefault="000E4995" w:rsidP="000E4995">
      <w:pPr>
        <w:autoSpaceDE w:val="0"/>
        <w:autoSpaceDN w:val="0"/>
        <w:adjustRightInd w:val="0"/>
        <w:rPr>
          <w:rFonts w:ascii="Corbel" w:eastAsia="Calibri" w:hAnsi="Corbel"/>
          <w:sz w:val="22"/>
          <w:szCs w:val="22"/>
        </w:rPr>
      </w:pPr>
    </w:p>
    <w:p w14:paraId="387C7BA1"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Dr Christos Kremmydas, BA (Athens), MA, PhD (Lond.), Lecturer in Greek History</w:t>
      </w:r>
    </w:p>
    <w:p w14:paraId="1A9FB29F"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Athenian political and social history; Greek rhetoric and oratory; papyrology.</w:t>
      </w:r>
    </w:p>
    <w:p w14:paraId="7B943D26" w14:textId="77777777" w:rsidR="000E4995" w:rsidRPr="009779DF" w:rsidRDefault="000E4995" w:rsidP="000E4995">
      <w:pPr>
        <w:autoSpaceDE w:val="0"/>
        <w:autoSpaceDN w:val="0"/>
        <w:adjustRightInd w:val="0"/>
        <w:rPr>
          <w:rFonts w:ascii="Corbel" w:eastAsia="Calibri" w:hAnsi="Corbel"/>
          <w:sz w:val="22"/>
          <w:szCs w:val="22"/>
        </w:rPr>
      </w:pPr>
    </w:p>
    <w:p w14:paraId="00FACE46"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Prof. N. Boris Rankov, MA, DPhil (Oxon.), Professor of Ancient History.</w:t>
      </w:r>
    </w:p>
    <w:p w14:paraId="30C80376"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Roman History, especially Roman Britain; Roman army; epigraphy and archaeology of the</w:t>
      </w:r>
    </w:p>
    <w:p w14:paraId="043989E8"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Roman empire; ancient shipping and shipsheds.</w:t>
      </w:r>
    </w:p>
    <w:p w14:paraId="2E6C4590" w14:textId="77777777" w:rsidR="000E4995" w:rsidRPr="009779DF" w:rsidRDefault="000E4995" w:rsidP="000E4995">
      <w:pPr>
        <w:autoSpaceDE w:val="0"/>
        <w:autoSpaceDN w:val="0"/>
        <w:adjustRightInd w:val="0"/>
        <w:rPr>
          <w:rFonts w:ascii="Corbel" w:eastAsia="Calibri" w:hAnsi="Corbel"/>
          <w:sz w:val="22"/>
          <w:szCs w:val="22"/>
        </w:rPr>
      </w:pPr>
    </w:p>
    <w:p w14:paraId="0AB570F5"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Prof. Lene Rubinstein, MA (Copenhagen), PhD (Cantab.), Professor of Ancient History.</w:t>
      </w:r>
    </w:p>
    <w:p w14:paraId="6DBB1558"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Greek history, especially history of Greek law; epigraphy; papyrology.</w:t>
      </w:r>
    </w:p>
    <w:p w14:paraId="3D2ECB37" w14:textId="77777777" w:rsidR="000E4995" w:rsidRPr="009779DF" w:rsidRDefault="000E4995" w:rsidP="000E4995">
      <w:pPr>
        <w:autoSpaceDE w:val="0"/>
        <w:autoSpaceDN w:val="0"/>
        <w:adjustRightInd w:val="0"/>
        <w:rPr>
          <w:rFonts w:ascii="Corbel" w:eastAsia="Calibri" w:hAnsi="Corbel"/>
          <w:sz w:val="22"/>
          <w:szCs w:val="22"/>
        </w:rPr>
      </w:pPr>
    </w:p>
    <w:p w14:paraId="4736D0FA"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CLASSICAL ARCHAEOLOGY</w:t>
      </w:r>
    </w:p>
    <w:p w14:paraId="1CFBD20D" w14:textId="77777777" w:rsidR="000E4995" w:rsidRPr="009779DF" w:rsidRDefault="000E4995" w:rsidP="000E4995">
      <w:pPr>
        <w:autoSpaceDE w:val="0"/>
        <w:autoSpaceDN w:val="0"/>
        <w:adjustRightInd w:val="0"/>
        <w:rPr>
          <w:rFonts w:ascii="Corbel" w:eastAsia="Calibri" w:hAnsi="Corbel"/>
          <w:sz w:val="22"/>
          <w:szCs w:val="22"/>
        </w:rPr>
      </w:pPr>
    </w:p>
    <w:p w14:paraId="03B5FE4A"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Dr Zena Kamash, BA; D.Phil (Oxon) FSA, Lecturer in Roman Archaeology</w:t>
      </w:r>
    </w:p>
    <w:p w14:paraId="77E90DE2"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Science and technology; Memory and material culture; Material culture theory; Religion and</w:t>
      </w:r>
    </w:p>
    <w:p w14:paraId="42C68F5D"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ritual; Archaeological methods and practices; Roman Britain and Near East.</w:t>
      </w:r>
    </w:p>
    <w:p w14:paraId="5676AACA" w14:textId="77777777" w:rsidR="000E4995" w:rsidRPr="009779DF" w:rsidRDefault="000E4995" w:rsidP="000E4995">
      <w:pPr>
        <w:autoSpaceDE w:val="0"/>
        <w:autoSpaceDN w:val="0"/>
        <w:adjustRightInd w:val="0"/>
        <w:rPr>
          <w:rFonts w:ascii="Corbel" w:eastAsia="Calibri" w:hAnsi="Corbel"/>
          <w:sz w:val="22"/>
          <w:szCs w:val="22"/>
        </w:rPr>
      </w:pPr>
    </w:p>
    <w:p w14:paraId="2182F694"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Dr Jari Pakkanen, MA, PhD (Helsinki). Reader in Classical Archaeology</w:t>
      </w:r>
    </w:p>
    <w:p w14:paraId="383A5486"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hAnsi="Corbel"/>
          <w:sz w:val="22"/>
          <w:szCs w:val="22"/>
        </w:rPr>
        <w:t>Greek archaeology, especially architecture; three-dimensional documentation and modelling as research tools; use of statistics and computer simulations in architectural and archaeological research.</w:t>
      </w:r>
    </w:p>
    <w:p w14:paraId="30C95A78" w14:textId="77777777" w:rsidR="000E4995" w:rsidRPr="009779DF" w:rsidRDefault="000E4995" w:rsidP="000E4995">
      <w:pPr>
        <w:autoSpaceDE w:val="0"/>
        <w:autoSpaceDN w:val="0"/>
        <w:adjustRightInd w:val="0"/>
        <w:rPr>
          <w:rFonts w:ascii="Corbel" w:eastAsia="Calibri" w:hAnsi="Corbel"/>
          <w:sz w:val="22"/>
          <w:szCs w:val="22"/>
        </w:rPr>
      </w:pPr>
    </w:p>
    <w:p w14:paraId="698F852E" w14:textId="6831D4A1" w:rsidR="00332BA3" w:rsidRPr="009779DF" w:rsidRDefault="00332BA3" w:rsidP="000E4995">
      <w:pPr>
        <w:autoSpaceDE w:val="0"/>
        <w:autoSpaceDN w:val="0"/>
        <w:adjustRightInd w:val="0"/>
        <w:rPr>
          <w:rFonts w:ascii="Corbel" w:eastAsia="Calibri" w:hAnsi="Corbel"/>
          <w:sz w:val="22"/>
          <w:szCs w:val="22"/>
        </w:rPr>
      </w:pPr>
      <w:r w:rsidRPr="009779DF">
        <w:rPr>
          <w:rFonts w:ascii="Corbel" w:eastAsia="Calibri" w:hAnsi="Corbel"/>
          <w:sz w:val="22"/>
          <w:szCs w:val="22"/>
        </w:rPr>
        <w:t xml:space="preserve">Dr Erica Rowan BA (McMaster), </w:t>
      </w:r>
      <w:r w:rsidR="00230C92" w:rsidRPr="009779DF">
        <w:rPr>
          <w:rFonts w:ascii="Corbel" w:eastAsia="Calibri" w:hAnsi="Corbel"/>
          <w:sz w:val="22"/>
          <w:szCs w:val="22"/>
        </w:rPr>
        <w:t>MA, PhD (Oxon) Lecturer in Classical</w:t>
      </w:r>
      <w:r w:rsidRPr="009779DF">
        <w:rPr>
          <w:rFonts w:ascii="Corbel" w:eastAsia="Calibri" w:hAnsi="Corbel"/>
          <w:sz w:val="22"/>
          <w:szCs w:val="22"/>
        </w:rPr>
        <w:t xml:space="preserve"> Archaeology</w:t>
      </w:r>
    </w:p>
    <w:p w14:paraId="5AB7199A" w14:textId="5A10D107" w:rsidR="00230C92" w:rsidRPr="009779DF" w:rsidRDefault="00230C92" w:rsidP="000E4995">
      <w:pPr>
        <w:autoSpaceDE w:val="0"/>
        <w:autoSpaceDN w:val="0"/>
        <w:adjustRightInd w:val="0"/>
        <w:rPr>
          <w:rFonts w:ascii="Corbel" w:eastAsia="Calibri" w:hAnsi="Corbel"/>
          <w:sz w:val="22"/>
          <w:szCs w:val="22"/>
        </w:rPr>
      </w:pPr>
      <w:r w:rsidRPr="009779DF">
        <w:rPr>
          <w:rFonts w:ascii="Corbel" w:eastAsia="Calibri" w:hAnsi="Corbel"/>
          <w:sz w:val="22"/>
          <w:szCs w:val="22"/>
        </w:rPr>
        <w:t>Diet and consumption, archaeobotany, ancient food cultures and identity, Ital and the East Mediterranean, connectivity, nutrition and climate.</w:t>
      </w:r>
    </w:p>
    <w:p w14:paraId="41F51FF6" w14:textId="77777777" w:rsidR="00332BA3" w:rsidRPr="009779DF" w:rsidRDefault="00332BA3" w:rsidP="000E4995">
      <w:pPr>
        <w:autoSpaceDE w:val="0"/>
        <w:autoSpaceDN w:val="0"/>
        <w:adjustRightInd w:val="0"/>
        <w:rPr>
          <w:rFonts w:ascii="Corbel" w:eastAsia="Calibri" w:hAnsi="Corbel"/>
          <w:sz w:val="22"/>
          <w:szCs w:val="22"/>
        </w:rPr>
      </w:pPr>
    </w:p>
    <w:p w14:paraId="37A07381"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GREEK AND LATIN LANGUAGES, LITERATURE AND PHILOSOPHY</w:t>
      </w:r>
    </w:p>
    <w:p w14:paraId="217BE166" w14:textId="77777777" w:rsidR="000E4995" w:rsidRPr="009779DF" w:rsidRDefault="000E4995" w:rsidP="000E4995">
      <w:pPr>
        <w:autoSpaceDE w:val="0"/>
        <w:autoSpaceDN w:val="0"/>
        <w:adjustRightInd w:val="0"/>
        <w:rPr>
          <w:rFonts w:ascii="Corbel" w:eastAsia="Calibri" w:hAnsi="Corbel"/>
          <w:sz w:val="22"/>
          <w:szCs w:val="22"/>
        </w:rPr>
      </w:pPr>
    </w:p>
    <w:p w14:paraId="787C8C84" w14:textId="77777777" w:rsidR="00230C92" w:rsidRPr="009779DF" w:rsidRDefault="00230C92" w:rsidP="000E4995">
      <w:pPr>
        <w:autoSpaceDE w:val="0"/>
        <w:autoSpaceDN w:val="0"/>
        <w:adjustRightInd w:val="0"/>
        <w:rPr>
          <w:rFonts w:ascii="Corbel" w:eastAsia="Calibri" w:hAnsi="Corbel"/>
          <w:sz w:val="22"/>
          <w:szCs w:val="22"/>
        </w:rPr>
      </w:pPr>
      <w:r w:rsidRPr="009779DF">
        <w:rPr>
          <w:rFonts w:ascii="Corbel" w:eastAsia="Calibri" w:hAnsi="Corbel"/>
          <w:sz w:val="22"/>
          <w:szCs w:val="22"/>
        </w:rPr>
        <w:t>Dr Siobhan Chomse, MA (Hons) (Glasgow), MA (UCL), PhD (Cantab), Lecturer in Latin Language and Literature</w:t>
      </w:r>
    </w:p>
    <w:p w14:paraId="6D4B5340" w14:textId="56471377" w:rsidR="00230C92" w:rsidRPr="009779DF" w:rsidRDefault="00230C92" w:rsidP="000E4995">
      <w:pPr>
        <w:autoSpaceDE w:val="0"/>
        <w:autoSpaceDN w:val="0"/>
        <w:adjustRightInd w:val="0"/>
        <w:rPr>
          <w:rFonts w:ascii="Corbel" w:eastAsia="Calibri" w:hAnsi="Corbel"/>
          <w:sz w:val="22"/>
          <w:szCs w:val="22"/>
        </w:rPr>
      </w:pPr>
      <w:r w:rsidRPr="009779DF">
        <w:rPr>
          <w:rFonts w:ascii="Corbel" w:eastAsia="Calibri" w:hAnsi="Corbel"/>
          <w:sz w:val="22"/>
          <w:szCs w:val="22"/>
        </w:rPr>
        <w:t xml:space="preserve">The Sublime in early imperial Latin literature, monumentality, architecture and ruins, perception and representation of the princeps, earthquakes in the Roman literary imagination.  </w:t>
      </w:r>
    </w:p>
    <w:p w14:paraId="21AA6D9F" w14:textId="77777777" w:rsidR="00230C92" w:rsidRPr="009779DF" w:rsidRDefault="00230C92" w:rsidP="000E4995">
      <w:pPr>
        <w:autoSpaceDE w:val="0"/>
        <w:autoSpaceDN w:val="0"/>
        <w:adjustRightInd w:val="0"/>
        <w:rPr>
          <w:rFonts w:ascii="Corbel" w:eastAsia="Calibri" w:hAnsi="Corbel"/>
          <w:sz w:val="22"/>
          <w:szCs w:val="22"/>
        </w:rPr>
      </w:pPr>
    </w:p>
    <w:p w14:paraId="2882CF1D" w14:textId="7DC5A07A"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Dr Liz Gloyn BA</w:t>
      </w:r>
      <w:r w:rsidR="00332BA3" w:rsidRPr="009779DF">
        <w:rPr>
          <w:rFonts w:ascii="Corbel" w:eastAsia="Calibri" w:hAnsi="Corbel"/>
          <w:sz w:val="22"/>
          <w:szCs w:val="22"/>
        </w:rPr>
        <w:t xml:space="preserve">, MPhil (Cantab), PhD (Rutgers), </w:t>
      </w:r>
      <w:r w:rsidRPr="009779DF">
        <w:rPr>
          <w:rFonts w:ascii="Corbel" w:eastAsia="Calibri" w:hAnsi="Corbel"/>
          <w:sz w:val="22"/>
          <w:szCs w:val="22"/>
        </w:rPr>
        <w:t>Lecturer in Classics</w:t>
      </w:r>
    </w:p>
    <w:p w14:paraId="3D5042D5"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Latin literature, especially of the Imperial period; popular receptions of Classical culture</w:t>
      </w:r>
    </w:p>
    <w:p w14:paraId="4B20C12A" w14:textId="77777777" w:rsidR="000E4995" w:rsidRPr="009779DF" w:rsidRDefault="000E4995" w:rsidP="000E4995">
      <w:pPr>
        <w:autoSpaceDE w:val="0"/>
        <w:autoSpaceDN w:val="0"/>
        <w:adjustRightInd w:val="0"/>
        <w:rPr>
          <w:rFonts w:ascii="Corbel" w:eastAsia="Calibri" w:hAnsi="Corbel"/>
          <w:sz w:val="22"/>
          <w:szCs w:val="22"/>
        </w:rPr>
      </w:pPr>
    </w:p>
    <w:p w14:paraId="429F55A7"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Dr Richard G. Hawley, MA, DPhil (Oxon.), Senior Lecturer</w:t>
      </w:r>
    </w:p>
    <w:p w14:paraId="75A5C8FF"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Greek literature, especially Greek drama; Greek social history; later Greek literature.</w:t>
      </w:r>
    </w:p>
    <w:p w14:paraId="741CDCF7" w14:textId="77777777" w:rsidR="000E4995" w:rsidRPr="009779DF" w:rsidRDefault="000E4995" w:rsidP="000E4995">
      <w:pPr>
        <w:autoSpaceDE w:val="0"/>
        <w:autoSpaceDN w:val="0"/>
        <w:adjustRightInd w:val="0"/>
        <w:rPr>
          <w:rFonts w:ascii="Corbel" w:eastAsia="Calibri" w:hAnsi="Corbel"/>
          <w:sz w:val="22"/>
          <w:szCs w:val="22"/>
        </w:rPr>
      </w:pPr>
    </w:p>
    <w:p w14:paraId="1255D32A"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Prof. Ahuvia Kahane, BA (Tel-Aviv), DPhil (Oxon.), Professor of Greek,</w:t>
      </w:r>
    </w:p>
    <w:p w14:paraId="0192A73C"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Greek and Latin literature, Homer, epic tradition, the ancient novel, and the classical tradition.</w:t>
      </w:r>
    </w:p>
    <w:p w14:paraId="72266C61" w14:textId="77777777" w:rsidR="000E4995" w:rsidRPr="009779DF" w:rsidRDefault="000E4995" w:rsidP="000E4995">
      <w:pPr>
        <w:autoSpaceDE w:val="0"/>
        <w:autoSpaceDN w:val="0"/>
        <w:adjustRightInd w:val="0"/>
        <w:rPr>
          <w:rFonts w:ascii="Corbel" w:eastAsia="Calibri" w:hAnsi="Corbel"/>
          <w:sz w:val="22"/>
          <w:szCs w:val="22"/>
        </w:rPr>
      </w:pPr>
    </w:p>
    <w:p w14:paraId="4718BF4C"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Dr Nick J. Lowe, MA, PhD (Cantab.), Reader in Classical Literature</w:t>
      </w:r>
    </w:p>
    <w:p w14:paraId="1B6FA7F2"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Greek and Latin literature, especially comedy; Greek religion.</w:t>
      </w:r>
    </w:p>
    <w:p w14:paraId="2D74A009" w14:textId="77777777" w:rsidR="000E4995" w:rsidRPr="009779DF" w:rsidRDefault="000E4995" w:rsidP="000E4995">
      <w:pPr>
        <w:autoSpaceDE w:val="0"/>
        <w:autoSpaceDN w:val="0"/>
        <w:adjustRightInd w:val="0"/>
        <w:rPr>
          <w:rFonts w:ascii="Corbel" w:eastAsia="Calibri" w:hAnsi="Corbel"/>
          <w:sz w:val="22"/>
          <w:szCs w:val="22"/>
        </w:rPr>
      </w:pPr>
    </w:p>
    <w:p w14:paraId="371E66AF"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Dr Efi Spentzou, BA (Thessaloniki), MSt, DPhil (Oxon.), Reader in Latin Literature and Reception</w:t>
      </w:r>
    </w:p>
    <w:p w14:paraId="24562071" w14:textId="77777777" w:rsidR="000E4995" w:rsidRPr="009779DF" w:rsidRDefault="000E4995" w:rsidP="000E4995">
      <w:pPr>
        <w:autoSpaceDE w:val="0"/>
        <w:autoSpaceDN w:val="0"/>
        <w:adjustRightInd w:val="0"/>
        <w:rPr>
          <w:rFonts w:ascii="Corbel" w:eastAsia="Calibri" w:hAnsi="Corbel"/>
          <w:sz w:val="22"/>
          <w:szCs w:val="22"/>
        </w:rPr>
      </w:pPr>
      <w:r w:rsidRPr="009779DF">
        <w:rPr>
          <w:rFonts w:ascii="Corbel" w:eastAsia="Calibri" w:hAnsi="Corbel"/>
          <w:sz w:val="22"/>
          <w:szCs w:val="22"/>
        </w:rPr>
        <w:t>Latin literature, especially epic and elegy; literary theory and criticism; gender; classical</w:t>
      </w:r>
    </w:p>
    <w:p w14:paraId="172752DD" w14:textId="77777777" w:rsidR="000E4995" w:rsidRPr="009779DF" w:rsidRDefault="000E4995" w:rsidP="000E4995">
      <w:pPr>
        <w:rPr>
          <w:rFonts w:ascii="Corbel" w:hAnsi="Corbel"/>
          <w:sz w:val="22"/>
          <w:szCs w:val="22"/>
        </w:rPr>
      </w:pPr>
      <w:r w:rsidRPr="009779DF">
        <w:rPr>
          <w:rFonts w:ascii="Corbel" w:eastAsia="Calibri" w:hAnsi="Corbel"/>
          <w:sz w:val="22"/>
          <w:szCs w:val="22"/>
        </w:rPr>
        <w:t>reception; myth.</w:t>
      </w:r>
    </w:p>
    <w:p w14:paraId="5AA2AA85" w14:textId="77777777" w:rsidR="000E4995" w:rsidRPr="009779DF" w:rsidRDefault="000E4995" w:rsidP="000E4995">
      <w:pPr>
        <w:rPr>
          <w:rFonts w:ascii="Corbel" w:hAnsi="Corbel"/>
          <w:sz w:val="22"/>
          <w:szCs w:val="22"/>
        </w:rPr>
      </w:pPr>
    </w:p>
    <w:p w14:paraId="74C5886B" w14:textId="77777777" w:rsidR="00B2041C" w:rsidRPr="009779DF" w:rsidRDefault="00B2041C" w:rsidP="00B2041C">
      <w:pPr>
        <w:rPr>
          <w:rFonts w:ascii="Corbel" w:hAnsi="Corbel"/>
          <w:sz w:val="22"/>
          <w:szCs w:val="22"/>
        </w:rPr>
      </w:pPr>
    </w:p>
    <w:p w14:paraId="590F60D0" w14:textId="77777777" w:rsidR="00B2041C" w:rsidRPr="009779DF" w:rsidRDefault="00B2041C" w:rsidP="00B2041C">
      <w:pPr>
        <w:pStyle w:val="Heading2"/>
        <w:spacing w:before="0"/>
        <w:rPr>
          <w:rFonts w:ascii="Corbel" w:hAnsi="Corbel"/>
          <w:color w:val="365F91" w:themeColor="accent1" w:themeShade="BF"/>
          <w:sz w:val="22"/>
          <w:szCs w:val="22"/>
        </w:rPr>
      </w:pPr>
      <w:bookmarkStart w:id="19" w:name="_Toc456794507"/>
      <w:r w:rsidRPr="009779DF">
        <w:rPr>
          <w:rFonts w:ascii="Corbel" w:hAnsi="Corbel"/>
          <w:color w:val="365F91" w:themeColor="accent1" w:themeShade="BF"/>
          <w:sz w:val="22"/>
          <w:szCs w:val="22"/>
        </w:rPr>
        <w:t>Master of Arts by Research in your Department</w:t>
      </w:r>
      <w:bookmarkEnd w:id="19"/>
    </w:p>
    <w:p w14:paraId="3E01F3CA" w14:textId="77777777" w:rsidR="00B2041C" w:rsidRPr="009779DF" w:rsidRDefault="00B2041C" w:rsidP="00B2041C">
      <w:pPr>
        <w:rPr>
          <w:lang w:val="en-GB" w:eastAsia="en-US"/>
        </w:rPr>
      </w:pPr>
    </w:p>
    <w:p w14:paraId="00C619E7" w14:textId="77777777" w:rsidR="00332BA3" w:rsidRPr="009779DF" w:rsidRDefault="00332BA3" w:rsidP="00332BA3">
      <w:pPr>
        <w:rPr>
          <w:rFonts w:ascii="Corbel" w:eastAsia="Calibri" w:hAnsi="Corbel"/>
          <w:sz w:val="22"/>
          <w:szCs w:val="22"/>
        </w:rPr>
      </w:pPr>
      <w:r w:rsidRPr="009779DF">
        <w:rPr>
          <w:rFonts w:ascii="Corbel" w:eastAsia="Calibri" w:hAnsi="Corbel"/>
          <w:sz w:val="22"/>
          <w:szCs w:val="22"/>
        </w:rPr>
        <w:t>The Department currently does not offer a Masters of Arts by Research.</w:t>
      </w:r>
    </w:p>
    <w:p w14:paraId="4B5720C0" w14:textId="77777777" w:rsidR="00637F84" w:rsidRPr="009779DF" w:rsidRDefault="00637F84" w:rsidP="00466562">
      <w:pPr>
        <w:rPr>
          <w:rFonts w:ascii="Corbel" w:hAnsi="Corbel"/>
          <w:sz w:val="22"/>
          <w:szCs w:val="22"/>
        </w:rPr>
      </w:pPr>
    </w:p>
    <w:p w14:paraId="6890559E" w14:textId="77777777" w:rsidR="0090639D" w:rsidRPr="009779DF" w:rsidRDefault="00041F37" w:rsidP="00466562">
      <w:pPr>
        <w:pStyle w:val="Heading2"/>
        <w:spacing w:before="0"/>
        <w:rPr>
          <w:rFonts w:ascii="Corbel" w:hAnsi="Corbel"/>
          <w:sz w:val="22"/>
          <w:szCs w:val="22"/>
        </w:rPr>
      </w:pPr>
      <w:bookmarkStart w:id="20" w:name="_Toc378946288"/>
      <w:bookmarkStart w:id="21" w:name="_Toc456794508"/>
      <w:r w:rsidRPr="009779DF">
        <w:rPr>
          <w:rFonts w:ascii="Corbel" w:hAnsi="Corbel"/>
          <w:sz w:val="22"/>
          <w:szCs w:val="22"/>
        </w:rPr>
        <w:t xml:space="preserve">Useful </w:t>
      </w:r>
      <w:r w:rsidR="0090639D" w:rsidRPr="009779DF">
        <w:rPr>
          <w:rFonts w:ascii="Corbel" w:hAnsi="Corbel"/>
          <w:sz w:val="22"/>
          <w:szCs w:val="22"/>
        </w:rPr>
        <w:t xml:space="preserve">College </w:t>
      </w:r>
      <w:r w:rsidRPr="009779DF">
        <w:rPr>
          <w:rFonts w:ascii="Corbel" w:hAnsi="Corbel"/>
          <w:sz w:val="22"/>
          <w:szCs w:val="22"/>
        </w:rPr>
        <w:t>c</w:t>
      </w:r>
      <w:r w:rsidR="0090639D" w:rsidRPr="009779DF">
        <w:rPr>
          <w:rFonts w:ascii="Corbel" w:hAnsi="Corbel"/>
          <w:sz w:val="22"/>
          <w:szCs w:val="22"/>
        </w:rPr>
        <w:t>ontacts</w:t>
      </w:r>
      <w:bookmarkEnd w:id="20"/>
      <w:bookmarkEnd w:id="21"/>
    </w:p>
    <w:p w14:paraId="04316F82" w14:textId="77777777" w:rsidR="00041F37" w:rsidRPr="009779DF" w:rsidRDefault="00041F37" w:rsidP="00291A70">
      <w:pPr>
        <w:rPr>
          <w:rFonts w:ascii="Corbel" w:hAnsi="Corbel"/>
          <w:b/>
          <w:color w:val="365F91" w:themeColor="accent1" w:themeShade="BF"/>
          <w:sz w:val="22"/>
          <w:szCs w:val="22"/>
        </w:rPr>
      </w:pPr>
    </w:p>
    <w:p w14:paraId="778F9149" w14:textId="77777777" w:rsidR="00041F37" w:rsidRPr="009779DF" w:rsidRDefault="0035267C" w:rsidP="00466562">
      <w:pPr>
        <w:pStyle w:val="ListParagraph"/>
        <w:numPr>
          <w:ilvl w:val="0"/>
          <w:numId w:val="29"/>
        </w:numPr>
        <w:rPr>
          <w:rFonts w:ascii="Corbel" w:hAnsi="Corbel"/>
          <w:b/>
          <w:color w:val="365F91"/>
          <w:sz w:val="22"/>
          <w:szCs w:val="22"/>
        </w:rPr>
      </w:pPr>
      <w:r w:rsidRPr="009779DF">
        <w:rPr>
          <w:rFonts w:ascii="Corbel" w:hAnsi="Corbel"/>
          <w:b/>
          <w:color w:val="365F91"/>
          <w:sz w:val="22"/>
          <w:szCs w:val="22"/>
        </w:rPr>
        <w:t>Library</w:t>
      </w:r>
    </w:p>
    <w:p w14:paraId="59C58D29" w14:textId="77777777" w:rsidR="00E85E96" w:rsidRPr="009779DF" w:rsidRDefault="00E85E96" w:rsidP="00291A70">
      <w:pPr>
        <w:rPr>
          <w:rFonts w:ascii="Corbel" w:hAnsi="Corbel"/>
          <w:b/>
          <w:color w:val="365F91"/>
          <w:sz w:val="22"/>
          <w:szCs w:val="22"/>
        </w:rPr>
      </w:pPr>
    </w:p>
    <w:p w14:paraId="0AC5509D" w14:textId="45639798" w:rsidR="007B5DB9" w:rsidRPr="009779DF" w:rsidRDefault="00E85E96" w:rsidP="00466562">
      <w:pPr>
        <w:pStyle w:val="NormalWeb"/>
        <w:spacing w:before="0" w:beforeAutospacing="0" w:after="0" w:afterAutospacing="0"/>
        <w:rPr>
          <w:rFonts w:ascii="Corbel" w:hAnsi="Corbel"/>
          <w:sz w:val="22"/>
          <w:szCs w:val="22"/>
        </w:rPr>
      </w:pPr>
      <w:r w:rsidRPr="009779DF">
        <w:rPr>
          <w:rFonts w:ascii="Corbel" w:hAnsi="Corbel"/>
          <w:sz w:val="22"/>
          <w:szCs w:val="22"/>
        </w:rPr>
        <w:t>The College’s</w:t>
      </w:r>
      <w:r w:rsidRPr="009779DF">
        <w:rPr>
          <w:rFonts w:ascii="Corbel" w:hAnsi="Corbel"/>
          <w:b/>
          <w:sz w:val="22"/>
          <w:szCs w:val="22"/>
        </w:rPr>
        <w:t xml:space="preserve"> Library Service </w:t>
      </w:r>
      <w:r w:rsidRPr="009779DF">
        <w:rPr>
          <w:rFonts w:ascii="Corbel" w:hAnsi="Corbel"/>
          <w:sz w:val="22"/>
          <w:szCs w:val="22"/>
        </w:rPr>
        <w:t xml:space="preserve">is </w:t>
      </w:r>
      <w:r w:rsidR="00091340" w:rsidRPr="009779DF">
        <w:rPr>
          <w:rFonts w:ascii="Corbel" w:hAnsi="Corbel"/>
          <w:sz w:val="22"/>
          <w:szCs w:val="22"/>
        </w:rPr>
        <w:t xml:space="preserve">located in the Emily Wilding Davison Building. </w:t>
      </w:r>
      <w:r w:rsidRPr="009779DF">
        <w:rPr>
          <w:rFonts w:ascii="Corbel" w:hAnsi="Corbel"/>
          <w:sz w:val="22"/>
          <w:szCs w:val="22"/>
        </w:rPr>
        <w:t xml:space="preserve"> </w:t>
      </w:r>
    </w:p>
    <w:p w14:paraId="4EB24E08" w14:textId="77777777" w:rsidR="0050023E" w:rsidRPr="009779DF" w:rsidRDefault="0050023E" w:rsidP="00466562">
      <w:pPr>
        <w:pStyle w:val="NormalWeb"/>
        <w:spacing w:before="0" w:beforeAutospacing="0" w:after="0" w:afterAutospacing="0"/>
        <w:rPr>
          <w:rFonts w:ascii="Corbel" w:hAnsi="Corbel"/>
          <w:sz w:val="22"/>
          <w:szCs w:val="22"/>
        </w:rPr>
      </w:pPr>
    </w:p>
    <w:p w14:paraId="29686F2F" w14:textId="77777777" w:rsidR="0035267C" w:rsidRPr="009779DF" w:rsidRDefault="0035267C">
      <w:pPr>
        <w:rPr>
          <w:rFonts w:ascii="Corbel" w:hAnsi="Corbel"/>
          <w:sz w:val="22"/>
          <w:szCs w:val="22"/>
        </w:rPr>
      </w:pPr>
      <w:r w:rsidRPr="009779DF">
        <w:rPr>
          <w:rFonts w:ascii="Corbel" w:hAnsi="Corbel"/>
          <w:sz w:val="22"/>
          <w:szCs w:val="22"/>
        </w:rPr>
        <w:t xml:space="preserve">Phone: </w:t>
      </w:r>
      <w:r w:rsidR="004B6081" w:rsidRPr="009779DF">
        <w:rPr>
          <w:rFonts w:ascii="Corbel" w:hAnsi="Corbel"/>
          <w:sz w:val="22"/>
          <w:szCs w:val="22"/>
        </w:rPr>
        <w:tab/>
      </w:r>
      <w:r w:rsidR="004B6081" w:rsidRPr="009779DF">
        <w:rPr>
          <w:rFonts w:ascii="Corbel" w:hAnsi="Corbel"/>
          <w:sz w:val="22"/>
          <w:szCs w:val="22"/>
        </w:rPr>
        <w:tab/>
      </w:r>
      <w:r w:rsidRPr="009779DF">
        <w:rPr>
          <w:rFonts w:ascii="Corbel" w:hAnsi="Corbel" w:cs="Arial"/>
          <w:sz w:val="22"/>
          <w:szCs w:val="22"/>
        </w:rPr>
        <w:t>01784 443823</w:t>
      </w:r>
    </w:p>
    <w:p w14:paraId="267E3598" w14:textId="77777777" w:rsidR="0035267C" w:rsidRPr="009779DF" w:rsidRDefault="0035267C">
      <w:pPr>
        <w:rPr>
          <w:rFonts w:ascii="Corbel" w:hAnsi="Corbel"/>
          <w:sz w:val="22"/>
          <w:szCs w:val="22"/>
        </w:rPr>
      </w:pPr>
      <w:r w:rsidRPr="009779DF">
        <w:rPr>
          <w:rFonts w:ascii="Corbel" w:hAnsi="Corbel"/>
          <w:sz w:val="22"/>
          <w:szCs w:val="22"/>
        </w:rPr>
        <w:t xml:space="preserve">Email: </w:t>
      </w:r>
      <w:r w:rsidR="00AC4BC2" w:rsidRPr="009779DF">
        <w:rPr>
          <w:rFonts w:ascii="Corbel" w:hAnsi="Corbel"/>
          <w:sz w:val="22"/>
          <w:szCs w:val="22"/>
        </w:rPr>
        <w:tab/>
      </w:r>
      <w:r w:rsidR="00AC4BC2" w:rsidRPr="009779DF">
        <w:rPr>
          <w:rFonts w:ascii="Corbel" w:hAnsi="Corbel"/>
          <w:sz w:val="22"/>
          <w:szCs w:val="22"/>
        </w:rPr>
        <w:tab/>
      </w:r>
      <w:hyperlink r:id="rId14" w:history="1">
        <w:r w:rsidRPr="009779DF">
          <w:rPr>
            <w:rStyle w:val="Hyperlink"/>
            <w:rFonts w:ascii="Corbel" w:hAnsi="Corbel"/>
            <w:sz w:val="22"/>
            <w:szCs w:val="22"/>
          </w:rPr>
          <w:t>library@rhul.ac.uk</w:t>
        </w:r>
      </w:hyperlink>
    </w:p>
    <w:p w14:paraId="52DAC1B0" w14:textId="77777777" w:rsidR="0035267C" w:rsidRPr="009779DF" w:rsidRDefault="0035267C">
      <w:pPr>
        <w:rPr>
          <w:rFonts w:ascii="Corbel" w:hAnsi="Corbel"/>
          <w:sz w:val="22"/>
          <w:szCs w:val="22"/>
        </w:rPr>
      </w:pPr>
      <w:r w:rsidRPr="009779DF">
        <w:rPr>
          <w:rFonts w:ascii="Corbel" w:hAnsi="Corbel"/>
          <w:sz w:val="22"/>
          <w:szCs w:val="22"/>
        </w:rPr>
        <w:t>Website:</w:t>
      </w:r>
      <w:r w:rsidR="002B4EE7" w:rsidRPr="009779DF">
        <w:rPr>
          <w:rFonts w:ascii="Corbel" w:hAnsi="Corbel"/>
          <w:sz w:val="22"/>
          <w:szCs w:val="22"/>
        </w:rPr>
        <w:t xml:space="preserve"> </w:t>
      </w:r>
      <w:r w:rsidR="00AC4BC2" w:rsidRPr="009779DF">
        <w:rPr>
          <w:rFonts w:ascii="Corbel" w:hAnsi="Corbel"/>
          <w:sz w:val="22"/>
          <w:szCs w:val="22"/>
        </w:rPr>
        <w:tab/>
      </w:r>
      <w:hyperlink r:id="rId15" w:history="1">
        <w:r w:rsidR="002B4EE7" w:rsidRPr="009779DF">
          <w:rPr>
            <w:rStyle w:val="Hyperlink"/>
            <w:rFonts w:ascii="Corbel" w:hAnsi="Corbel"/>
            <w:sz w:val="22"/>
            <w:szCs w:val="22"/>
          </w:rPr>
          <w:t>https://www.royalholloway.ac.uk/library/home.aspx</w:t>
        </w:r>
      </w:hyperlink>
      <w:r w:rsidR="002B4EE7" w:rsidRPr="009779DF">
        <w:rPr>
          <w:rFonts w:ascii="Corbel" w:hAnsi="Corbel"/>
          <w:sz w:val="22"/>
          <w:szCs w:val="22"/>
        </w:rPr>
        <w:t xml:space="preserve"> </w:t>
      </w:r>
    </w:p>
    <w:p w14:paraId="2D4562FE" w14:textId="77777777" w:rsidR="00E44A1D" w:rsidRPr="009779DF" w:rsidRDefault="00E44A1D" w:rsidP="00535DEF">
      <w:pPr>
        <w:rPr>
          <w:rFonts w:ascii="Corbel" w:hAnsi="Corbel"/>
          <w:b/>
          <w:color w:val="365F91"/>
          <w:sz w:val="22"/>
          <w:szCs w:val="22"/>
        </w:rPr>
      </w:pPr>
    </w:p>
    <w:p w14:paraId="59F36CE2" w14:textId="77777777" w:rsidR="00E44A1D" w:rsidRPr="009779DF" w:rsidRDefault="00E44A1D" w:rsidP="00466562">
      <w:pPr>
        <w:pStyle w:val="ListParagraph"/>
        <w:rPr>
          <w:rFonts w:ascii="Corbel" w:hAnsi="Corbel"/>
          <w:b/>
          <w:color w:val="365F91"/>
          <w:sz w:val="22"/>
          <w:szCs w:val="22"/>
        </w:rPr>
      </w:pPr>
    </w:p>
    <w:p w14:paraId="6AA5064C" w14:textId="77777777" w:rsidR="0035267C" w:rsidRPr="009779DF" w:rsidRDefault="0035267C" w:rsidP="00466562">
      <w:pPr>
        <w:pStyle w:val="ListParagraph"/>
        <w:numPr>
          <w:ilvl w:val="0"/>
          <w:numId w:val="29"/>
        </w:numPr>
        <w:rPr>
          <w:rFonts w:ascii="Corbel" w:hAnsi="Corbel"/>
          <w:b/>
          <w:color w:val="365F91"/>
          <w:sz w:val="22"/>
          <w:szCs w:val="22"/>
        </w:rPr>
      </w:pPr>
      <w:r w:rsidRPr="009779DF">
        <w:rPr>
          <w:rFonts w:ascii="Corbel" w:hAnsi="Corbel"/>
          <w:b/>
          <w:color w:val="365F91"/>
          <w:sz w:val="22"/>
          <w:szCs w:val="22"/>
        </w:rPr>
        <w:t>Student Services</w:t>
      </w:r>
    </w:p>
    <w:p w14:paraId="57EF7689" w14:textId="77777777" w:rsidR="00E718CD" w:rsidRPr="009779DF" w:rsidRDefault="00E718CD" w:rsidP="00466562">
      <w:pPr>
        <w:pStyle w:val="ListParagraph"/>
        <w:rPr>
          <w:rFonts w:ascii="Corbel" w:hAnsi="Corbel"/>
          <w:sz w:val="22"/>
          <w:szCs w:val="22"/>
        </w:rPr>
      </w:pPr>
    </w:p>
    <w:p w14:paraId="18A35950" w14:textId="0BE39D1C" w:rsidR="00E718CD" w:rsidRPr="009779DF" w:rsidRDefault="00E718CD" w:rsidP="00466562">
      <w:pPr>
        <w:rPr>
          <w:rFonts w:ascii="Corbel" w:hAnsi="Corbel"/>
          <w:sz w:val="22"/>
          <w:szCs w:val="22"/>
        </w:rPr>
      </w:pPr>
      <w:r w:rsidRPr="009779DF">
        <w:rPr>
          <w:rFonts w:ascii="Corbel" w:hAnsi="Corbel"/>
          <w:sz w:val="22"/>
          <w:szCs w:val="22"/>
        </w:rPr>
        <w:t xml:space="preserve">The </w:t>
      </w:r>
      <w:r w:rsidRPr="009779DF">
        <w:rPr>
          <w:rFonts w:ascii="Corbel" w:hAnsi="Corbel"/>
          <w:b/>
          <w:sz w:val="22"/>
          <w:szCs w:val="22"/>
        </w:rPr>
        <w:t>Student Services Centre</w:t>
      </w:r>
      <w:r w:rsidRPr="009779DF">
        <w:rPr>
          <w:rFonts w:ascii="Corbel" w:hAnsi="Corbel"/>
          <w:sz w:val="22"/>
          <w:szCs w:val="22"/>
        </w:rPr>
        <w:t xml:space="preserve"> is located in the </w:t>
      </w:r>
      <w:r w:rsidR="00D743BE" w:rsidRPr="009779DF">
        <w:rPr>
          <w:rFonts w:ascii="Corbel" w:hAnsi="Corbel"/>
          <w:sz w:val="22"/>
          <w:szCs w:val="22"/>
        </w:rPr>
        <w:t xml:space="preserve">Emily Wilding Davison </w:t>
      </w:r>
      <w:r w:rsidRPr="009779DF">
        <w:rPr>
          <w:rFonts w:ascii="Corbel" w:hAnsi="Corbel"/>
          <w:sz w:val="22"/>
          <w:szCs w:val="22"/>
        </w:rPr>
        <w:t xml:space="preserve">Building and provides a single point of contact for all non-academic related queries including accommodation, fees and funding, enrolment and graduation. </w:t>
      </w:r>
    </w:p>
    <w:p w14:paraId="4DA608FC" w14:textId="77777777" w:rsidR="00F123A4" w:rsidRPr="009779DF" w:rsidRDefault="00F123A4" w:rsidP="00466562">
      <w:pPr>
        <w:rPr>
          <w:rFonts w:ascii="Corbel" w:hAnsi="Corbel"/>
          <w:b/>
          <w:color w:val="365F91"/>
          <w:sz w:val="22"/>
          <w:szCs w:val="22"/>
        </w:rPr>
      </w:pPr>
    </w:p>
    <w:p w14:paraId="75B38ADA" w14:textId="77777777" w:rsidR="0035267C" w:rsidRPr="009779DF" w:rsidRDefault="0035267C">
      <w:pPr>
        <w:rPr>
          <w:rFonts w:ascii="Corbel" w:hAnsi="Corbel"/>
          <w:sz w:val="22"/>
          <w:szCs w:val="22"/>
        </w:rPr>
      </w:pPr>
      <w:r w:rsidRPr="009779DF">
        <w:rPr>
          <w:rFonts w:ascii="Corbel" w:hAnsi="Corbel"/>
          <w:sz w:val="22"/>
          <w:szCs w:val="22"/>
        </w:rPr>
        <w:t xml:space="preserve">Phone: </w:t>
      </w:r>
      <w:r w:rsidR="004B6081" w:rsidRPr="009779DF">
        <w:rPr>
          <w:rFonts w:ascii="Corbel" w:hAnsi="Corbel"/>
          <w:sz w:val="22"/>
          <w:szCs w:val="22"/>
        </w:rPr>
        <w:tab/>
      </w:r>
      <w:r w:rsidR="004B6081" w:rsidRPr="009779DF">
        <w:rPr>
          <w:rFonts w:ascii="Corbel" w:hAnsi="Corbel"/>
          <w:sz w:val="22"/>
          <w:szCs w:val="22"/>
        </w:rPr>
        <w:tab/>
      </w:r>
      <w:r w:rsidRPr="009779DF">
        <w:rPr>
          <w:rFonts w:ascii="Corbel" w:hAnsi="Corbel"/>
          <w:sz w:val="22"/>
          <w:szCs w:val="22"/>
        </w:rPr>
        <w:t>01784 276641</w:t>
      </w:r>
    </w:p>
    <w:p w14:paraId="03E2CF33" w14:textId="77777777" w:rsidR="0035267C" w:rsidRPr="009779DF" w:rsidRDefault="0035267C">
      <w:pPr>
        <w:rPr>
          <w:rFonts w:ascii="Corbel" w:hAnsi="Corbel"/>
          <w:sz w:val="22"/>
          <w:szCs w:val="22"/>
        </w:rPr>
      </w:pPr>
      <w:r w:rsidRPr="009779DF">
        <w:rPr>
          <w:rFonts w:ascii="Corbel" w:hAnsi="Corbel"/>
          <w:sz w:val="22"/>
          <w:szCs w:val="22"/>
        </w:rPr>
        <w:t xml:space="preserve">Email: </w:t>
      </w:r>
      <w:r w:rsidR="00AC4BC2" w:rsidRPr="009779DF">
        <w:rPr>
          <w:rFonts w:ascii="Corbel" w:hAnsi="Corbel"/>
          <w:sz w:val="22"/>
          <w:szCs w:val="22"/>
        </w:rPr>
        <w:tab/>
      </w:r>
      <w:r w:rsidR="00AC4BC2" w:rsidRPr="009779DF">
        <w:rPr>
          <w:rFonts w:ascii="Corbel" w:hAnsi="Corbel"/>
          <w:sz w:val="22"/>
          <w:szCs w:val="22"/>
        </w:rPr>
        <w:tab/>
      </w:r>
      <w:hyperlink r:id="rId16" w:tooltip="Student Services Centre email address" w:history="1">
        <w:r w:rsidRPr="009779DF">
          <w:rPr>
            <w:rStyle w:val="Hyperlink"/>
            <w:rFonts w:ascii="Corbel" w:hAnsi="Corbel"/>
            <w:sz w:val="22"/>
            <w:szCs w:val="22"/>
          </w:rPr>
          <w:t>student-enquiries@royalholloway.ac.uk</w:t>
        </w:r>
      </w:hyperlink>
    </w:p>
    <w:p w14:paraId="2F3390B3" w14:textId="4DF6B0A6" w:rsidR="0035267C" w:rsidRPr="009779DF" w:rsidRDefault="0035267C">
      <w:pPr>
        <w:rPr>
          <w:rFonts w:ascii="Corbel" w:hAnsi="Corbel"/>
          <w:sz w:val="22"/>
          <w:szCs w:val="22"/>
        </w:rPr>
      </w:pPr>
      <w:r w:rsidRPr="009779DF">
        <w:rPr>
          <w:rFonts w:ascii="Corbel" w:hAnsi="Corbel"/>
          <w:sz w:val="22"/>
          <w:szCs w:val="22"/>
        </w:rPr>
        <w:t xml:space="preserve">Website: </w:t>
      </w:r>
      <w:r w:rsidR="00AC4BC2" w:rsidRPr="009779DF">
        <w:rPr>
          <w:rFonts w:ascii="Corbel" w:hAnsi="Corbel"/>
          <w:sz w:val="22"/>
          <w:szCs w:val="22"/>
        </w:rPr>
        <w:tab/>
      </w:r>
      <w:hyperlink r:id="rId17" w:history="1">
        <w:r w:rsidR="004A1196" w:rsidRPr="009779DF">
          <w:rPr>
            <w:rStyle w:val="Hyperlink"/>
            <w:rFonts w:ascii="Corbel" w:hAnsi="Corbel"/>
            <w:sz w:val="22"/>
            <w:szCs w:val="22"/>
          </w:rPr>
          <w:t>https://www.royalholloway.ac.uk/ssc</w:t>
        </w:r>
      </w:hyperlink>
      <w:r w:rsidR="004A1196" w:rsidRPr="009779DF">
        <w:rPr>
          <w:rFonts w:ascii="Corbel" w:hAnsi="Corbel"/>
          <w:sz w:val="22"/>
          <w:szCs w:val="22"/>
        </w:rPr>
        <w:t xml:space="preserve"> </w:t>
      </w:r>
    </w:p>
    <w:p w14:paraId="6842ED34" w14:textId="77777777" w:rsidR="00041F37" w:rsidRPr="009779DF" w:rsidRDefault="00041F37" w:rsidP="00466562">
      <w:pPr>
        <w:pStyle w:val="ListParagraph"/>
        <w:rPr>
          <w:rFonts w:ascii="Corbel" w:hAnsi="Corbel"/>
          <w:b/>
          <w:color w:val="365F91"/>
          <w:sz w:val="22"/>
          <w:szCs w:val="22"/>
        </w:rPr>
      </w:pPr>
    </w:p>
    <w:p w14:paraId="6A92DD59" w14:textId="77777777" w:rsidR="0035267C" w:rsidRPr="009779DF" w:rsidRDefault="00041F37" w:rsidP="00466562">
      <w:pPr>
        <w:pStyle w:val="ListParagraph"/>
        <w:numPr>
          <w:ilvl w:val="0"/>
          <w:numId w:val="29"/>
        </w:numPr>
        <w:rPr>
          <w:rFonts w:ascii="Corbel" w:hAnsi="Corbel"/>
          <w:b/>
          <w:color w:val="365F91"/>
          <w:sz w:val="22"/>
          <w:szCs w:val="22"/>
        </w:rPr>
      </w:pPr>
      <w:r w:rsidRPr="009779DF">
        <w:rPr>
          <w:rFonts w:ascii="Corbel" w:hAnsi="Corbel"/>
          <w:b/>
          <w:color w:val="365F91"/>
          <w:sz w:val="22"/>
          <w:szCs w:val="22"/>
        </w:rPr>
        <w:t>Student Administration</w:t>
      </w:r>
    </w:p>
    <w:p w14:paraId="1F428A08" w14:textId="77777777" w:rsidR="00E718CD" w:rsidRPr="009779DF" w:rsidRDefault="00E718CD" w:rsidP="00291A70">
      <w:pPr>
        <w:rPr>
          <w:rFonts w:ascii="Corbel" w:hAnsi="Corbel"/>
          <w:b/>
          <w:color w:val="365F91"/>
          <w:sz w:val="22"/>
          <w:szCs w:val="22"/>
        </w:rPr>
      </w:pPr>
    </w:p>
    <w:p w14:paraId="56B6218F" w14:textId="77777777" w:rsidR="00E718CD" w:rsidRPr="009779DF" w:rsidRDefault="00E718CD" w:rsidP="00466562">
      <w:pPr>
        <w:pStyle w:val="NormalWeb"/>
        <w:spacing w:before="0" w:beforeAutospacing="0" w:after="0" w:afterAutospacing="0"/>
        <w:rPr>
          <w:rFonts w:ascii="Corbel" w:hAnsi="Corbel"/>
          <w:sz w:val="22"/>
          <w:szCs w:val="22"/>
        </w:rPr>
      </w:pPr>
      <w:r w:rsidRPr="009779DF">
        <w:rPr>
          <w:rFonts w:ascii="Corbel" w:hAnsi="Corbel"/>
          <w:sz w:val="22"/>
          <w:szCs w:val="22"/>
        </w:rPr>
        <w:t>Student Administration manage and facilitate a variety of the College’s core academic functions, from examinations, results and course registrations right through to the processing of final results and producing proof of study documents. This includes the administration for all research degree examinations within the College. </w:t>
      </w:r>
    </w:p>
    <w:p w14:paraId="24323DD2" w14:textId="77777777" w:rsidR="00E718CD" w:rsidRPr="009779DF" w:rsidRDefault="00E718CD" w:rsidP="00466562">
      <w:pPr>
        <w:pStyle w:val="NormalWeb"/>
        <w:spacing w:before="0" w:beforeAutospacing="0" w:after="0" w:afterAutospacing="0"/>
        <w:rPr>
          <w:rFonts w:ascii="Corbel" w:hAnsi="Corbel"/>
          <w:sz w:val="22"/>
          <w:szCs w:val="22"/>
        </w:rPr>
      </w:pPr>
    </w:p>
    <w:p w14:paraId="367A7715" w14:textId="65A16E57" w:rsidR="00E718CD" w:rsidRPr="009779DF" w:rsidRDefault="00E718CD" w:rsidP="00466562">
      <w:pPr>
        <w:pStyle w:val="NormalWeb"/>
        <w:spacing w:before="0" w:beforeAutospacing="0" w:after="0" w:afterAutospacing="0"/>
        <w:rPr>
          <w:rFonts w:ascii="Corbel" w:hAnsi="Corbel"/>
          <w:sz w:val="22"/>
          <w:szCs w:val="22"/>
        </w:rPr>
      </w:pPr>
      <w:r w:rsidRPr="009779DF">
        <w:rPr>
          <w:rFonts w:ascii="Corbel" w:hAnsi="Corbel"/>
          <w:sz w:val="22"/>
          <w:szCs w:val="22"/>
        </w:rPr>
        <w:t xml:space="preserve">You should find all the information you need regarding examinations, assessments and research degrees on their webpages here </w:t>
      </w:r>
      <w:hyperlink r:id="rId18" w:history="1">
        <w:r w:rsidR="003F29A2" w:rsidRPr="009779DF">
          <w:rPr>
            <w:rStyle w:val="Hyperlink"/>
            <w:rFonts w:ascii="Corbel" w:hAnsi="Corbel"/>
            <w:sz w:val="22"/>
            <w:szCs w:val="22"/>
          </w:rPr>
          <w:t>http://www.students.royalholloway.ac.uk/study/exams-assessments-and-results/</w:t>
        </w:r>
      </w:hyperlink>
      <w:r w:rsidR="003F29A2" w:rsidRPr="009779DF">
        <w:rPr>
          <w:rFonts w:ascii="Corbel" w:hAnsi="Corbel"/>
          <w:sz w:val="22"/>
          <w:szCs w:val="22"/>
        </w:rPr>
        <w:t xml:space="preserve"> </w:t>
      </w:r>
      <w:r w:rsidRPr="009779DF">
        <w:rPr>
          <w:rFonts w:ascii="Corbel" w:hAnsi="Corbel"/>
          <w:sz w:val="22"/>
          <w:szCs w:val="22"/>
        </w:rPr>
        <w:t>and they can also be contacted via the</w:t>
      </w:r>
      <w:r w:rsidR="004A1196" w:rsidRPr="009779DF">
        <w:rPr>
          <w:rFonts w:ascii="Corbel" w:hAnsi="Corbel"/>
          <w:sz w:val="22"/>
          <w:szCs w:val="22"/>
        </w:rPr>
        <w:t xml:space="preserve"> following</w:t>
      </w:r>
      <w:r w:rsidRPr="009779DF">
        <w:rPr>
          <w:rFonts w:ascii="Corbel" w:hAnsi="Corbel"/>
          <w:sz w:val="22"/>
          <w:szCs w:val="22"/>
        </w:rPr>
        <w:t xml:space="preserve"> details</w:t>
      </w:r>
      <w:r w:rsidR="004A1196" w:rsidRPr="009779DF">
        <w:rPr>
          <w:rFonts w:ascii="Corbel" w:hAnsi="Corbel"/>
          <w:sz w:val="22"/>
          <w:szCs w:val="22"/>
        </w:rPr>
        <w:t>:</w:t>
      </w:r>
    </w:p>
    <w:p w14:paraId="133739A6" w14:textId="77777777" w:rsidR="00E718CD" w:rsidRPr="009779DF" w:rsidRDefault="00E718CD" w:rsidP="00291A70">
      <w:pPr>
        <w:rPr>
          <w:rFonts w:ascii="Corbel" w:hAnsi="Corbel"/>
          <w:b/>
          <w:color w:val="365F91"/>
          <w:sz w:val="22"/>
          <w:szCs w:val="22"/>
        </w:rPr>
      </w:pPr>
    </w:p>
    <w:p w14:paraId="48AB40B0" w14:textId="06E998F3" w:rsidR="0035267C" w:rsidRPr="009779DF" w:rsidRDefault="0035267C" w:rsidP="00291A70">
      <w:pPr>
        <w:rPr>
          <w:rFonts w:ascii="Corbel" w:hAnsi="Corbel"/>
          <w:sz w:val="22"/>
          <w:szCs w:val="22"/>
        </w:rPr>
      </w:pPr>
      <w:r w:rsidRPr="009779DF">
        <w:rPr>
          <w:rFonts w:ascii="Corbel" w:hAnsi="Corbel"/>
          <w:sz w:val="22"/>
          <w:szCs w:val="22"/>
        </w:rPr>
        <w:t>Email:</w:t>
      </w:r>
      <w:r w:rsidR="004A1196" w:rsidRPr="009779DF">
        <w:rPr>
          <w:rFonts w:ascii="Corbel" w:hAnsi="Corbel"/>
          <w:sz w:val="22"/>
          <w:szCs w:val="22"/>
        </w:rPr>
        <w:t xml:space="preserve">  </w:t>
      </w:r>
      <w:hyperlink r:id="rId19" w:history="1">
        <w:r w:rsidRPr="009779DF">
          <w:rPr>
            <w:rStyle w:val="Hyperlink"/>
            <w:rFonts w:ascii="Corbel" w:hAnsi="Corbel"/>
            <w:sz w:val="22"/>
            <w:szCs w:val="22"/>
          </w:rPr>
          <w:t>researchdegrees@royalholloway.ac.uk</w:t>
        </w:r>
      </w:hyperlink>
    </w:p>
    <w:p w14:paraId="6CDD804B" w14:textId="4A9D62F1" w:rsidR="0035267C" w:rsidRPr="009779DF" w:rsidRDefault="0035267C" w:rsidP="00291A70">
      <w:pPr>
        <w:rPr>
          <w:rFonts w:ascii="Corbel" w:hAnsi="Corbel"/>
          <w:sz w:val="22"/>
          <w:szCs w:val="22"/>
        </w:rPr>
      </w:pPr>
      <w:r w:rsidRPr="009779DF">
        <w:rPr>
          <w:rFonts w:ascii="Corbel" w:hAnsi="Corbel"/>
          <w:sz w:val="22"/>
          <w:szCs w:val="22"/>
        </w:rPr>
        <w:t xml:space="preserve">Website: </w:t>
      </w:r>
      <w:hyperlink r:id="rId20" w:history="1">
        <w:r w:rsidRPr="009779DF">
          <w:rPr>
            <w:rStyle w:val="Hyperlink"/>
            <w:rFonts w:ascii="Corbel" w:hAnsi="Corbel"/>
            <w:sz w:val="22"/>
            <w:szCs w:val="22"/>
          </w:rPr>
          <w:t>https://www.royalholloway.ac.uk/restricted/contensis/exams/studentadministration/home.aspx</w:t>
        </w:r>
      </w:hyperlink>
      <w:r w:rsidRPr="009779DF">
        <w:rPr>
          <w:rFonts w:ascii="Corbel" w:hAnsi="Corbel"/>
          <w:sz w:val="22"/>
          <w:szCs w:val="22"/>
        </w:rPr>
        <w:t xml:space="preserve"> </w:t>
      </w:r>
    </w:p>
    <w:p w14:paraId="088FADB8" w14:textId="77777777" w:rsidR="00544FAB" w:rsidRPr="009779DF" w:rsidRDefault="00544FAB" w:rsidP="00466562">
      <w:pPr>
        <w:rPr>
          <w:rFonts w:ascii="Corbel" w:hAnsi="Corbel"/>
          <w:sz w:val="22"/>
          <w:szCs w:val="22"/>
        </w:rPr>
      </w:pPr>
    </w:p>
    <w:p w14:paraId="0B0811B0" w14:textId="77777777" w:rsidR="0080667A" w:rsidRPr="009779DF" w:rsidRDefault="00D02844" w:rsidP="00466562">
      <w:pPr>
        <w:pStyle w:val="Heading1"/>
        <w:spacing w:before="0"/>
        <w:rPr>
          <w:rFonts w:ascii="Corbel" w:hAnsi="Corbel"/>
          <w:sz w:val="22"/>
          <w:szCs w:val="22"/>
        </w:rPr>
      </w:pPr>
      <w:bookmarkStart w:id="22" w:name="_Toc456794509"/>
      <w:r w:rsidRPr="009779DF">
        <w:rPr>
          <w:rFonts w:ascii="Corbel" w:hAnsi="Corbel"/>
          <w:sz w:val="22"/>
          <w:szCs w:val="22"/>
        </w:rPr>
        <w:t>Key Information and Services</w:t>
      </w:r>
      <w:bookmarkEnd w:id="22"/>
      <w:r w:rsidR="00307635" w:rsidRPr="009779DF">
        <w:rPr>
          <w:rFonts w:ascii="Corbel" w:hAnsi="Corbel"/>
          <w:sz w:val="22"/>
          <w:szCs w:val="22"/>
        </w:rPr>
        <w:tab/>
      </w:r>
    </w:p>
    <w:p w14:paraId="4F9B35FF" w14:textId="77777777" w:rsidR="00637F84" w:rsidRPr="009779DF" w:rsidRDefault="00637F84">
      <w:pPr>
        <w:rPr>
          <w:rFonts w:ascii="Corbel" w:hAnsi="Corbel"/>
          <w:sz w:val="22"/>
          <w:szCs w:val="22"/>
        </w:rPr>
      </w:pPr>
    </w:p>
    <w:p w14:paraId="10736629" w14:textId="77777777" w:rsidR="000D72C2" w:rsidRPr="009779DF" w:rsidRDefault="00E01FD4" w:rsidP="00466562">
      <w:pPr>
        <w:pStyle w:val="BodyText"/>
        <w:tabs>
          <w:tab w:val="num" w:pos="1152"/>
        </w:tabs>
        <w:rPr>
          <w:rFonts w:ascii="Corbel" w:hAnsi="Corbel"/>
          <w:szCs w:val="22"/>
        </w:rPr>
      </w:pPr>
      <w:r w:rsidRPr="009779DF">
        <w:rPr>
          <w:rFonts w:ascii="Corbel" w:hAnsi="Corbel"/>
          <w:szCs w:val="22"/>
        </w:rPr>
        <w:t>Your Supervisor should always be the first point of contact for any questions or concerns you may have about your programme of study or your research. The College also provides a much broader framework of advice and support</w:t>
      </w:r>
      <w:r w:rsidR="00E2413F" w:rsidRPr="009779DF">
        <w:rPr>
          <w:rFonts w:ascii="Corbel" w:hAnsi="Corbel"/>
          <w:szCs w:val="22"/>
        </w:rPr>
        <w:t xml:space="preserve"> services</w:t>
      </w:r>
      <w:r w:rsidRPr="009779DF">
        <w:rPr>
          <w:rFonts w:ascii="Corbel" w:hAnsi="Corbel"/>
          <w:szCs w:val="22"/>
        </w:rPr>
        <w:t xml:space="preserve">, alongside key points of contact in your Department such as your </w:t>
      </w:r>
      <w:r w:rsidRPr="009779DF">
        <w:rPr>
          <w:rFonts w:ascii="Corbel" w:hAnsi="Corbel"/>
          <w:b/>
          <w:szCs w:val="22"/>
        </w:rPr>
        <w:t>Director of Graduate Studies</w:t>
      </w:r>
      <w:r w:rsidR="00F039C5" w:rsidRPr="009779DF">
        <w:rPr>
          <w:rFonts w:ascii="Corbel" w:hAnsi="Corbel"/>
          <w:b/>
          <w:szCs w:val="22"/>
        </w:rPr>
        <w:t xml:space="preserve"> (DoGS)</w:t>
      </w:r>
      <w:r w:rsidRPr="009779DF">
        <w:rPr>
          <w:rFonts w:ascii="Corbel" w:hAnsi="Corbel"/>
          <w:szCs w:val="22"/>
        </w:rPr>
        <w:t>. Some additional sources of advice and support are listed below.</w:t>
      </w:r>
    </w:p>
    <w:p w14:paraId="3622E34D" w14:textId="77777777" w:rsidR="000D72C2" w:rsidRPr="009779DF" w:rsidRDefault="000D72C2" w:rsidP="00466562">
      <w:pPr>
        <w:pStyle w:val="BodyText"/>
        <w:tabs>
          <w:tab w:val="num" w:pos="1152"/>
        </w:tabs>
        <w:rPr>
          <w:rFonts w:ascii="Corbel" w:hAnsi="Corbel"/>
          <w:szCs w:val="22"/>
        </w:rPr>
      </w:pPr>
    </w:p>
    <w:p w14:paraId="7376C17C" w14:textId="77777777" w:rsidR="000D72C2" w:rsidRPr="009779DF" w:rsidRDefault="000D72C2" w:rsidP="00466562">
      <w:pPr>
        <w:pStyle w:val="BodyText"/>
        <w:numPr>
          <w:ilvl w:val="0"/>
          <w:numId w:val="29"/>
        </w:numPr>
        <w:rPr>
          <w:rFonts w:ascii="Corbel" w:hAnsi="Corbel"/>
          <w:b/>
          <w:color w:val="365F91" w:themeColor="accent1" w:themeShade="BF"/>
          <w:szCs w:val="22"/>
        </w:rPr>
      </w:pPr>
      <w:r w:rsidRPr="009779DF">
        <w:rPr>
          <w:rFonts w:ascii="Corbel" w:hAnsi="Corbel"/>
          <w:b/>
          <w:color w:val="365F91" w:themeColor="accent1" w:themeShade="BF"/>
          <w:szCs w:val="22"/>
        </w:rPr>
        <w:t>Support &amp; Advisory Services (Welfare and Wellbeing)</w:t>
      </w:r>
    </w:p>
    <w:p w14:paraId="2DE99AF3" w14:textId="77777777" w:rsidR="000D72C2" w:rsidRPr="009779DF" w:rsidRDefault="000D72C2" w:rsidP="00466562">
      <w:pPr>
        <w:pStyle w:val="BodyText"/>
        <w:ind w:left="720"/>
        <w:rPr>
          <w:rFonts w:ascii="Corbel" w:hAnsi="Corbel"/>
          <w:szCs w:val="22"/>
        </w:rPr>
      </w:pPr>
      <w:r w:rsidRPr="009779DF">
        <w:rPr>
          <w:rFonts w:ascii="Corbel" w:hAnsi="Corbel"/>
          <w:szCs w:val="22"/>
        </w:rPr>
        <w:t>Phone:</w:t>
      </w:r>
      <w:r w:rsidR="00007059" w:rsidRPr="009779DF">
        <w:rPr>
          <w:rFonts w:ascii="Corbel" w:hAnsi="Corbel"/>
          <w:szCs w:val="22"/>
        </w:rPr>
        <w:t xml:space="preserve"> </w:t>
      </w:r>
      <w:r w:rsidR="00885C46" w:rsidRPr="009779DF">
        <w:rPr>
          <w:rFonts w:ascii="Corbel" w:hAnsi="Corbel"/>
          <w:szCs w:val="22"/>
        </w:rPr>
        <w:tab/>
      </w:r>
      <w:r w:rsidR="00885C46" w:rsidRPr="009779DF">
        <w:rPr>
          <w:rFonts w:ascii="Corbel" w:hAnsi="Corbel"/>
          <w:szCs w:val="22"/>
        </w:rPr>
        <w:tab/>
      </w:r>
      <w:r w:rsidR="00007059" w:rsidRPr="009779DF">
        <w:rPr>
          <w:rFonts w:ascii="Corbel" w:hAnsi="Corbel"/>
          <w:szCs w:val="22"/>
        </w:rPr>
        <w:t>01784 443394</w:t>
      </w:r>
    </w:p>
    <w:p w14:paraId="75EA1B24" w14:textId="77777777" w:rsidR="000D72C2" w:rsidRPr="009779DF" w:rsidRDefault="000D72C2" w:rsidP="00466562">
      <w:pPr>
        <w:pStyle w:val="BodyText"/>
        <w:ind w:left="720"/>
        <w:rPr>
          <w:rFonts w:ascii="Corbel" w:hAnsi="Corbel"/>
          <w:szCs w:val="22"/>
        </w:rPr>
      </w:pPr>
      <w:r w:rsidRPr="009779DF">
        <w:rPr>
          <w:rFonts w:ascii="Corbel" w:hAnsi="Corbel"/>
          <w:szCs w:val="22"/>
        </w:rPr>
        <w:t xml:space="preserve">Email: </w:t>
      </w:r>
      <w:r w:rsidR="00E334D1" w:rsidRPr="009779DF">
        <w:rPr>
          <w:rFonts w:ascii="Corbel" w:hAnsi="Corbel"/>
          <w:szCs w:val="22"/>
        </w:rPr>
        <w:tab/>
      </w:r>
      <w:r w:rsidR="00E334D1" w:rsidRPr="009779DF">
        <w:rPr>
          <w:rFonts w:ascii="Corbel" w:hAnsi="Corbel"/>
          <w:szCs w:val="22"/>
        </w:rPr>
        <w:tab/>
      </w:r>
      <w:hyperlink r:id="rId21" w:history="1">
        <w:r w:rsidRPr="009779DF">
          <w:rPr>
            <w:rStyle w:val="Strong"/>
            <w:rFonts w:ascii="Corbel" w:hAnsi="Corbel"/>
            <w:b w:val="0"/>
            <w:color w:val="0000FF"/>
            <w:szCs w:val="22"/>
            <w:u w:val="single"/>
          </w:rPr>
          <w:t>welfare@royalholloway.ac.uk</w:t>
        </w:r>
      </w:hyperlink>
    </w:p>
    <w:p w14:paraId="31201D21" w14:textId="77777777" w:rsidR="000D72C2" w:rsidRPr="009779DF" w:rsidRDefault="000D72C2" w:rsidP="00466562">
      <w:pPr>
        <w:pStyle w:val="BodyText"/>
        <w:ind w:left="720"/>
        <w:rPr>
          <w:rFonts w:ascii="Corbel" w:hAnsi="Corbel"/>
          <w:szCs w:val="22"/>
        </w:rPr>
      </w:pPr>
      <w:r w:rsidRPr="009779DF">
        <w:rPr>
          <w:rFonts w:ascii="Corbel" w:hAnsi="Corbel"/>
          <w:szCs w:val="22"/>
        </w:rPr>
        <w:t xml:space="preserve">Website: </w:t>
      </w:r>
      <w:r w:rsidR="00E334D1" w:rsidRPr="009779DF">
        <w:rPr>
          <w:rFonts w:ascii="Corbel" w:hAnsi="Corbel"/>
          <w:szCs w:val="22"/>
        </w:rPr>
        <w:tab/>
      </w:r>
      <w:hyperlink r:id="rId22" w:history="1">
        <w:r w:rsidRPr="009779DF">
          <w:rPr>
            <w:rStyle w:val="Hyperlink"/>
            <w:rFonts w:ascii="Corbel" w:hAnsi="Corbel"/>
            <w:szCs w:val="22"/>
          </w:rPr>
          <w:t>https://www.royalholloway.ac.uk/ecampus/welfare/home.aspx</w:t>
        </w:r>
      </w:hyperlink>
      <w:r w:rsidRPr="009779DF">
        <w:rPr>
          <w:rFonts w:ascii="Corbel" w:hAnsi="Corbel"/>
          <w:szCs w:val="22"/>
        </w:rPr>
        <w:t xml:space="preserve"> </w:t>
      </w:r>
    </w:p>
    <w:p w14:paraId="380A47F1" w14:textId="77777777" w:rsidR="000D72C2" w:rsidRPr="009779DF" w:rsidRDefault="000D72C2" w:rsidP="00466562">
      <w:pPr>
        <w:pStyle w:val="BodyText"/>
        <w:ind w:left="720"/>
        <w:rPr>
          <w:rFonts w:ascii="Corbel" w:hAnsi="Corbel"/>
          <w:b/>
          <w:color w:val="365F91" w:themeColor="accent1" w:themeShade="BF"/>
          <w:szCs w:val="22"/>
        </w:rPr>
      </w:pPr>
    </w:p>
    <w:p w14:paraId="7D76B0EE" w14:textId="77777777" w:rsidR="00E01FD4" w:rsidRPr="009779DF" w:rsidRDefault="00154276" w:rsidP="00466562">
      <w:pPr>
        <w:pStyle w:val="BodyText"/>
        <w:numPr>
          <w:ilvl w:val="0"/>
          <w:numId w:val="29"/>
        </w:numPr>
        <w:rPr>
          <w:rFonts w:ascii="Corbel" w:hAnsi="Corbel"/>
          <w:b/>
          <w:color w:val="365F91" w:themeColor="accent1" w:themeShade="BF"/>
          <w:szCs w:val="22"/>
        </w:rPr>
      </w:pPr>
      <w:r w:rsidRPr="009779DF">
        <w:rPr>
          <w:rFonts w:ascii="Corbel" w:hAnsi="Corbel"/>
          <w:b/>
          <w:color w:val="365F91" w:themeColor="accent1" w:themeShade="BF"/>
          <w:szCs w:val="22"/>
        </w:rPr>
        <w:t xml:space="preserve">SURHUL </w:t>
      </w:r>
      <w:r w:rsidR="006D59A0" w:rsidRPr="009779DF">
        <w:rPr>
          <w:rFonts w:ascii="Corbel" w:hAnsi="Corbel"/>
          <w:b/>
          <w:color w:val="365F91" w:themeColor="accent1" w:themeShade="BF"/>
          <w:szCs w:val="22"/>
        </w:rPr>
        <w:t>Advice and Support Centre</w:t>
      </w:r>
    </w:p>
    <w:p w14:paraId="4D6E8622" w14:textId="77777777" w:rsidR="006D59A0" w:rsidRPr="009779DF" w:rsidRDefault="006D59A0" w:rsidP="00466562">
      <w:pPr>
        <w:pStyle w:val="BodyText"/>
        <w:ind w:left="720"/>
        <w:rPr>
          <w:rFonts w:ascii="Corbel" w:hAnsi="Corbel"/>
          <w:szCs w:val="22"/>
        </w:rPr>
      </w:pPr>
      <w:r w:rsidRPr="009779DF">
        <w:rPr>
          <w:rFonts w:ascii="Corbel" w:hAnsi="Corbel"/>
          <w:szCs w:val="22"/>
        </w:rPr>
        <w:t xml:space="preserve">Phone: </w:t>
      </w:r>
      <w:r w:rsidR="00885C46" w:rsidRPr="009779DF">
        <w:rPr>
          <w:rFonts w:ascii="Corbel" w:hAnsi="Corbel"/>
          <w:szCs w:val="22"/>
        </w:rPr>
        <w:tab/>
      </w:r>
      <w:r w:rsidR="00885C46" w:rsidRPr="009779DF">
        <w:rPr>
          <w:rFonts w:ascii="Corbel" w:hAnsi="Corbel"/>
          <w:szCs w:val="22"/>
        </w:rPr>
        <w:tab/>
      </w:r>
      <w:r w:rsidRPr="009779DF">
        <w:rPr>
          <w:rFonts w:ascii="Corbel" w:hAnsi="Corbel"/>
          <w:szCs w:val="22"/>
        </w:rPr>
        <w:t>01784 246700</w:t>
      </w:r>
    </w:p>
    <w:p w14:paraId="241CA0F1" w14:textId="77777777" w:rsidR="006D59A0" w:rsidRPr="009779DF" w:rsidRDefault="006D59A0" w:rsidP="00466562">
      <w:pPr>
        <w:pStyle w:val="BodyText"/>
        <w:ind w:left="720"/>
        <w:rPr>
          <w:rFonts w:ascii="Corbel" w:hAnsi="Corbel"/>
          <w:szCs w:val="22"/>
        </w:rPr>
      </w:pPr>
      <w:r w:rsidRPr="009779DF">
        <w:rPr>
          <w:rFonts w:ascii="Corbel" w:hAnsi="Corbel"/>
          <w:szCs w:val="22"/>
        </w:rPr>
        <w:t xml:space="preserve">Email: </w:t>
      </w:r>
      <w:r w:rsidR="00E334D1" w:rsidRPr="009779DF">
        <w:rPr>
          <w:rFonts w:ascii="Corbel" w:hAnsi="Corbel"/>
          <w:szCs w:val="22"/>
        </w:rPr>
        <w:tab/>
      </w:r>
      <w:r w:rsidR="00E334D1" w:rsidRPr="009779DF">
        <w:rPr>
          <w:rFonts w:ascii="Corbel" w:hAnsi="Corbel"/>
          <w:szCs w:val="22"/>
        </w:rPr>
        <w:tab/>
      </w:r>
      <w:hyperlink r:id="rId23" w:history="1">
        <w:r w:rsidRPr="009779DF">
          <w:rPr>
            <w:rStyle w:val="Hyperlink"/>
            <w:rFonts w:ascii="Corbel" w:hAnsi="Corbel"/>
            <w:szCs w:val="22"/>
          </w:rPr>
          <w:t>advice@su.rhul.ac.uk</w:t>
        </w:r>
      </w:hyperlink>
      <w:r w:rsidRPr="009779DF">
        <w:rPr>
          <w:rFonts w:ascii="Corbel" w:hAnsi="Corbel"/>
          <w:szCs w:val="22"/>
        </w:rPr>
        <w:t xml:space="preserve"> </w:t>
      </w:r>
    </w:p>
    <w:p w14:paraId="7957082D" w14:textId="77777777" w:rsidR="006D59A0" w:rsidRPr="009779DF" w:rsidRDefault="006D59A0" w:rsidP="00466562">
      <w:pPr>
        <w:pStyle w:val="BodyText"/>
        <w:ind w:left="720"/>
        <w:rPr>
          <w:rFonts w:ascii="Corbel" w:hAnsi="Corbel"/>
          <w:szCs w:val="22"/>
        </w:rPr>
      </w:pPr>
      <w:r w:rsidRPr="009779DF">
        <w:rPr>
          <w:rFonts w:ascii="Corbel" w:hAnsi="Corbel"/>
          <w:szCs w:val="22"/>
        </w:rPr>
        <w:t xml:space="preserve">Website: </w:t>
      </w:r>
      <w:r w:rsidR="00E334D1" w:rsidRPr="009779DF">
        <w:rPr>
          <w:rFonts w:ascii="Corbel" w:hAnsi="Corbel"/>
          <w:szCs w:val="22"/>
        </w:rPr>
        <w:tab/>
      </w:r>
      <w:hyperlink r:id="rId24" w:history="1">
        <w:r w:rsidRPr="009779DF">
          <w:rPr>
            <w:rStyle w:val="Hyperlink"/>
            <w:rFonts w:ascii="Corbel" w:hAnsi="Corbel"/>
            <w:szCs w:val="22"/>
          </w:rPr>
          <w:t>http://www.su.rhul.ac.uk/advice/</w:t>
        </w:r>
      </w:hyperlink>
      <w:r w:rsidRPr="009779DF">
        <w:rPr>
          <w:rFonts w:ascii="Corbel" w:hAnsi="Corbel"/>
          <w:szCs w:val="22"/>
        </w:rPr>
        <w:t xml:space="preserve"> </w:t>
      </w:r>
    </w:p>
    <w:p w14:paraId="1AE1A341" w14:textId="77777777" w:rsidR="00E01FD4" w:rsidRPr="009779DF" w:rsidRDefault="00E01FD4" w:rsidP="00466562">
      <w:pPr>
        <w:pStyle w:val="BodyText"/>
        <w:tabs>
          <w:tab w:val="num" w:pos="1152"/>
        </w:tabs>
        <w:rPr>
          <w:rFonts w:ascii="Corbel" w:hAnsi="Corbel"/>
          <w:szCs w:val="22"/>
        </w:rPr>
      </w:pPr>
    </w:p>
    <w:p w14:paraId="5D40C6A9" w14:textId="77777777" w:rsidR="00BC1B6A" w:rsidRPr="009779DF" w:rsidRDefault="00BC1B6A" w:rsidP="00466562">
      <w:pPr>
        <w:pStyle w:val="BodyText"/>
        <w:tabs>
          <w:tab w:val="num" w:pos="1152"/>
        </w:tabs>
        <w:rPr>
          <w:rFonts w:ascii="Corbel" w:hAnsi="Corbel"/>
          <w:szCs w:val="22"/>
        </w:rPr>
      </w:pPr>
    </w:p>
    <w:p w14:paraId="19121744" w14:textId="77777777" w:rsidR="00154276" w:rsidRPr="009779DF" w:rsidRDefault="00154276" w:rsidP="00154276">
      <w:pPr>
        <w:pStyle w:val="Heading2"/>
        <w:spacing w:before="0"/>
        <w:rPr>
          <w:rFonts w:ascii="Corbel" w:hAnsi="Corbel"/>
          <w:color w:val="365F91" w:themeColor="accent1" w:themeShade="BF"/>
          <w:sz w:val="22"/>
          <w:szCs w:val="22"/>
        </w:rPr>
      </w:pPr>
      <w:bookmarkStart w:id="23" w:name="_Toc456794510"/>
      <w:r w:rsidRPr="009779DF">
        <w:rPr>
          <w:rFonts w:ascii="Corbel" w:hAnsi="Corbel"/>
          <w:color w:val="365F91" w:themeColor="accent1" w:themeShade="BF"/>
          <w:sz w:val="22"/>
          <w:szCs w:val="22"/>
        </w:rPr>
        <w:t>Students’ Union Royal Holloway University of London (SURHUL)</w:t>
      </w:r>
      <w:bookmarkEnd w:id="23"/>
    </w:p>
    <w:p w14:paraId="66134552" w14:textId="77777777" w:rsidR="00154276" w:rsidRPr="009779DF" w:rsidRDefault="00154276" w:rsidP="00154276">
      <w:pPr>
        <w:rPr>
          <w:rFonts w:ascii="Corbel" w:hAnsi="Corbel"/>
          <w:sz w:val="22"/>
          <w:szCs w:val="22"/>
          <w:lang w:val="en-GB" w:eastAsia="en-US"/>
        </w:rPr>
      </w:pPr>
    </w:p>
    <w:p w14:paraId="0C574EC8" w14:textId="77777777" w:rsidR="00154276" w:rsidRPr="009779DF" w:rsidRDefault="00154276" w:rsidP="00154276">
      <w:pPr>
        <w:rPr>
          <w:rFonts w:ascii="Corbel" w:hAnsi="Corbel"/>
          <w:sz w:val="22"/>
          <w:szCs w:val="22"/>
        </w:rPr>
      </w:pPr>
      <w:r w:rsidRPr="009779DF">
        <w:rPr>
          <w:rFonts w:ascii="Corbel" w:hAnsi="Corbel"/>
          <w:sz w:val="22"/>
          <w:szCs w:val="22"/>
        </w:rPr>
        <w:t xml:space="preserve">The </w:t>
      </w:r>
      <w:r w:rsidRPr="009779DF">
        <w:rPr>
          <w:rFonts w:ascii="Corbel" w:hAnsi="Corbel"/>
          <w:b/>
          <w:sz w:val="22"/>
          <w:szCs w:val="22"/>
        </w:rPr>
        <w:t>Students' Union Royal Holloway University of London (SURHUL)</w:t>
      </w:r>
      <w:r w:rsidRPr="009779DF">
        <w:rPr>
          <w:rFonts w:ascii="Corbel" w:hAnsi="Corbel"/>
          <w:sz w:val="22"/>
          <w:szCs w:val="22"/>
        </w:rPr>
        <w:t xml:space="preserve"> is a registered charity (Registered No: 1141998) and actively represents the students of Royal Holloway University of London.  </w:t>
      </w:r>
    </w:p>
    <w:p w14:paraId="0C760907" w14:textId="77777777" w:rsidR="00154276" w:rsidRPr="009779DF" w:rsidRDefault="00154276" w:rsidP="00154276">
      <w:pPr>
        <w:rPr>
          <w:rFonts w:ascii="Corbel" w:hAnsi="Corbel"/>
          <w:sz w:val="22"/>
          <w:szCs w:val="22"/>
        </w:rPr>
      </w:pPr>
    </w:p>
    <w:p w14:paraId="27451821" w14:textId="77777777" w:rsidR="00107B71" w:rsidRPr="009779DF" w:rsidRDefault="00154276" w:rsidP="00466562">
      <w:pPr>
        <w:rPr>
          <w:rFonts w:ascii="Corbel" w:hAnsi="Corbel"/>
          <w:sz w:val="22"/>
          <w:szCs w:val="22"/>
        </w:rPr>
      </w:pPr>
      <w:r w:rsidRPr="009779DF">
        <w:rPr>
          <w:rFonts w:ascii="Corbel" w:hAnsi="Corbel"/>
          <w:sz w:val="22"/>
          <w:szCs w:val="22"/>
        </w:rPr>
        <w:t xml:space="preserve">SURHUL is led by </w:t>
      </w:r>
      <w:r w:rsidR="002A552D" w:rsidRPr="009779DF">
        <w:rPr>
          <w:rFonts w:ascii="Corbel" w:hAnsi="Corbel"/>
          <w:sz w:val="22"/>
          <w:szCs w:val="22"/>
        </w:rPr>
        <w:t>sabbatical officers and</w:t>
      </w:r>
      <w:r w:rsidRPr="009779DF">
        <w:rPr>
          <w:rFonts w:ascii="Corbel" w:hAnsi="Corbel"/>
          <w:sz w:val="22"/>
          <w:szCs w:val="22"/>
        </w:rPr>
        <w:t xml:space="preserve"> Executive Officers </w:t>
      </w:r>
      <w:r w:rsidR="002A552D" w:rsidRPr="009779DF">
        <w:rPr>
          <w:rFonts w:ascii="Corbel" w:hAnsi="Corbel"/>
          <w:sz w:val="22"/>
          <w:szCs w:val="22"/>
        </w:rPr>
        <w:t>who work alongside</w:t>
      </w:r>
      <w:r w:rsidRPr="009779DF">
        <w:rPr>
          <w:rFonts w:ascii="Corbel" w:hAnsi="Corbel"/>
          <w:sz w:val="22"/>
          <w:szCs w:val="22"/>
        </w:rPr>
        <w:t xml:space="preserve"> a team of permanent staff. SURHUL promotes your needs and interests by offering employment, participation, entertainment, support &amp; advice, your clubs &amp; societies, catering, transport, volunteering, campaigning and advocacy.  All of which complement your academic study, ensuring that your University experience is the best that it can be. For further information please refer to their website at </w:t>
      </w:r>
      <w:hyperlink r:id="rId25" w:history="1">
        <w:r w:rsidRPr="009779DF">
          <w:rPr>
            <w:rStyle w:val="Hyperlink"/>
            <w:rFonts w:ascii="Corbel" w:hAnsi="Corbel"/>
            <w:sz w:val="22"/>
            <w:szCs w:val="22"/>
          </w:rPr>
          <w:t>http://www.su.rhul.ac.uk/about/</w:t>
        </w:r>
      </w:hyperlink>
      <w:r w:rsidRPr="009779DF">
        <w:rPr>
          <w:rFonts w:ascii="Corbel" w:hAnsi="Corbel"/>
          <w:sz w:val="22"/>
          <w:szCs w:val="22"/>
        </w:rPr>
        <w:t>.</w:t>
      </w:r>
    </w:p>
    <w:p w14:paraId="20BB6183" w14:textId="77777777" w:rsidR="00D20A4B" w:rsidRPr="009779DF" w:rsidRDefault="00D20A4B" w:rsidP="00466562">
      <w:pPr>
        <w:rPr>
          <w:rFonts w:ascii="Corbel" w:hAnsi="Corbel"/>
          <w:sz w:val="22"/>
          <w:szCs w:val="22"/>
        </w:rPr>
      </w:pPr>
    </w:p>
    <w:p w14:paraId="4F98A8EB" w14:textId="77777777" w:rsidR="00F02440" w:rsidRPr="009779DF" w:rsidRDefault="00F02440" w:rsidP="00466562">
      <w:pPr>
        <w:rPr>
          <w:rFonts w:ascii="Corbel" w:hAnsi="Corbel"/>
          <w:szCs w:val="22"/>
        </w:rPr>
      </w:pPr>
    </w:p>
    <w:p w14:paraId="2E952068" w14:textId="77777777" w:rsidR="0080667A" w:rsidRPr="009779DF" w:rsidRDefault="00F02440" w:rsidP="00466562">
      <w:pPr>
        <w:pStyle w:val="Heading2"/>
        <w:spacing w:before="0"/>
        <w:rPr>
          <w:rFonts w:ascii="Corbel" w:hAnsi="Corbel"/>
          <w:color w:val="FF0000"/>
          <w:sz w:val="22"/>
          <w:szCs w:val="22"/>
        </w:rPr>
      </w:pPr>
      <w:bookmarkStart w:id="24" w:name="_Toc295819090"/>
      <w:bookmarkStart w:id="25" w:name="_Toc378946291"/>
      <w:bookmarkStart w:id="26" w:name="_Toc456794511"/>
      <w:r w:rsidRPr="009779DF">
        <w:rPr>
          <w:rFonts w:ascii="Corbel" w:hAnsi="Corbel"/>
          <w:color w:val="365F91" w:themeColor="accent1" w:themeShade="BF"/>
          <w:sz w:val="22"/>
          <w:szCs w:val="22"/>
        </w:rPr>
        <w:t xml:space="preserve">Your </w:t>
      </w:r>
      <w:r w:rsidR="006A53BD" w:rsidRPr="009779DF">
        <w:rPr>
          <w:rFonts w:ascii="Corbel" w:hAnsi="Corbel"/>
          <w:color w:val="365F91" w:themeColor="accent1" w:themeShade="BF"/>
          <w:sz w:val="22"/>
          <w:szCs w:val="22"/>
        </w:rPr>
        <w:t>College</w:t>
      </w:r>
      <w:r w:rsidRPr="009779DF">
        <w:rPr>
          <w:rFonts w:ascii="Corbel" w:hAnsi="Corbel"/>
          <w:color w:val="365F91" w:themeColor="accent1" w:themeShade="BF"/>
          <w:sz w:val="22"/>
          <w:szCs w:val="22"/>
        </w:rPr>
        <w:t xml:space="preserve"> Email Account</w:t>
      </w:r>
      <w:bookmarkEnd w:id="24"/>
      <w:bookmarkEnd w:id="25"/>
      <w:bookmarkEnd w:id="26"/>
      <w:r w:rsidR="00307635" w:rsidRPr="009779DF">
        <w:rPr>
          <w:rFonts w:ascii="Corbel" w:hAnsi="Corbel"/>
          <w:color w:val="FF0000"/>
          <w:sz w:val="22"/>
          <w:szCs w:val="22"/>
        </w:rPr>
        <w:tab/>
      </w:r>
    </w:p>
    <w:p w14:paraId="2A08F1E0" w14:textId="77777777" w:rsidR="00193C61" w:rsidRPr="009779DF" w:rsidRDefault="00193C61">
      <w:pPr>
        <w:ind w:left="576"/>
        <w:rPr>
          <w:rFonts w:ascii="Corbel" w:hAnsi="Corbel" w:cs="Arial"/>
          <w:bCs/>
          <w:sz w:val="22"/>
          <w:szCs w:val="22"/>
        </w:rPr>
      </w:pPr>
    </w:p>
    <w:p w14:paraId="3433EBC7" w14:textId="77777777" w:rsidR="00B155CA" w:rsidRPr="009779DF" w:rsidRDefault="00B155CA" w:rsidP="00466562">
      <w:pPr>
        <w:rPr>
          <w:rFonts w:ascii="Corbel" w:hAnsi="Corbel" w:cs="Arial"/>
          <w:bCs/>
          <w:sz w:val="22"/>
          <w:szCs w:val="22"/>
        </w:rPr>
      </w:pPr>
      <w:r w:rsidRPr="009779DF">
        <w:rPr>
          <w:rFonts w:ascii="Corbel" w:hAnsi="Corbel" w:cs="Arial"/>
          <w:bCs/>
          <w:sz w:val="22"/>
          <w:szCs w:val="22"/>
        </w:rPr>
        <w:t xml:space="preserve">The College provides an email address for </w:t>
      </w:r>
      <w:r w:rsidR="002664CC" w:rsidRPr="009779DF">
        <w:rPr>
          <w:rFonts w:ascii="Corbel" w:hAnsi="Corbel" w:cs="Arial"/>
          <w:bCs/>
          <w:sz w:val="22"/>
          <w:szCs w:val="22"/>
        </w:rPr>
        <w:t>you</w:t>
      </w:r>
      <w:r w:rsidRPr="009779DF">
        <w:rPr>
          <w:rFonts w:ascii="Corbel" w:hAnsi="Corbel" w:cs="Arial"/>
          <w:bCs/>
          <w:sz w:val="22"/>
          <w:szCs w:val="22"/>
        </w:rPr>
        <w:t xml:space="preserve"> free of charge and stores the address in a College email directory (the </w:t>
      </w:r>
      <w:r w:rsidRPr="009779DF">
        <w:rPr>
          <w:rFonts w:ascii="Corbel" w:hAnsi="Corbel" w:cs="Arial"/>
          <w:b/>
          <w:bCs/>
          <w:sz w:val="22"/>
          <w:szCs w:val="22"/>
        </w:rPr>
        <w:t>Global Address List</w:t>
      </w:r>
      <w:r w:rsidRPr="009779DF">
        <w:rPr>
          <w:rFonts w:ascii="Corbel" w:hAnsi="Corbel" w:cs="Arial"/>
          <w:bCs/>
          <w:sz w:val="22"/>
          <w:szCs w:val="22"/>
        </w:rPr>
        <w:t>).  Your account is easily access</w:t>
      </w:r>
      <w:r w:rsidR="002664CC" w:rsidRPr="009779DF">
        <w:rPr>
          <w:rFonts w:ascii="Corbel" w:hAnsi="Corbel" w:cs="Arial"/>
          <w:bCs/>
          <w:sz w:val="22"/>
          <w:szCs w:val="22"/>
        </w:rPr>
        <w:t>ible</w:t>
      </w:r>
      <w:r w:rsidRPr="009779DF">
        <w:rPr>
          <w:rFonts w:ascii="Corbel" w:hAnsi="Corbel" w:cs="Arial"/>
          <w:bCs/>
          <w:sz w:val="22"/>
          <w:szCs w:val="22"/>
        </w:rPr>
        <w:t xml:space="preserve">, both on and off campus, via the </w:t>
      </w:r>
      <w:hyperlink r:id="rId26" w:history="1">
        <w:r w:rsidR="002664CC" w:rsidRPr="009779DF">
          <w:rPr>
            <w:rStyle w:val="Hyperlink"/>
            <w:rFonts w:ascii="Corbel" w:hAnsi="Corbel" w:cs="Arial"/>
            <w:b/>
            <w:bCs/>
            <w:color w:val="365F91"/>
            <w:sz w:val="22"/>
            <w:szCs w:val="22"/>
            <w:u w:val="none"/>
          </w:rPr>
          <w:t>Student Portal</w:t>
        </w:r>
        <w:r w:rsidR="002664CC" w:rsidRPr="009779DF">
          <w:rPr>
            <w:rStyle w:val="Hyperlink"/>
            <w:rFonts w:ascii="Corbel" w:hAnsi="Corbel" w:cs="Arial"/>
            <w:b/>
            <w:bCs/>
            <w:sz w:val="22"/>
            <w:szCs w:val="22"/>
            <w:u w:val="none"/>
          </w:rPr>
          <w:t xml:space="preserve"> </w:t>
        </w:r>
      </w:hyperlink>
      <w:r w:rsidR="002664CC" w:rsidRPr="009779DF">
        <w:rPr>
          <w:rFonts w:ascii="Corbel" w:hAnsi="Corbel"/>
          <w:sz w:val="22"/>
          <w:szCs w:val="22"/>
        </w:rPr>
        <w:t xml:space="preserve"> </w:t>
      </w:r>
      <w:hyperlink r:id="rId27" w:history="1">
        <w:r w:rsidR="000504EA" w:rsidRPr="009779DF">
          <w:rPr>
            <w:rStyle w:val="Hyperlink"/>
            <w:rFonts w:ascii="Corbel" w:hAnsi="Corbel"/>
            <w:sz w:val="22"/>
            <w:szCs w:val="22"/>
          </w:rPr>
          <w:t>https://campus-connect.</w:t>
        </w:r>
        <w:r w:rsidR="007406CF" w:rsidRPr="009779DF">
          <w:rPr>
            <w:rStyle w:val="Hyperlink"/>
            <w:rFonts w:ascii="Corbel" w:hAnsi="Corbel"/>
            <w:sz w:val="22"/>
            <w:szCs w:val="22"/>
          </w:rPr>
          <w:t>royalholloway</w:t>
        </w:r>
        <w:r w:rsidR="000504EA" w:rsidRPr="009779DF">
          <w:rPr>
            <w:rStyle w:val="Hyperlink"/>
            <w:rFonts w:ascii="Corbel" w:hAnsi="Corbel"/>
            <w:sz w:val="22"/>
            <w:szCs w:val="22"/>
          </w:rPr>
          <w:t>.ac.uk/cp/home/displaylogin</w:t>
        </w:r>
      </w:hyperlink>
      <w:r w:rsidR="000504EA" w:rsidRPr="009779DF">
        <w:rPr>
          <w:rFonts w:ascii="Corbel" w:hAnsi="Corbel"/>
          <w:sz w:val="22"/>
          <w:szCs w:val="22"/>
        </w:rPr>
        <w:t xml:space="preserve">  </w:t>
      </w:r>
      <w:r w:rsidR="000504EA" w:rsidRPr="009779DF">
        <w:rPr>
          <w:rFonts w:ascii="Corbel" w:hAnsi="Corbel" w:cs="Arial"/>
          <w:bCs/>
          <w:sz w:val="22"/>
          <w:szCs w:val="22"/>
        </w:rPr>
        <w:t xml:space="preserve">(Campus Connect) or direct via </w:t>
      </w:r>
      <w:hyperlink r:id="rId28" w:history="1">
        <w:r w:rsidR="000504EA" w:rsidRPr="009779DF">
          <w:rPr>
            <w:rStyle w:val="Hyperlink"/>
            <w:rFonts w:ascii="Corbel" w:hAnsi="Corbel" w:cs="Arial"/>
            <w:b/>
            <w:bCs/>
            <w:color w:val="365F91"/>
            <w:sz w:val="22"/>
            <w:szCs w:val="22"/>
            <w:u w:val="none"/>
          </w:rPr>
          <w:t>Outlook.com</w:t>
        </w:r>
      </w:hyperlink>
      <w:r w:rsidR="000504EA" w:rsidRPr="009779DF">
        <w:rPr>
          <w:rFonts w:ascii="Corbel" w:hAnsi="Corbel" w:cs="Arial"/>
          <w:bCs/>
          <w:color w:val="365F91"/>
          <w:sz w:val="22"/>
          <w:szCs w:val="22"/>
        </w:rPr>
        <w:t xml:space="preserve"> </w:t>
      </w:r>
      <w:hyperlink r:id="rId29" w:history="1">
        <w:r w:rsidR="000504EA" w:rsidRPr="009779DF">
          <w:rPr>
            <w:rStyle w:val="Hyperlink"/>
            <w:rFonts w:ascii="Corbel" w:hAnsi="Corbel" w:cs="Arial"/>
            <w:bCs/>
            <w:sz w:val="22"/>
            <w:szCs w:val="22"/>
          </w:rPr>
          <w:t>http://outlook.com/</w:t>
        </w:r>
      </w:hyperlink>
      <w:r w:rsidR="002664CC" w:rsidRPr="009779DF">
        <w:rPr>
          <w:rStyle w:val="Hyperlink"/>
          <w:rFonts w:ascii="Corbel" w:hAnsi="Corbel" w:cs="Arial"/>
          <w:bCs/>
          <w:sz w:val="22"/>
          <w:szCs w:val="22"/>
          <w:u w:val="none"/>
        </w:rPr>
        <w:t>.</w:t>
      </w:r>
      <w:r w:rsidRPr="009779DF">
        <w:rPr>
          <w:rFonts w:ascii="Corbel" w:hAnsi="Corbel" w:cs="Arial"/>
          <w:bCs/>
          <w:sz w:val="22"/>
          <w:szCs w:val="22"/>
        </w:rPr>
        <w:t xml:space="preserve"> </w:t>
      </w:r>
      <w:r w:rsidR="002664CC" w:rsidRPr="009779DF">
        <w:rPr>
          <w:rFonts w:ascii="Corbel" w:hAnsi="Corbel" w:cs="Arial"/>
          <w:bCs/>
          <w:sz w:val="22"/>
          <w:szCs w:val="22"/>
        </w:rPr>
        <w:t xml:space="preserve">It is </w:t>
      </w:r>
      <w:r w:rsidR="006F0A88" w:rsidRPr="009779DF">
        <w:rPr>
          <w:rFonts w:ascii="Corbel" w:hAnsi="Corbel" w:cs="Arial"/>
          <w:b/>
          <w:bCs/>
          <w:sz w:val="22"/>
          <w:szCs w:val="22"/>
          <w:u w:val="single"/>
        </w:rPr>
        <w:t>essential</w:t>
      </w:r>
      <w:r w:rsidR="002664CC" w:rsidRPr="009779DF">
        <w:rPr>
          <w:rFonts w:ascii="Corbel" w:hAnsi="Corbel" w:cs="Arial"/>
          <w:bCs/>
          <w:sz w:val="22"/>
          <w:szCs w:val="22"/>
        </w:rPr>
        <w:t xml:space="preserve"> to note that this email account will be used for all routine correspondence and news from the College and its departments and services. Your College </w:t>
      </w:r>
      <w:r w:rsidR="002664CC" w:rsidRPr="009779DF">
        <w:rPr>
          <w:rFonts w:ascii="Corbel" w:hAnsi="Corbel" w:cs="Arial"/>
          <w:bCs/>
          <w:color w:val="000000"/>
          <w:sz w:val="22"/>
          <w:szCs w:val="22"/>
        </w:rPr>
        <w:t>e</w:t>
      </w:r>
      <w:r w:rsidRPr="009779DF">
        <w:rPr>
          <w:rFonts w:ascii="Corbel" w:hAnsi="Corbel" w:cs="Arial"/>
          <w:bCs/>
          <w:color w:val="000000"/>
          <w:sz w:val="22"/>
          <w:szCs w:val="22"/>
        </w:rPr>
        <w:t xml:space="preserve">mail </w:t>
      </w:r>
      <w:r w:rsidR="002664CC" w:rsidRPr="009779DF">
        <w:rPr>
          <w:rFonts w:ascii="Corbel" w:hAnsi="Corbel" w:cs="Arial"/>
          <w:bCs/>
          <w:color w:val="000000"/>
          <w:sz w:val="22"/>
          <w:szCs w:val="22"/>
        </w:rPr>
        <w:t xml:space="preserve">will very likely also </w:t>
      </w:r>
      <w:r w:rsidRPr="009779DF">
        <w:rPr>
          <w:rFonts w:ascii="Corbel" w:hAnsi="Corbel" w:cs="Arial"/>
          <w:bCs/>
          <w:color w:val="000000"/>
          <w:sz w:val="22"/>
          <w:szCs w:val="22"/>
        </w:rPr>
        <w:t xml:space="preserve">be used for </w:t>
      </w:r>
      <w:r w:rsidRPr="009779DF">
        <w:rPr>
          <w:rFonts w:ascii="Corbel" w:hAnsi="Corbel" w:cs="Arial"/>
          <w:b/>
          <w:bCs/>
          <w:color w:val="000000"/>
          <w:sz w:val="22"/>
          <w:szCs w:val="22"/>
        </w:rPr>
        <w:t>urgent communication</w:t>
      </w:r>
      <w:r w:rsidR="002664CC" w:rsidRPr="009779DF">
        <w:rPr>
          <w:rFonts w:ascii="Corbel" w:hAnsi="Corbel" w:cs="Arial"/>
          <w:bCs/>
          <w:color w:val="000000"/>
          <w:sz w:val="22"/>
          <w:szCs w:val="22"/>
        </w:rPr>
        <w:t xml:space="preserve">, including correspondence from your supervisors, or </w:t>
      </w:r>
      <w:r w:rsidRPr="009779DF">
        <w:rPr>
          <w:rFonts w:ascii="Corbel" w:hAnsi="Corbel" w:cs="Arial"/>
          <w:bCs/>
          <w:color w:val="000000"/>
          <w:sz w:val="22"/>
          <w:szCs w:val="22"/>
        </w:rPr>
        <w:t xml:space="preserve">to give or confirm instructions or information related to teaching so it is </w:t>
      </w:r>
      <w:r w:rsidR="006A53BD" w:rsidRPr="009779DF">
        <w:rPr>
          <w:rFonts w:ascii="Corbel" w:hAnsi="Corbel" w:cs="Arial"/>
          <w:bCs/>
          <w:color w:val="000000"/>
          <w:sz w:val="22"/>
          <w:szCs w:val="22"/>
        </w:rPr>
        <w:t xml:space="preserve">vital </w:t>
      </w:r>
      <w:r w:rsidR="002664CC" w:rsidRPr="009779DF">
        <w:rPr>
          <w:rFonts w:ascii="Corbel" w:hAnsi="Corbel" w:cs="Arial"/>
          <w:bCs/>
          <w:color w:val="000000"/>
          <w:sz w:val="22"/>
          <w:szCs w:val="22"/>
        </w:rPr>
        <w:t xml:space="preserve">that you </w:t>
      </w:r>
      <w:r w:rsidRPr="009779DF">
        <w:rPr>
          <w:rFonts w:ascii="Corbel" w:hAnsi="Corbel" w:cs="Arial"/>
          <w:b/>
          <w:bCs/>
          <w:color w:val="000000"/>
          <w:sz w:val="22"/>
          <w:szCs w:val="22"/>
        </w:rPr>
        <w:t xml:space="preserve">check your emails </w:t>
      </w:r>
      <w:r w:rsidR="002664CC" w:rsidRPr="009779DF">
        <w:rPr>
          <w:rFonts w:ascii="Corbel" w:hAnsi="Corbel" w:cs="Arial"/>
          <w:b/>
          <w:bCs/>
          <w:color w:val="000000"/>
          <w:sz w:val="22"/>
          <w:szCs w:val="22"/>
        </w:rPr>
        <w:t>regularly</w:t>
      </w:r>
      <w:r w:rsidRPr="009779DF">
        <w:rPr>
          <w:rFonts w:ascii="Corbel" w:hAnsi="Corbel" w:cs="Arial"/>
          <w:bCs/>
          <w:color w:val="000000"/>
          <w:sz w:val="22"/>
          <w:szCs w:val="22"/>
        </w:rPr>
        <w:t xml:space="preserve">.  </w:t>
      </w:r>
    </w:p>
    <w:p w14:paraId="46E8FD1F" w14:textId="77777777" w:rsidR="00E01FD4" w:rsidRPr="009779DF" w:rsidRDefault="00E01FD4">
      <w:pPr>
        <w:pStyle w:val="NormalWeb"/>
        <w:spacing w:before="0" w:beforeAutospacing="0" w:after="0" w:afterAutospacing="0"/>
        <w:rPr>
          <w:rFonts w:ascii="Corbel" w:hAnsi="Corbel" w:cs="Arial"/>
          <w:sz w:val="22"/>
          <w:szCs w:val="22"/>
        </w:rPr>
      </w:pPr>
    </w:p>
    <w:p w14:paraId="73436134" w14:textId="77777777" w:rsidR="00604C86" w:rsidRPr="009779DF" w:rsidRDefault="003C113F" w:rsidP="00466562">
      <w:pPr>
        <w:pStyle w:val="BodyTextIndent"/>
        <w:ind w:left="0"/>
        <w:rPr>
          <w:rFonts w:ascii="Corbel" w:hAnsi="Corbel" w:cs="Arial"/>
          <w:color w:val="000000"/>
          <w:szCs w:val="22"/>
        </w:rPr>
      </w:pPr>
      <w:bookmarkStart w:id="27" w:name="_Toc295819091"/>
      <w:r w:rsidRPr="009779DF">
        <w:rPr>
          <w:rFonts w:ascii="Corbel" w:hAnsi="Corbel" w:cs="Arial"/>
          <w:szCs w:val="22"/>
        </w:rPr>
        <w:t xml:space="preserve">In the event that you would </w:t>
      </w:r>
      <w:r w:rsidR="00604C86" w:rsidRPr="009779DF">
        <w:rPr>
          <w:rFonts w:ascii="Corbel" w:hAnsi="Corbel" w:cs="Arial"/>
          <w:szCs w:val="22"/>
        </w:rPr>
        <w:t xml:space="preserve">prefer to use </w:t>
      </w:r>
      <w:r w:rsidRPr="009779DF">
        <w:rPr>
          <w:rFonts w:ascii="Corbel" w:hAnsi="Corbel" w:cs="Arial"/>
          <w:szCs w:val="22"/>
        </w:rPr>
        <w:t xml:space="preserve">a </w:t>
      </w:r>
      <w:r w:rsidR="00604C86" w:rsidRPr="009779DF">
        <w:rPr>
          <w:rFonts w:ascii="Corbel" w:hAnsi="Corbel" w:cs="Arial"/>
          <w:szCs w:val="22"/>
        </w:rPr>
        <w:t xml:space="preserve">commercial email service </w:t>
      </w:r>
      <w:r w:rsidRPr="009779DF">
        <w:rPr>
          <w:rFonts w:ascii="Corbel" w:hAnsi="Corbel" w:cs="Arial"/>
          <w:szCs w:val="22"/>
        </w:rPr>
        <w:t>you are able to connect your College email account so that it automatically forwards any messages you receive</w:t>
      </w:r>
      <w:r w:rsidR="00604C86" w:rsidRPr="009779DF">
        <w:rPr>
          <w:rFonts w:ascii="Corbel" w:hAnsi="Corbel" w:cs="Arial"/>
          <w:szCs w:val="22"/>
        </w:rPr>
        <w:t xml:space="preserve">.  </w:t>
      </w:r>
      <w:r w:rsidRPr="009779DF">
        <w:rPr>
          <w:rFonts w:ascii="Corbel" w:hAnsi="Corbel" w:cs="Arial"/>
          <w:szCs w:val="22"/>
        </w:rPr>
        <w:t>You can find d</w:t>
      </w:r>
      <w:r w:rsidR="00604C86" w:rsidRPr="009779DF">
        <w:rPr>
          <w:rFonts w:ascii="Corbel" w:hAnsi="Corbel" w:cs="Arial"/>
          <w:szCs w:val="22"/>
        </w:rPr>
        <w:t xml:space="preserve">etailed instructions on </w:t>
      </w:r>
      <w:hyperlink r:id="rId30" w:history="1">
        <w:r w:rsidR="00604C86" w:rsidRPr="009779DF">
          <w:rPr>
            <w:rStyle w:val="Hyperlink"/>
            <w:rFonts w:ascii="Corbel" w:hAnsi="Corbel" w:cs="Arial"/>
            <w:b/>
            <w:color w:val="auto"/>
            <w:szCs w:val="22"/>
            <w:u w:val="none"/>
          </w:rPr>
          <w:t>how to forward mail</w:t>
        </w:r>
      </w:hyperlink>
      <w:r w:rsidR="00604C86" w:rsidRPr="009779DF">
        <w:rPr>
          <w:rFonts w:ascii="Corbel" w:hAnsi="Corbel" w:cs="Arial"/>
          <w:color w:val="365F91" w:themeColor="accent1" w:themeShade="BF"/>
          <w:szCs w:val="22"/>
        </w:rPr>
        <w:t xml:space="preserve"> </w:t>
      </w:r>
      <w:r w:rsidR="00604C86" w:rsidRPr="009779DF">
        <w:rPr>
          <w:rFonts w:ascii="Corbel" w:hAnsi="Corbel" w:cs="Arial"/>
          <w:color w:val="000000"/>
          <w:szCs w:val="22"/>
        </w:rPr>
        <w:t xml:space="preserve">by visiting </w:t>
      </w:r>
      <w:hyperlink r:id="rId31" w:history="1">
        <w:r w:rsidR="00604C86" w:rsidRPr="009779DF">
          <w:rPr>
            <w:rStyle w:val="Hyperlink"/>
            <w:rFonts w:ascii="Corbel" w:hAnsi="Corbel" w:cs="Arial"/>
            <w:szCs w:val="22"/>
            <w:u w:val="none"/>
          </w:rPr>
          <w:t>http://help.outlook.com/</w:t>
        </w:r>
      </w:hyperlink>
      <w:r w:rsidR="00604C86" w:rsidRPr="009779DF">
        <w:rPr>
          <w:rFonts w:ascii="Corbel" w:hAnsi="Corbel" w:cs="Arial"/>
          <w:color w:val="000000"/>
          <w:szCs w:val="22"/>
        </w:rPr>
        <w:t xml:space="preserve"> and searching for </w:t>
      </w:r>
      <w:r w:rsidR="00A274FD" w:rsidRPr="009779DF">
        <w:rPr>
          <w:rFonts w:ascii="Corbel" w:hAnsi="Corbel" w:cs="Arial"/>
          <w:color w:val="000000"/>
          <w:szCs w:val="22"/>
        </w:rPr>
        <w:t>‘</w:t>
      </w:r>
      <w:r w:rsidR="00604C86" w:rsidRPr="009779DF">
        <w:rPr>
          <w:rFonts w:ascii="Corbel" w:hAnsi="Corbel" w:cs="Arial"/>
          <w:color w:val="000000"/>
          <w:szCs w:val="22"/>
        </w:rPr>
        <w:t>forwarding</w:t>
      </w:r>
      <w:r w:rsidR="00A274FD" w:rsidRPr="009779DF">
        <w:rPr>
          <w:rFonts w:ascii="Corbel" w:hAnsi="Corbel" w:cs="Arial"/>
          <w:color w:val="000000"/>
          <w:szCs w:val="22"/>
        </w:rPr>
        <w:t>’</w:t>
      </w:r>
      <w:r w:rsidR="00604C86" w:rsidRPr="009779DF">
        <w:rPr>
          <w:rFonts w:ascii="Corbel" w:hAnsi="Corbel" w:cs="Arial"/>
          <w:color w:val="000000"/>
          <w:szCs w:val="22"/>
        </w:rPr>
        <w:t>.</w:t>
      </w:r>
      <w:r w:rsidRPr="009779DF">
        <w:rPr>
          <w:rFonts w:ascii="Corbel" w:hAnsi="Corbel" w:cs="Arial"/>
          <w:color w:val="000000"/>
          <w:szCs w:val="22"/>
        </w:rPr>
        <w:t xml:space="preserve"> In the event that you experience any problems, please contact the IT Service Desk.</w:t>
      </w:r>
    </w:p>
    <w:p w14:paraId="7AF50B03" w14:textId="77777777" w:rsidR="006707EE" w:rsidRPr="009779DF" w:rsidRDefault="006707EE" w:rsidP="00466562">
      <w:pPr>
        <w:rPr>
          <w:rFonts w:ascii="Corbel" w:hAnsi="Corbel"/>
          <w:sz w:val="22"/>
          <w:szCs w:val="22"/>
        </w:rPr>
      </w:pPr>
    </w:p>
    <w:p w14:paraId="25B46D80" w14:textId="77777777" w:rsidR="0080667A" w:rsidRPr="009779DF" w:rsidRDefault="00307635" w:rsidP="00466562">
      <w:pPr>
        <w:pStyle w:val="Heading2"/>
        <w:spacing w:before="0"/>
        <w:rPr>
          <w:rFonts w:ascii="Corbel" w:hAnsi="Corbel"/>
          <w:sz w:val="22"/>
          <w:szCs w:val="22"/>
        </w:rPr>
      </w:pPr>
      <w:bookmarkStart w:id="28" w:name="_Toc378946292"/>
      <w:bookmarkStart w:id="29" w:name="_Toc456794512"/>
      <w:r w:rsidRPr="009779DF">
        <w:rPr>
          <w:rFonts w:ascii="Corbel" w:hAnsi="Corbel"/>
          <w:sz w:val="22"/>
          <w:szCs w:val="22"/>
        </w:rPr>
        <w:t>Post</w:t>
      </w:r>
      <w:bookmarkEnd w:id="27"/>
      <w:bookmarkEnd w:id="28"/>
      <w:bookmarkEnd w:id="29"/>
      <w:r w:rsidRPr="009779DF">
        <w:rPr>
          <w:rFonts w:ascii="Corbel" w:hAnsi="Corbel"/>
          <w:sz w:val="22"/>
          <w:szCs w:val="22"/>
        </w:rPr>
        <w:tab/>
      </w:r>
    </w:p>
    <w:p w14:paraId="15D98146" w14:textId="77777777" w:rsidR="0080667A" w:rsidRPr="009779DF" w:rsidRDefault="0080667A">
      <w:pPr>
        <w:rPr>
          <w:rFonts w:ascii="Corbel" w:hAnsi="Corbel"/>
          <w:sz w:val="22"/>
          <w:szCs w:val="22"/>
          <w:lang w:val="en-GB" w:eastAsia="en-US"/>
        </w:rPr>
      </w:pPr>
    </w:p>
    <w:p w14:paraId="54410FA1" w14:textId="501E3D9C" w:rsidR="003C113F" w:rsidRPr="009779DF" w:rsidRDefault="0080667A" w:rsidP="00466562">
      <w:pPr>
        <w:rPr>
          <w:rFonts w:ascii="Corbel" w:hAnsi="Corbel"/>
          <w:sz w:val="22"/>
          <w:szCs w:val="22"/>
        </w:rPr>
      </w:pPr>
      <w:r w:rsidRPr="009779DF">
        <w:rPr>
          <w:rFonts w:ascii="Corbel" w:hAnsi="Corbel"/>
          <w:sz w:val="22"/>
          <w:szCs w:val="22"/>
        </w:rPr>
        <w:t xml:space="preserve">All post addressed to </w:t>
      </w:r>
      <w:r w:rsidR="00B84AEE" w:rsidRPr="009779DF">
        <w:rPr>
          <w:rFonts w:ascii="Corbel" w:hAnsi="Corbel"/>
          <w:sz w:val="22"/>
          <w:szCs w:val="22"/>
        </w:rPr>
        <w:t>you in your Department will be</w:t>
      </w:r>
      <w:r w:rsidRPr="009779DF">
        <w:rPr>
          <w:rFonts w:ascii="Corbel" w:hAnsi="Corbel"/>
          <w:sz w:val="22"/>
          <w:szCs w:val="22"/>
        </w:rPr>
        <w:t xml:space="preserve"> delivered to student pigeonholes (alphabetical by surname) in the </w:t>
      </w:r>
      <w:r w:rsidR="00332BA3" w:rsidRPr="009779DF">
        <w:rPr>
          <w:rFonts w:ascii="Corbel" w:hAnsi="Corbel"/>
          <w:sz w:val="22"/>
          <w:szCs w:val="22"/>
        </w:rPr>
        <w:t>department’s postgraduate room IN154</w:t>
      </w:r>
      <w:r w:rsidRPr="009779DF">
        <w:rPr>
          <w:rFonts w:ascii="Corbel" w:hAnsi="Corbel"/>
          <w:sz w:val="22"/>
          <w:szCs w:val="22"/>
        </w:rPr>
        <w:t>.  At the end of each term student pigeonholes are cleared of accumulated mail</w:t>
      </w:r>
      <w:r w:rsidR="003C113F" w:rsidRPr="009779DF">
        <w:rPr>
          <w:rFonts w:ascii="Corbel" w:hAnsi="Corbel"/>
          <w:sz w:val="22"/>
          <w:szCs w:val="22"/>
        </w:rPr>
        <w:t>, so please try to ensure you check it at regular intervals</w:t>
      </w:r>
      <w:r w:rsidRPr="009779DF">
        <w:rPr>
          <w:rFonts w:ascii="Corbel" w:hAnsi="Corbel"/>
          <w:sz w:val="22"/>
          <w:szCs w:val="22"/>
        </w:rPr>
        <w:t xml:space="preserve">.  </w:t>
      </w:r>
      <w:r w:rsidR="003C113F" w:rsidRPr="009779DF">
        <w:rPr>
          <w:rFonts w:ascii="Corbel" w:hAnsi="Corbel"/>
          <w:sz w:val="22"/>
          <w:szCs w:val="22"/>
        </w:rPr>
        <w:t xml:space="preserve">Please also note, </w:t>
      </w:r>
      <w:r w:rsidRPr="009779DF">
        <w:rPr>
          <w:rFonts w:ascii="Corbel" w:hAnsi="Corbel"/>
          <w:sz w:val="22"/>
          <w:szCs w:val="22"/>
        </w:rPr>
        <w:t>Registry</w:t>
      </w:r>
      <w:r w:rsidR="003C113F" w:rsidRPr="009779DF">
        <w:rPr>
          <w:rFonts w:ascii="Corbel" w:hAnsi="Corbel"/>
          <w:sz w:val="22"/>
          <w:szCs w:val="22"/>
        </w:rPr>
        <w:t xml:space="preserve">, among other professional services within the College, will </w:t>
      </w:r>
      <w:r w:rsidRPr="009779DF">
        <w:rPr>
          <w:rFonts w:ascii="Corbel" w:hAnsi="Corbel"/>
          <w:sz w:val="22"/>
          <w:szCs w:val="22"/>
        </w:rPr>
        <w:t>often sen</w:t>
      </w:r>
      <w:r w:rsidR="003C113F" w:rsidRPr="009779DF">
        <w:rPr>
          <w:rFonts w:ascii="Corbel" w:hAnsi="Corbel"/>
          <w:sz w:val="22"/>
          <w:szCs w:val="22"/>
        </w:rPr>
        <w:t>d</w:t>
      </w:r>
      <w:r w:rsidRPr="009779DF">
        <w:rPr>
          <w:rFonts w:ascii="Corbel" w:hAnsi="Corbel"/>
          <w:sz w:val="22"/>
          <w:szCs w:val="22"/>
        </w:rPr>
        <w:t xml:space="preserve"> </w:t>
      </w:r>
      <w:r w:rsidR="003C113F" w:rsidRPr="009779DF">
        <w:rPr>
          <w:rFonts w:ascii="Corbel" w:hAnsi="Corbel"/>
          <w:sz w:val="22"/>
          <w:szCs w:val="22"/>
        </w:rPr>
        <w:t xml:space="preserve">correspondence </w:t>
      </w:r>
      <w:r w:rsidRPr="009779DF">
        <w:rPr>
          <w:rFonts w:ascii="Corbel" w:hAnsi="Corbel"/>
          <w:sz w:val="22"/>
          <w:szCs w:val="22"/>
        </w:rPr>
        <w:t xml:space="preserve">by internal post and </w:t>
      </w:r>
      <w:r w:rsidR="003C113F" w:rsidRPr="009779DF">
        <w:rPr>
          <w:rFonts w:ascii="Corbel" w:hAnsi="Corbel"/>
          <w:sz w:val="22"/>
          <w:szCs w:val="22"/>
        </w:rPr>
        <w:t xml:space="preserve">your Supervisor(s) may also </w:t>
      </w:r>
      <w:r w:rsidRPr="009779DF">
        <w:rPr>
          <w:rFonts w:ascii="Corbel" w:hAnsi="Corbel"/>
          <w:sz w:val="22"/>
          <w:szCs w:val="22"/>
        </w:rPr>
        <w:t>return work to you via the pigeonholes</w:t>
      </w:r>
      <w:r w:rsidR="003C113F" w:rsidRPr="009779DF">
        <w:rPr>
          <w:rFonts w:ascii="Corbel" w:hAnsi="Corbel"/>
          <w:sz w:val="22"/>
          <w:szCs w:val="22"/>
        </w:rPr>
        <w:t>.</w:t>
      </w:r>
    </w:p>
    <w:p w14:paraId="5F016BFA" w14:textId="77777777" w:rsidR="00307635" w:rsidRPr="009779DF" w:rsidRDefault="00307635" w:rsidP="00466562">
      <w:pPr>
        <w:rPr>
          <w:rFonts w:ascii="Corbel" w:hAnsi="Corbel" w:cs="Arial"/>
          <w:sz w:val="22"/>
          <w:szCs w:val="22"/>
        </w:rPr>
      </w:pPr>
      <w:r w:rsidRPr="009779DF">
        <w:rPr>
          <w:rFonts w:ascii="Corbel" w:hAnsi="Corbel"/>
          <w:b/>
          <w:sz w:val="22"/>
          <w:szCs w:val="22"/>
        </w:rPr>
        <w:tab/>
      </w:r>
    </w:p>
    <w:p w14:paraId="54984384" w14:textId="77777777" w:rsidR="0080667A" w:rsidRPr="009779DF" w:rsidRDefault="00307635" w:rsidP="00466562">
      <w:pPr>
        <w:pStyle w:val="Heading2"/>
        <w:spacing w:before="0"/>
        <w:rPr>
          <w:rFonts w:ascii="Corbel" w:hAnsi="Corbel"/>
          <w:sz w:val="22"/>
          <w:szCs w:val="22"/>
        </w:rPr>
      </w:pPr>
      <w:bookmarkStart w:id="30" w:name="_Toc295819092"/>
      <w:bookmarkStart w:id="31" w:name="_Toc378946293"/>
      <w:bookmarkStart w:id="32" w:name="_Toc456794513"/>
      <w:r w:rsidRPr="009779DF">
        <w:rPr>
          <w:rFonts w:ascii="Corbel" w:hAnsi="Corbel"/>
          <w:sz w:val="22"/>
          <w:szCs w:val="22"/>
        </w:rPr>
        <w:t>Telephone and postal address</w:t>
      </w:r>
      <w:bookmarkEnd w:id="30"/>
      <w:bookmarkEnd w:id="31"/>
      <w:bookmarkEnd w:id="32"/>
      <w:r w:rsidRPr="009779DF">
        <w:rPr>
          <w:rFonts w:ascii="Corbel" w:hAnsi="Corbel"/>
          <w:sz w:val="22"/>
          <w:szCs w:val="22"/>
        </w:rPr>
        <w:tab/>
      </w:r>
    </w:p>
    <w:p w14:paraId="7062F5CB" w14:textId="77777777" w:rsidR="00F02440" w:rsidRPr="009779DF" w:rsidRDefault="00F02440" w:rsidP="00466562">
      <w:pPr>
        <w:rPr>
          <w:rFonts w:ascii="Corbel" w:hAnsi="Corbel" w:cs="Arial"/>
          <w:sz w:val="22"/>
          <w:szCs w:val="22"/>
        </w:rPr>
      </w:pPr>
    </w:p>
    <w:p w14:paraId="1F7C5A98" w14:textId="77777777" w:rsidR="0080667A" w:rsidRPr="009779DF" w:rsidRDefault="003C113F" w:rsidP="00466562">
      <w:pPr>
        <w:rPr>
          <w:rFonts w:ascii="Corbel" w:hAnsi="Corbel" w:cs="Arial"/>
          <w:sz w:val="22"/>
          <w:szCs w:val="22"/>
        </w:rPr>
      </w:pPr>
      <w:r w:rsidRPr="009779DF">
        <w:rPr>
          <w:rFonts w:ascii="Corbel" w:hAnsi="Corbel" w:cs="Arial"/>
          <w:sz w:val="22"/>
          <w:szCs w:val="22"/>
        </w:rPr>
        <w:t xml:space="preserve">It is </w:t>
      </w:r>
      <w:r w:rsidR="00BD3DE2" w:rsidRPr="009779DF">
        <w:rPr>
          <w:rFonts w:ascii="Corbel" w:hAnsi="Corbel" w:cs="Arial"/>
          <w:sz w:val="22"/>
          <w:szCs w:val="22"/>
        </w:rPr>
        <w:t>imperative</w:t>
      </w:r>
      <w:r w:rsidRPr="009779DF">
        <w:rPr>
          <w:rFonts w:ascii="Corbel" w:hAnsi="Corbel" w:cs="Arial"/>
          <w:sz w:val="22"/>
          <w:szCs w:val="22"/>
        </w:rPr>
        <w:t xml:space="preserve"> that the College </w:t>
      </w:r>
      <w:r w:rsidRPr="009779DF">
        <w:rPr>
          <w:rFonts w:ascii="Corbel" w:hAnsi="Corbel" w:cs="Arial"/>
          <w:b/>
          <w:sz w:val="22"/>
          <w:szCs w:val="22"/>
        </w:rPr>
        <w:t>has the most up-to-date contact details for you</w:t>
      </w:r>
      <w:r w:rsidRPr="009779DF">
        <w:rPr>
          <w:rFonts w:ascii="Corbel" w:hAnsi="Corbel" w:cs="Arial"/>
          <w:sz w:val="22"/>
          <w:szCs w:val="22"/>
        </w:rPr>
        <w:t xml:space="preserve">. As such, please </w:t>
      </w:r>
      <w:r w:rsidR="0080667A" w:rsidRPr="009779DF">
        <w:rPr>
          <w:rFonts w:ascii="Corbel" w:hAnsi="Corbel" w:cs="Arial"/>
          <w:sz w:val="22"/>
          <w:szCs w:val="22"/>
        </w:rPr>
        <w:t xml:space="preserve">ensure that you </w:t>
      </w:r>
      <w:r w:rsidRPr="009779DF">
        <w:rPr>
          <w:rFonts w:ascii="Corbel" w:hAnsi="Corbel" w:cs="Arial"/>
          <w:sz w:val="22"/>
          <w:szCs w:val="22"/>
        </w:rPr>
        <w:t xml:space="preserve">update your </w:t>
      </w:r>
      <w:r w:rsidR="0080667A" w:rsidRPr="009779DF">
        <w:rPr>
          <w:rFonts w:ascii="Corbel" w:hAnsi="Corbel" w:cs="Arial"/>
          <w:sz w:val="22"/>
          <w:szCs w:val="22"/>
        </w:rPr>
        <w:t xml:space="preserve">telephone number (mobile and landline) and postal address (term-time and forwarding) </w:t>
      </w:r>
      <w:r w:rsidRPr="009779DF">
        <w:rPr>
          <w:rFonts w:ascii="Corbel" w:hAnsi="Corbel" w:cs="Arial"/>
          <w:b/>
          <w:sz w:val="22"/>
          <w:szCs w:val="22"/>
        </w:rPr>
        <w:t>as quickly as possible</w:t>
      </w:r>
      <w:r w:rsidRPr="009779DF">
        <w:rPr>
          <w:rFonts w:ascii="Corbel" w:hAnsi="Corbel" w:cs="Arial"/>
          <w:sz w:val="22"/>
          <w:szCs w:val="22"/>
        </w:rPr>
        <w:t xml:space="preserve"> when they are changed via </w:t>
      </w:r>
      <w:r w:rsidR="000504EA" w:rsidRPr="009779DF">
        <w:rPr>
          <w:rFonts w:ascii="Corbel" w:hAnsi="Corbel" w:cs="Arial"/>
          <w:sz w:val="22"/>
          <w:szCs w:val="22"/>
        </w:rPr>
        <w:t xml:space="preserve">the </w:t>
      </w:r>
      <w:r w:rsidRPr="009779DF">
        <w:rPr>
          <w:rFonts w:ascii="Corbel" w:hAnsi="Corbel"/>
          <w:sz w:val="22"/>
          <w:szCs w:val="22"/>
        </w:rPr>
        <w:t>Student Portal</w:t>
      </w:r>
      <w:r w:rsidRPr="009779DF">
        <w:rPr>
          <w:rFonts w:ascii="Corbel" w:hAnsi="Corbel" w:cs="Arial"/>
          <w:b/>
          <w:sz w:val="22"/>
          <w:szCs w:val="22"/>
        </w:rPr>
        <w:t xml:space="preserve"> </w:t>
      </w:r>
      <w:r w:rsidR="000504EA" w:rsidRPr="009779DF">
        <w:rPr>
          <w:rFonts w:ascii="Corbel" w:hAnsi="Corbel"/>
          <w:sz w:val="22"/>
          <w:szCs w:val="22"/>
        </w:rPr>
        <w:t>(</w:t>
      </w:r>
      <w:r w:rsidR="000504EA" w:rsidRPr="009779DF">
        <w:rPr>
          <w:rFonts w:ascii="Corbel" w:hAnsi="Corbel" w:cs="Arial"/>
          <w:sz w:val="22"/>
          <w:szCs w:val="22"/>
        </w:rPr>
        <w:t>Campus Connect)</w:t>
      </w:r>
      <w:r w:rsidR="000504EA" w:rsidRPr="009779DF">
        <w:rPr>
          <w:rFonts w:ascii="Corbel" w:hAnsi="Corbel" w:cs="Arial"/>
          <w:bCs/>
          <w:sz w:val="22"/>
          <w:szCs w:val="22"/>
        </w:rPr>
        <w:t xml:space="preserve"> </w:t>
      </w:r>
      <w:hyperlink r:id="rId32" w:history="1">
        <w:r w:rsidR="000504EA" w:rsidRPr="009779DF">
          <w:rPr>
            <w:rStyle w:val="Hyperlink"/>
            <w:rFonts w:ascii="Corbel" w:hAnsi="Corbel" w:cs="Arial"/>
            <w:bCs/>
            <w:sz w:val="22"/>
            <w:szCs w:val="22"/>
          </w:rPr>
          <w:t>https://campus-connect.</w:t>
        </w:r>
        <w:r w:rsidR="007406CF" w:rsidRPr="009779DF">
          <w:rPr>
            <w:rStyle w:val="Hyperlink"/>
            <w:rFonts w:ascii="Corbel" w:hAnsi="Corbel" w:cs="Arial"/>
            <w:bCs/>
            <w:sz w:val="22"/>
            <w:szCs w:val="22"/>
          </w:rPr>
          <w:t>royalholloway</w:t>
        </w:r>
        <w:r w:rsidR="000504EA" w:rsidRPr="009779DF">
          <w:rPr>
            <w:rStyle w:val="Hyperlink"/>
            <w:rFonts w:ascii="Corbel" w:hAnsi="Corbel" w:cs="Arial"/>
            <w:bCs/>
            <w:sz w:val="22"/>
            <w:szCs w:val="22"/>
          </w:rPr>
          <w:t>.ac.uk/cp/home/displaylogin</w:t>
        </w:r>
      </w:hyperlink>
      <w:r w:rsidR="0080667A" w:rsidRPr="009779DF">
        <w:rPr>
          <w:rFonts w:ascii="Corbel" w:hAnsi="Corbel" w:cs="Arial"/>
          <w:sz w:val="22"/>
          <w:szCs w:val="22"/>
        </w:rPr>
        <w:t xml:space="preserve">.  </w:t>
      </w:r>
    </w:p>
    <w:p w14:paraId="00AC37CA" w14:textId="77777777" w:rsidR="0080667A" w:rsidRPr="009779DF" w:rsidRDefault="0080667A">
      <w:pPr>
        <w:ind w:left="576"/>
        <w:rPr>
          <w:rFonts w:ascii="Corbel" w:hAnsi="Corbel" w:cs="Arial"/>
          <w:sz w:val="22"/>
          <w:szCs w:val="22"/>
        </w:rPr>
      </w:pPr>
    </w:p>
    <w:p w14:paraId="69E4E732" w14:textId="77777777" w:rsidR="00F02440" w:rsidRPr="009779DF" w:rsidRDefault="003C113F" w:rsidP="00466562">
      <w:pPr>
        <w:rPr>
          <w:rFonts w:ascii="Corbel" w:hAnsi="Corbel"/>
          <w:b/>
          <w:sz w:val="22"/>
          <w:szCs w:val="22"/>
        </w:rPr>
      </w:pPr>
      <w:r w:rsidRPr="009779DF">
        <w:rPr>
          <w:rFonts w:ascii="Corbel" w:hAnsi="Corbel"/>
          <w:sz w:val="22"/>
          <w:szCs w:val="22"/>
        </w:rPr>
        <w:t xml:space="preserve">Please note, it is the policy of the College that staff are not permitted to disclose or share your information, including your contact details, with </w:t>
      </w:r>
      <w:r w:rsidR="0080667A" w:rsidRPr="009779DF">
        <w:rPr>
          <w:rFonts w:ascii="Corbel" w:hAnsi="Corbel"/>
          <w:sz w:val="22"/>
          <w:szCs w:val="22"/>
        </w:rPr>
        <w:t xml:space="preserve">anybody else (including </w:t>
      </w:r>
      <w:r w:rsidRPr="009779DF">
        <w:rPr>
          <w:rFonts w:ascii="Corbel" w:hAnsi="Corbel"/>
          <w:sz w:val="22"/>
          <w:szCs w:val="22"/>
        </w:rPr>
        <w:t xml:space="preserve">parents, </w:t>
      </w:r>
      <w:r w:rsidR="0080667A" w:rsidRPr="009779DF">
        <w:rPr>
          <w:rFonts w:ascii="Corbel" w:hAnsi="Corbel"/>
          <w:sz w:val="22"/>
          <w:szCs w:val="22"/>
        </w:rPr>
        <w:t xml:space="preserve">relatives </w:t>
      </w:r>
      <w:r w:rsidRPr="009779DF">
        <w:rPr>
          <w:rFonts w:ascii="Corbel" w:hAnsi="Corbel"/>
          <w:sz w:val="22"/>
          <w:szCs w:val="22"/>
        </w:rPr>
        <w:t xml:space="preserve">or </w:t>
      </w:r>
      <w:r w:rsidR="0080667A" w:rsidRPr="009779DF">
        <w:rPr>
          <w:rFonts w:ascii="Corbel" w:hAnsi="Corbel"/>
          <w:sz w:val="22"/>
          <w:szCs w:val="22"/>
        </w:rPr>
        <w:t xml:space="preserve">fellow students) without </w:t>
      </w:r>
      <w:r w:rsidRPr="009779DF">
        <w:rPr>
          <w:rFonts w:ascii="Corbel" w:hAnsi="Corbel"/>
          <w:sz w:val="22"/>
          <w:szCs w:val="22"/>
        </w:rPr>
        <w:t xml:space="preserve">your prior written </w:t>
      </w:r>
      <w:r w:rsidR="0080667A" w:rsidRPr="009779DF">
        <w:rPr>
          <w:rFonts w:ascii="Corbel" w:hAnsi="Corbel"/>
          <w:sz w:val="22"/>
          <w:szCs w:val="22"/>
        </w:rPr>
        <w:t xml:space="preserve">permission to </w:t>
      </w:r>
      <w:r w:rsidRPr="009779DF">
        <w:rPr>
          <w:rFonts w:ascii="Corbel" w:hAnsi="Corbel"/>
          <w:sz w:val="22"/>
          <w:szCs w:val="22"/>
        </w:rPr>
        <w:t>release this information</w:t>
      </w:r>
      <w:r w:rsidR="0080667A" w:rsidRPr="009779DF">
        <w:rPr>
          <w:rFonts w:ascii="Corbel" w:hAnsi="Corbel"/>
          <w:sz w:val="22"/>
          <w:szCs w:val="22"/>
        </w:rPr>
        <w:t>.</w:t>
      </w:r>
      <w:r w:rsidR="00E114FD" w:rsidRPr="009779DF">
        <w:rPr>
          <w:rFonts w:ascii="Corbel" w:hAnsi="Corbel"/>
          <w:b/>
          <w:sz w:val="22"/>
          <w:szCs w:val="22"/>
        </w:rPr>
        <w:t xml:space="preserve"> </w:t>
      </w:r>
      <w:r w:rsidR="00E114FD" w:rsidRPr="009779DF">
        <w:rPr>
          <w:rFonts w:ascii="Corbel" w:hAnsi="Corbel"/>
          <w:sz w:val="22"/>
          <w:szCs w:val="22"/>
        </w:rPr>
        <w:t xml:space="preserve">For further information please refer to the </w:t>
      </w:r>
      <w:r w:rsidR="00E114FD" w:rsidRPr="009779DF">
        <w:rPr>
          <w:rFonts w:ascii="Corbel" w:hAnsi="Corbel"/>
          <w:b/>
          <w:sz w:val="22"/>
          <w:szCs w:val="22"/>
        </w:rPr>
        <w:t>Information Compliance</w:t>
      </w:r>
      <w:r w:rsidR="00E114FD" w:rsidRPr="009779DF">
        <w:rPr>
          <w:rFonts w:ascii="Corbel" w:hAnsi="Corbel"/>
          <w:sz w:val="22"/>
          <w:szCs w:val="22"/>
        </w:rPr>
        <w:t xml:space="preserve"> </w:t>
      </w:r>
      <w:r w:rsidR="00DC19B5" w:rsidRPr="009779DF">
        <w:rPr>
          <w:rFonts w:ascii="Corbel" w:hAnsi="Corbel"/>
          <w:sz w:val="22"/>
          <w:szCs w:val="22"/>
        </w:rPr>
        <w:t>webpage via</w:t>
      </w:r>
      <w:r w:rsidR="00E114FD" w:rsidRPr="009779DF">
        <w:rPr>
          <w:rFonts w:ascii="Corbel" w:hAnsi="Corbel"/>
          <w:sz w:val="22"/>
          <w:szCs w:val="22"/>
        </w:rPr>
        <w:t xml:space="preserve"> </w:t>
      </w:r>
      <w:hyperlink r:id="rId33" w:history="1">
        <w:r w:rsidR="00E114FD" w:rsidRPr="009779DF">
          <w:rPr>
            <w:rStyle w:val="Hyperlink"/>
            <w:rFonts w:ascii="Corbel" w:hAnsi="Corbel"/>
            <w:sz w:val="22"/>
            <w:szCs w:val="22"/>
          </w:rPr>
          <w:t>https://www.royalholloway.ac.uk/aboutus/governancematters/accesstoinformation/home.aspx</w:t>
        </w:r>
      </w:hyperlink>
      <w:r w:rsidR="00E114FD" w:rsidRPr="009779DF">
        <w:rPr>
          <w:rFonts w:ascii="Corbel" w:hAnsi="Corbel"/>
          <w:sz w:val="22"/>
          <w:szCs w:val="22"/>
        </w:rPr>
        <w:t xml:space="preserve">. </w:t>
      </w:r>
    </w:p>
    <w:p w14:paraId="0D864674" w14:textId="77777777" w:rsidR="00307635" w:rsidRPr="009779DF" w:rsidRDefault="00307635" w:rsidP="00466562">
      <w:pPr>
        <w:rPr>
          <w:rFonts w:ascii="Corbel" w:hAnsi="Corbel" w:cs="Arial"/>
          <w:sz w:val="22"/>
          <w:szCs w:val="22"/>
        </w:rPr>
      </w:pPr>
      <w:r w:rsidRPr="009779DF">
        <w:rPr>
          <w:rFonts w:ascii="Corbel" w:hAnsi="Corbel"/>
          <w:b/>
          <w:sz w:val="22"/>
          <w:szCs w:val="22"/>
        </w:rPr>
        <w:tab/>
      </w:r>
      <w:r w:rsidRPr="009779DF">
        <w:rPr>
          <w:rFonts w:ascii="Corbel" w:hAnsi="Corbel"/>
          <w:b/>
          <w:sz w:val="22"/>
          <w:szCs w:val="22"/>
        </w:rPr>
        <w:tab/>
      </w:r>
    </w:p>
    <w:p w14:paraId="7349948C" w14:textId="77777777" w:rsidR="0080667A" w:rsidRPr="009779DF" w:rsidRDefault="006707EE" w:rsidP="00466562">
      <w:pPr>
        <w:pStyle w:val="Heading2"/>
        <w:spacing w:before="0"/>
        <w:rPr>
          <w:rFonts w:ascii="Corbel" w:hAnsi="Corbel"/>
          <w:sz w:val="22"/>
          <w:szCs w:val="22"/>
        </w:rPr>
      </w:pPr>
      <w:bookmarkStart w:id="33" w:name="_Toc456794514"/>
      <w:r w:rsidRPr="009779DF">
        <w:rPr>
          <w:rFonts w:ascii="Corbel" w:hAnsi="Corbel"/>
          <w:sz w:val="22"/>
          <w:szCs w:val="22"/>
        </w:rPr>
        <w:t>IT Services</w:t>
      </w:r>
      <w:bookmarkEnd w:id="33"/>
    </w:p>
    <w:p w14:paraId="68D4B8D7" w14:textId="77777777" w:rsidR="00F02440" w:rsidRPr="009779DF" w:rsidRDefault="00F02440">
      <w:pPr>
        <w:rPr>
          <w:rFonts w:ascii="Corbel" w:hAnsi="Corbel"/>
          <w:sz w:val="22"/>
          <w:szCs w:val="22"/>
          <w:lang w:val="en-GB" w:eastAsia="en-US"/>
        </w:rPr>
      </w:pPr>
    </w:p>
    <w:p w14:paraId="43C40538" w14:textId="77777777" w:rsidR="006707EE" w:rsidRPr="009779DF" w:rsidRDefault="006707EE" w:rsidP="006707EE">
      <w:pPr>
        <w:pStyle w:val="NormalWeb"/>
        <w:spacing w:before="0" w:beforeAutospacing="0" w:after="0" w:afterAutospacing="0"/>
        <w:rPr>
          <w:rFonts w:ascii="Corbel" w:hAnsi="Corbel" w:cs="Arial"/>
          <w:sz w:val="22"/>
          <w:szCs w:val="22"/>
        </w:rPr>
      </w:pPr>
      <w:r w:rsidRPr="009779DF">
        <w:rPr>
          <w:rFonts w:ascii="Corbel" w:hAnsi="Corbel" w:cs="Arial"/>
          <w:sz w:val="22"/>
          <w:szCs w:val="22"/>
        </w:rPr>
        <w:t xml:space="preserve">The College </w:t>
      </w:r>
      <w:r w:rsidR="00DC19B5" w:rsidRPr="009779DF">
        <w:rPr>
          <w:rFonts w:ascii="Corbel" w:hAnsi="Corbel"/>
          <w:b/>
          <w:sz w:val="22"/>
          <w:szCs w:val="22"/>
        </w:rPr>
        <w:t>IT Service Desk</w:t>
      </w:r>
      <w:r w:rsidRPr="009779DF">
        <w:rPr>
          <w:rFonts w:ascii="Corbel" w:hAnsi="Corbel" w:cs="Arial"/>
          <w:b/>
          <w:sz w:val="22"/>
          <w:szCs w:val="22"/>
        </w:rPr>
        <w:t xml:space="preserve"> </w:t>
      </w:r>
      <w:hyperlink r:id="rId34" w:history="1">
        <w:r w:rsidRPr="009779DF">
          <w:rPr>
            <w:rStyle w:val="Hyperlink"/>
            <w:rFonts w:ascii="Corbel" w:hAnsi="Corbel" w:cs="Arial"/>
            <w:sz w:val="22"/>
            <w:szCs w:val="22"/>
          </w:rPr>
          <w:t>https://www.royalholloway.ac.uk/it/home.aspx</w:t>
        </w:r>
      </w:hyperlink>
      <w:r w:rsidRPr="009779DF">
        <w:rPr>
          <w:rFonts w:ascii="Corbel" w:hAnsi="Corbel" w:cs="Arial"/>
          <w:b/>
          <w:sz w:val="22"/>
          <w:szCs w:val="22"/>
        </w:rPr>
        <w:t xml:space="preserve"> </w:t>
      </w:r>
      <w:r w:rsidRPr="009779DF">
        <w:rPr>
          <w:rFonts w:ascii="Corbel" w:hAnsi="Corbel" w:cs="Arial"/>
          <w:sz w:val="22"/>
          <w:szCs w:val="22"/>
        </w:rPr>
        <w:t>offers a range of support covering all aspects of IT services, such as email access, connecting to the College’s wireless network, connecting devices such as iPads and making use of College printing facilities.</w:t>
      </w:r>
    </w:p>
    <w:p w14:paraId="52090B83" w14:textId="77777777" w:rsidR="006707EE" w:rsidRPr="009779DF" w:rsidRDefault="006707EE" w:rsidP="006707EE">
      <w:pPr>
        <w:pStyle w:val="NormalWeb"/>
        <w:spacing w:before="0" w:beforeAutospacing="0" w:after="0" w:afterAutospacing="0"/>
        <w:rPr>
          <w:rFonts w:ascii="Corbel" w:hAnsi="Corbel" w:cs="Arial"/>
          <w:sz w:val="22"/>
          <w:szCs w:val="22"/>
        </w:rPr>
      </w:pPr>
    </w:p>
    <w:p w14:paraId="400B7615" w14:textId="77777777" w:rsidR="006707EE" w:rsidRPr="009779DF" w:rsidRDefault="006707EE" w:rsidP="006707EE">
      <w:pPr>
        <w:pStyle w:val="NormalWeb"/>
        <w:spacing w:before="0" w:beforeAutospacing="0" w:after="0" w:afterAutospacing="0"/>
        <w:rPr>
          <w:rFonts w:ascii="Corbel" w:hAnsi="Corbel" w:cs="Arial"/>
          <w:sz w:val="22"/>
          <w:szCs w:val="22"/>
        </w:rPr>
      </w:pPr>
      <w:r w:rsidRPr="009779DF">
        <w:rPr>
          <w:rFonts w:ascii="Corbel" w:hAnsi="Corbel" w:cs="Arial"/>
          <w:sz w:val="22"/>
          <w:szCs w:val="22"/>
        </w:rPr>
        <w:t xml:space="preserve">The IT Service Desk will also be able to provide expert advice and guidance on a range of more specific IT issues, should you experience any problems. They also offer a range of free software, including Microsoft 365, NVivo and SPSS. For more information visit their website at </w:t>
      </w:r>
      <w:hyperlink r:id="rId35" w:history="1">
        <w:r w:rsidRPr="009779DF">
          <w:rPr>
            <w:rStyle w:val="Hyperlink"/>
            <w:rFonts w:ascii="Corbel" w:hAnsi="Corbel" w:cs="Arial"/>
            <w:sz w:val="22"/>
            <w:szCs w:val="22"/>
          </w:rPr>
          <w:t>https://www.royalholloway.ac.uk/it/studentpurchasing.aspx</w:t>
        </w:r>
      </w:hyperlink>
      <w:r w:rsidRPr="009779DF">
        <w:rPr>
          <w:rFonts w:ascii="Corbel" w:hAnsi="Corbel" w:cs="Arial"/>
          <w:sz w:val="22"/>
          <w:szCs w:val="22"/>
        </w:rPr>
        <w:t xml:space="preserve">. </w:t>
      </w:r>
    </w:p>
    <w:p w14:paraId="12BDE723" w14:textId="77777777" w:rsidR="00F02440" w:rsidRPr="009779DF" w:rsidRDefault="00F02440" w:rsidP="00466562">
      <w:pPr>
        <w:rPr>
          <w:rFonts w:ascii="Corbel" w:hAnsi="Corbel"/>
          <w:sz w:val="22"/>
          <w:szCs w:val="22"/>
        </w:rPr>
      </w:pPr>
    </w:p>
    <w:p w14:paraId="1A58E596" w14:textId="77777777" w:rsidR="007F6FF6" w:rsidRPr="009779DF" w:rsidRDefault="007F6FF6" w:rsidP="00466562">
      <w:pPr>
        <w:pStyle w:val="Heading2"/>
        <w:spacing w:before="0"/>
        <w:rPr>
          <w:rFonts w:ascii="Corbel" w:hAnsi="Corbel"/>
          <w:sz w:val="22"/>
          <w:szCs w:val="22"/>
        </w:rPr>
      </w:pPr>
      <w:bookmarkStart w:id="34" w:name="_Toc456794515"/>
      <w:bookmarkStart w:id="35" w:name="_Toc293315296"/>
      <w:bookmarkStart w:id="36" w:name="_Toc295819105"/>
      <w:bookmarkStart w:id="37" w:name="_Toc330211454"/>
      <w:bookmarkStart w:id="38" w:name="_Toc378946296"/>
      <w:r w:rsidRPr="009779DF">
        <w:rPr>
          <w:rFonts w:ascii="Corbel" w:hAnsi="Corbel"/>
          <w:sz w:val="22"/>
          <w:szCs w:val="22"/>
        </w:rPr>
        <w:t>Withdrawal of visa</w:t>
      </w:r>
      <w:bookmarkEnd w:id="34"/>
    </w:p>
    <w:p w14:paraId="5F6C63FD" w14:textId="77777777" w:rsidR="007F6FF6" w:rsidRPr="009779DF" w:rsidRDefault="007F6FF6" w:rsidP="00291A70">
      <w:pPr>
        <w:ind w:left="576"/>
        <w:rPr>
          <w:rFonts w:ascii="Corbel" w:eastAsiaTheme="minorHAnsi" w:hAnsi="Corbel"/>
          <w:color w:val="000000"/>
          <w:sz w:val="22"/>
          <w:szCs w:val="22"/>
        </w:rPr>
      </w:pPr>
    </w:p>
    <w:p w14:paraId="5C44B919" w14:textId="77777777" w:rsidR="007F6FF6" w:rsidRPr="009779DF" w:rsidRDefault="007F6FF6" w:rsidP="00291A70">
      <w:pPr>
        <w:rPr>
          <w:rFonts w:ascii="Corbel" w:hAnsi="Corbel"/>
          <w:color w:val="000000"/>
          <w:sz w:val="22"/>
          <w:szCs w:val="22"/>
        </w:rPr>
      </w:pPr>
      <w:r w:rsidRPr="009779DF">
        <w:rPr>
          <w:rFonts w:ascii="Corbel" w:hAnsi="Corbel"/>
          <w:color w:val="000000"/>
          <w:sz w:val="22"/>
          <w:szCs w:val="22"/>
        </w:rPr>
        <w:t xml:space="preserve">If you are in receipt of a </w:t>
      </w:r>
      <w:r w:rsidRPr="009779DF">
        <w:rPr>
          <w:rFonts w:ascii="Corbel" w:hAnsi="Corbel"/>
          <w:b/>
          <w:bCs/>
          <w:color w:val="000000"/>
          <w:sz w:val="22"/>
          <w:szCs w:val="22"/>
        </w:rPr>
        <w:t>Tier-4 Student Visa</w:t>
      </w:r>
      <w:r w:rsidRPr="009779DF">
        <w:rPr>
          <w:rFonts w:ascii="Corbel" w:hAnsi="Corbel"/>
          <w:color w:val="000000"/>
          <w:sz w:val="22"/>
          <w:szCs w:val="22"/>
        </w:rPr>
        <w:t xml:space="preserve"> sponsored by Royal Holloway, it is a requirement of your Visa that you attend classes and supervisory sessions and complete assessments. This is also a requirement of the College's academic regulations.  </w:t>
      </w:r>
    </w:p>
    <w:p w14:paraId="537DEC44" w14:textId="77777777" w:rsidR="007F6FF6" w:rsidRPr="009779DF" w:rsidRDefault="007F6FF6">
      <w:pPr>
        <w:rPr>
          <w:rFonts w:ascii="Corbel" w:hAnsi="Corbel"/>
          <w:color w:val="000000"/>
          <w:sz w:val="22"/>
          <w:szCs w:val="22"/>
        </w:rPr>
      </w:pPr>
    </w:p>
    <w:p w14:paraId="20DDD408" w14:textId="77777777" w:rsidR="007F6FF6" w:rsidRPr="009779DF" w:rsidRDefault="007F6FF6">
      <w:pPr>
        <w:rPr>
          <w:rFonts w:ascii="Corbel" w:hAnsi="Corbel"/>
          <w:color w:val="000000"/>
          <w:sz w:val="22"/>
          <w:szCs w:val="22"/>
        </w:rPr>
      </w:pPr>
      <w:r w:rsidRPr="009779DF">
        <w:rPr>
          <w:rFonts w:ascii="Corbel" w:hAnsi="Corbel"/>
          <w:color w:val="000000"/>
          <w:sz w:val="22"/>
          <w:szCs w:val="22"/>
        </w:rPr>
        <w:t xml:space="preserve">The College has a legal responsibility </w:t>
      </w:r>
      <w:r w:rsidRPr="009779DF">
        <w:rPr>
          <w:rFonts w:ascii="Corbel" w:hAnsi="Corbel"/>
          <w:b/>
          <w:bCs/>
          <w:sz w:val="22"/>
          <w:szCs w:val="22"/>
        </w:rPr>
        <w:t>to</w:t>
      </w:r>
      <w:r w:rsidRPr="009779DF">
        <w:rPr>
          <w:rFonts w:ascii="Corbel" w:hAnsi="Corbel"/>
          <w:sz w:val="22"/>
          <w:szCs w:val="22"/>
        </w:rPr>
        <w:t xml:space="preserve"> </w:t>
      </w:r>
      <w:r w:rsidRPr="009779DF">
        <w:rPr>
          <w:rFonts w:ascii="Corbel" w:hAnsi="Corbel"/>
          <w:b/>
          <w:bCs/>
          <w:sz w:val="22"/>
          <w:szCs w:val="22"/>
        </w:rPr>
        <w:t>report any student admitted to the College on a student visa who does not appear to be meeting the attendance requirements to UK Visas and Immigration</w:t>
      </w:r>
      <w:r w:rsidRPr="009779DF">
        <w:rPr>
          <w:rFonts w:ascii="Corbel" w:hAnsi="Corbel"/>
          <w:color w:val="000000"/>
          <w:sz w:val="22"/>
          <w:szCs w:val="22"/>
        </w:rPr>
        <w:t xml:space="preserve"> </w:t>
      </w:r>
      <w:r w:rsidRPr="009779DF">
        <w:rPr>
          <w:rFonts w:ascii="Corbel" w:hAnsi="Corbel"/>
          <w:b/>
          <w:bCs/>
          <w:color w:val="000000"/>
          <w:sz w:val="22"/>
          <w:szCs w:val="22"/>
        </w:rPr>
        <w:t>(UKVI)</w:t>
      </w:r>
      <w:r w:rsidRPr="009779DF">
        <w:rPr>
          <w:rFonts w:ascii="Corbel" w:hAnsi="Corbel"/>
          <w:b/>
          <w:bCs/>
          <w:sz w:val="22"/>
          <w:szCs w:val="22"/>
        </w:rPr>
        <w:t>.</w:t>
      </w:r>
      <w:r w:rsidRPr="009779DF">
        <w:rPr>
          <w:rFonts w:ascii="Corbel" w:hAnsi="Corbel"/>
          <w:sz w:val="22"/>
          <w:szCs w:val="22"/>
        </w:rPr>
        <w:t xml:space="preserve"> Therefore if you </w:t>
      </w:r>
      <w:r w:rsidRPr="009779DF">
        <w:rPr>
          <w:rFonts w:ascii="Corbel" w:hAnsi="Corbel"/>
          <w:color w:val="000000"/>
          <w:sz w:val="22"/>
          <w:szCs w:val="22"/>
        </w:rPr>
        <w:t>fail to meet UKVI visa requirements and/ or fail to respond to informal and formal warnings from the College in this regard you could have your sponsorship withdrawn, your Visa cancelled and your registration with the College terminated. The termination of registration due to a breach in Visa requirements is conducted independently of the College's formal warning process and the decision is not open to appeal.</w:t>
      </w:r>
    </w:p>
    <w:p w14:paraId="791BFCE3" w14:textId="77777777" w:rsidR="0016506E" w:rsidRPr="009779DF" w:rsidRDefault="0016506E">
      <w:pPr>
        <w:rPr>
          <w:rFonts w:ascii="Corbel" w:hAnsi="Corbel"/>
          <w:color w:val="000000"/>
          <w:sz w:val="22"/>
          <w:szCs w:val="22"/>
        </w:rPr>
      </w:pPr>
    </w:p>
    <w:p w14:paraId="41C18355" w14:textId="77777777" w:rsidR="007F6FF6" w:rsidRPr="009779DF" w:rsidRDefault="007F6FF6">
      <w:pPr>
        <w:rPr>
          <w:rFonts w:ascii="Corbel" w:hAnsi="Corbel" w:cs="Arial"/>
          <w:sz w:val="22"/>
          <w:szCs w:val="22"/>
        </w:rPr>
      </w:pPr>
      <w:r w:rsidRPr="009779DF">
        <w:rPr>
          <w:rFonts w:ascii="Corbel" w:hAnsi="Corbel"/>
          <w:color w:val="000000"/>
          <w:sz w:val="22"/>
          <w:szCs w:val="22"/>
        </w:rPr>
        <w:t xml:space="preserve">Further information on visa and immigration information for current students is available from Student Services via </w:t>
      </w:r>
      <w:hyperlink r:id="rId36" w:history="1">
        <w:r w:rsidRPr="009779DF">
          <w:rPr>
            <w:rStyle w:val="Hyperlink"/>
            <w:rFonts w:ascii="Corbel" w:hAnsi="Corbel"/>
            <w:sz w:val="22"/>
            <w:szCs w:val="22"/>
          </w:rPr>
          <w:t>https://www.royalholloway.ac.uk/ecampus/studentservicescentre/visas/home.aspx</w:t>
        </w:r>
      </w:hyperlink>
      <w:r w:rsidRPr="009779DF">
        <w:rPr>
          <w:rFonts w:ascii="Corbel" w:hAnsi="Corbel"/>
          <w:color w:val="000000"/>
          <w:sz w:val="22"/>
          <w:szCs w:val="22"/>
        </w:rPr>
        <w:t xml:space="preserve">. </w:t>
      </w:r>
    </w:p>
    <w:bookmarkEnd w:id="35"/>
    <w:bookmarkEnd w:id="36"/>
    <w:bookmarkEnd w:id="37"/>
    <w:bookmarkEnd w:id="38"/>
    <w:p w14:paraId="37D818E4" w14:textId="77777777" w:rsidR="00A50730" w:rsidRPr="009779DF" w:rsidRDefault="00A50730" w:rsidP="00466562">
      <w:pPr>
        <w:rPr>
          <w:rFonts w:ascii="Corbel" w:hAnsi="Corbel"/>
          <w:sz w:val="22"/>
          <w:szCs w:val="22"/>
          <w:lang w:val="en-GB" w:eastAsia="en-US"/>
        </w:rPr>
      </w:pPr>
    </w:p>
    <w:p w14:paraId="783FA177" w14:textId="77777777" w:rsidR="00B14535" w:rsidRPr="009779DF" w:rsidRDefault="00B14535" w:rsidP="00466562">
      <w:pPr>
        <w:pStyle w:val="Heading1"/>
        <w:keepLines w:val="0"/>
        <w:spacing w:before="0"/>
        <w:ind w:left="360" w:hanging="360"/>
        <w:rPr>
          <w:rFonts w:ascii="Corbel" w:hAnsi="Corbel"/>
          <w:sz w:val="22"/>
          <w:szCs w:val="22"/>
        </w:rPr>
      </w:pPr>
      <w:bookmarkStart w:id="39" w:name="_Toc295833594"/>
      <w:bookmarkStart w:id="40" w:name="_Toc295833671"/>
      <w:bookmarkStart w:id="41" w:name="_Toc456794516"/>
      <w:r w:rsidRPr="009779DF">
        <w:rPr>
          <w:rFonts w:ascii="Corbel" w:hAnsi="Corbel"/>
          <w:sz w:val="22"/>
          <w:szCs w:val="22"/>
        </w:rPr>
        <w:t>Annual review and upgrade</w:t>
      </w:r>
      <w:bookmarkEnd w:id="39"/>
      <w:bookmarkEnd w:id="40"/>
      <w:bookmarkEnd w:id="41"/>
    </w:p>
    <w:p w14:paraId="3C224CBD" w14:textId="77777777" w:rsidR="00B14535" w:rsidRPr="009779DF" w:rsidRDefault="00B14535">
      <w:pPr>
        <w:rPr>
          <w:rFonts w:ascii="Corbel" w:hAnsi="Corbel"/>
          <w:sz w:val="22"/>
          <w:szCs w:val="22"/>
        </w:rPr>
      </w:pPr>
    </w:p>
    <w:p w14:paraId="0AE6C7E7" w14:textId="77777777" w:rsidR="00B14535" w:rsidRPr="009779DF" w:rsidRDefault="00B14535" w:rsidP="00466562">
      <w:pPr>
        <w:rPr>
          <w:rFonts w:ascii="Corbel" w:hAnsi="Corbel"/>
          <w:sz w:val="22"/>
          <w:szCs w:val="22"/>
        </w:rPr>
      </w:pPr>
      <w:r w:rsidRPr="009779DF">
        <w:rPr>
          <w:rFonts w:ascii="Corbel" w:hAnsi="Corbel"/>
          <w:sz w:val="22"/>
          <w:szCs w:val="22"/>
        </w:rPr>
        <w:t xml:space="preserve">Although you will meet with your supervisor </w:t>
      </w:r>
      <w:r w:rsidR="007D61C9" w:rsidRPr="009779DF">
        <w:rPr>
          <w:rFonts w:ascii="Corbel" w:hAnsi="Corbel"/>
          <w:sz w:val="22"/>
          <w:szCs w:val="22"/>
        </w:rPr>
        <w:t xml:space="preserve">regularly </w:t>
      </w:r>
      <w:r w:rsidRPr="009779DF">
        <w:rPr>
          <w:rFonts w:ascii="Corbel" w:hAnsi="Corbel"/>
          <w:sz w:val="22"/>
          <w:szCs w:val="22"/>
        </w:rPr>
        <w:t xml:space="preserve">during the academic year, your academic progress is formally reviewed at least once every </w:t>
      </w:r>
      <w:r w:rsidR="007F6FF6" w:rsidRPr="009779DF">
        <w:rPr>
          <w:rFonts w:ascii="Corbel" w:hAnsi="Corbel"/>
          <w:sz w:val="22"/>
          <w:szCs w:val="22"/>
        </w:rPr>
        <w:t xml:space="preserve">twelve </w:t>
      </w:r>
      <w:r w:rsidRPr="009779DF">
        <w:rPr>
          <w:rFonts w:ascii="Corbel" w:hAnsi="Corbel"/>
          <w:sz w:val="22"/>
          <w:szCs w:val="22"/>
        </w:rPr>
        <w:t>months, unless you have interrupted your studies, in which case the review will take place not more than two months after you have formally resumed your studies.</w:t>
      </w:r>
    </w:p>
    <w:p w14:paraId="0070A47B" w14:textId="7E2EA413" w:rsidR="00656477" w:rsidRPr="009779DF" w:rsidRDefault="008A29ED" w:rsidP="00D10AC4">
      <w:pPr>
        <w:pStyle w:val="NormalWeb"/>
      </w:pPr>
      <w:r w:rsidRPr="009779DF">
        <w:rPr>
          <w:rFonts w:ascii="Corbel" w:hAnsi="Corbel"/>
          <w:sz w:val="22"/>
          <w:szCs w:val="22"/>
        </w:rPr>
        <w:t xml:space="preserve">Annual reviews, and upgrades for students registered for an MPhil/ PhD, </w:t>
      </w:r>
      <w:r w:rsidR="00B14535" w:rsidRPr="009779DF">
        <w:rPr>
          <w:rFonts w:ascii="Corbel" w:hAnsi="Corbel"/>
          <w:sz w:val="22"/>
          <w:szCs w:val="22"/>
        </w:rPr>
        <w:t>are conducted in a face-to face meeting between you and a panel.</w:t>
      </w:r>
      <w:r w:rsidR="00A57B3A" w:rsidRPr="009779DF">
        <w:rPr>
          <w:rFonts w:ascii="Corbel" w:hAnsi="Corbel"/>
          <w:sz w:val="22"/>
          <w:szCs w:val="22"/>
        </w:rPr>
        <w:t xml:space="preserve"> </w:t>
      </w:r>
      <w:r w:rsidR="00A57B3A" w:rsidRPr="009779DF">
        <w:rPr>
          <w:rFonts w:ascii="Corbel" w:eastAsia="Calibri" w:hAnsi="Corbel" w:cs="Times New Roman"/>
          <w:sz w:val="22"/>
          <w:szCs w:val="22"/>
          <w:lang w:val="en-US"/>
        </w:rPr>
        <w:t xml:space="preserve">As a minimum, your annual review will be conducted with at least one member of your supervisory team present plus one member of staff who is completely independent of your supervisory team. Where you are undertaking a review for the purpose of upgrading your degree to PhD, your panel will include a minimum of three members, with at least one member of your supervisory team and one member of staff who is completely independent of your supervisory team in attendance. </w:t>
      </w:r>
      <w:r w:rsidR="000D5B82" w:rsidRPr="009779DF">
        <w:rPr>
          <w:rFonts w:ascii="Corbel" w:hAnsi="Corbel"/>
          <w:sz w:val="22"/>
          <w:szCs w:val="22"/>
        </w:rPr>
        <w:t>A member of your panel may be present via video conferencing, with your prior agreement, in cases where there are extenuating circumstances that mean they are unable to be present in person.</w:t>
      </w:r>
    </w:p>
    <w:p w14:paraId="7C62C43E" w14:textId="77777777" w:rsidR="00A635FA" w:rsidRPr="009779DF" w:rsidRDefault="00E82C55" w:rsidP="004D3F8C">
      <w:pPr>
        <w:rPr>
          <w:rFonts w:ascii="Corbel" w:hAnsi="Corbel"/>
          <w:sz w:val="22"/>
          <w:szCs w:val="22"/>
        </w:rPr>
      </w:pPr>
      <w:r w:rsidRPr="009779DF">
        <w:rPr>
          <w:rFonts w:ascii="Corbel" w:hAnsi="Corbel"/>
          <w:sz w:val="22"/>
          <w:szCs w:val="22"/>
        </w:rPr>
        <w:t xml:space="preserve">It is important to remember that the upgrade from MPhil to PhD is not an </w:t>
      </w:r>
      <w:r w:rsidRPr="009779DF">
        <w:rPr>
          <w:rFonts w:ascii="Corbel" w:hAnsi="Corbel"/>
          <w:b/>
          <w:sz w:val="22"/>
          <w:szCs w:val="22"/>
        </w:rPr>
        <w:t xml:space="preserve">automatic </w:t>
      </w:r>
      <w:r w:rsidRPr="009779DF">
        <w:rPr>
          <w:rFonts w:ascii="Corbel" w:hAnsi="Corbel"/>
          <w:sz w:val="22"/>
          <w:szCs w:val="22"/>
        </w:rPr>
        <w:t xml:space="preserve">right. </w:t>
      </w:r>
      <w:r w:rsidR="004D3F8C" w:rsidRPr="009779DF">
        <w:rPr>
          <w:rFonts w:ascii="Corbel" w:hAnsi="Corbel"/>
          <w:sz w:val="22"/>
          <w:szCs w:val="22"/>
        </w:rPr>
        <w:t xml:space="preserve">In </w:t>
      </w:r>
      <w:r w:rsidRPr="009779DF">
        <w:rPr>
          <w:rFonts w:ascii="Corbel" w:hAnsi="Corbel"/>
          <w:sz w:val="22"/>
          <w:szCs w:val="22"/>
        </w:rPr>
        <w:t xml:space="preserve">the majority of </w:t>
      </w:r>
      <w:r w:rsidR="004D3F8C" w:rsidRPr="009779DF">
        <w:rPr>
          <w:rFonts w:ascii="Corbel" w:hAnsi="Corbel"/>
          <w:sz w:val="22"/>
          <w:szCs w:val="22"/>
        </w:rPr>
        <w:t xml:space="preserve">cases </w:t>
      </w:r>
      <w:r w:rsidRPr="009779DF">
        <w:rPr>
          <w:rFonts w:ascii="Corbel" w:hAnsi="Corbel"/>
          <w:sz w:val="22"/>
          <w:szCs w:val="22"/>
        </w:rPr>
        <w:t xml:space="preserve">a </w:t>
      </w:r>
      <w:r w:rsidR="004D3F8C" w:rsidRPr="009779DF">
        <w:rPr>
          <w:rFonts w:ascii="Corbel" w:hAnsi="Corbel"/>
          <w:sz w:val="22"/>
          <w:szCs w:val="22"/>
        </w:rPr>
        <w:t xml:space="preserve">panel will indicate that they are satisfied with a student’s progress. </w:t>
      </w:r>
      <w:r w:rsidRPr="009779DF">
        <w:rPr>
          <w:rFonts w:ascii="Corbel" w:hAnsi="Corbel"/>
          <w:sz w:val="22"/>
          <w:szCs w:val="22"/>
        </w:rPr>
        <w:t>I</w:t>
      </w:r>
      <w:r w:rsidR="004D3F8C" w:rsidRPr="009779DF">
        <w:rPr>
          <w:rFonts w:ascii="Corbel" w:hAnsi="Corbel"/>
          <w:sz w:val="22"/>
          <w:szCs w:val="22"/>
        </w:rPr>
        <w:t>n some cases</w:t>
      </w:r>
      <w:r w:rsidRPr="009779DF">
        <w:rPr>
          <w:rFonts w:ascii="Corbel" w:hAnsi="Corbel"/>
          <w:sz w:val="22"/>
          <w:szCs w:val="22"/>
        </w:rPr>
        <w:t>, however,</w:t>
      </w:r>
      <w:r w:rsidR="004D3F8C" w:rsidRPr="009779DF">
        <w:rPr>
          <w:rFonts w:ascii="Corbel" w:hAnsi="Corbel"/>
          <w:sz w:val="22"/>
          <w:szCs w:val="22"/>
        </w:rPr>
        <w:t xml:space="preserve"> the panel may feel that the work presented </w:t>
      </w:r>
      <w:r w:rsidR="00A635FA" w:rsidRPr="009779DF">
        <w:rPr>
          <w:rFonts w:ascii="Corbel" w:hAnsi="Corbel"/>
          <w:sz w:val="22"/>
          <w:szCs w:val="22"/>
        </w:rPr>
        <w:t>does not meet the required standard for doctoral research</w:t>
      </w:r>
      <w:r w:rsidR="00797117" w:rsidRPr="009779DF">
        <w:rPr>
          <w:rFonts w:ascii="Corbel" w:hAnsi="Corbel"/>
          <w:sz w:val="22"/>
          <w:szCs w:val="22"/>
        </w:rPr>
        <w:t>.</w:t>
      </w:r>
      <w:r w:rsidR="004D3F8C" w:rsidRPr="009779DF">
        <w:rPr>
          <w:rFonts w:ascii="Corbel" w:hAnsi="Corbel"/>
          <w:sz w:val="22"/>
          <w:szCs w:val="22"/>
        </w:rPr>
        <w:t xml:space="preserve"> In </w:t>
      </w:r>
      <w:r w:rsidR="00A635FA" w:rsidRPr="009779DF">
        <w:rPr>
          <w:rFonts w:ascii="Corbel" w:hAnsi="Corbel"/>
          <w:sz w:val="22"/>
          <w:szCs w:val="22"/>
        </w:rPr>
        <w:t>such cases</w:t>
      </w:r>
      <w:r w:rsidR="004D3F8C" w:rsidRPr="009779DF">
        <w:rPr>
          <w:rFonts w:ascii="Corbel" w:hAnsi="Corbel"/>
          <w:sz w:val="22"/>
          <w:szCs w:val="22"/>
        </w:rPr>
        <w:t xml:space="preserve">, the panel </w:t>
      </w:r>
      <w:r w:rsidR="00A635FA" w:rsidRPr="009779DF">
        <w:rPr>
          <w:rFonts w:ascii="Corbel" w:hAnsi="Corbel"/>
          <w:sz w:val="22"/>
          <w:szCs w:val="22"/>
        </w:rPr>
        <w:t xml:space="preserve">will likely </w:t>
      </w:r>
      <w:r w:rsidR="004D3F8C" w:rsidRPr="009779DF">
        <w:rPr>
          <w:rFonts w:ascii="Corbel" w:hAnsi="Corbel"/>
          <w:sz w:val="22"/>
          <w:szCs w:val="22"/>
        </w:rPr>
        <w:t>decide not to permit the student to upgrade.</w:t>
      </w:r>
    </w:p>
    <w:p w14:paraId="740F7C40" w14:textId="77777777" w:rsidR="00A635FA" w:rsidRPr="009779DF" w:rsidRDefault="00A635FA" w:rsidP="004D3F8C">
      <w:pPr>
        <w:rPr>
          <w:rFonts w:ascii="Corbel" w:hAnsi="Corbel"/>
          <w:sz w:val="22"/>
          <w:szCs w:val="22"/>
        </w:rPr>
      </w:pPr>
    </w:p>
    <w:p w14:paraId="111EA70D" w14:textId="77777777" w:rsidR="00A635FA" w:rsidRPr="009779DF" w:rsidRDefault="00A635FA" w:rsidP="00A635FA">
      <w:pPr>
        <w:rPr>
          <w:rStyle w:val="Hyperlink"/>
          <w:rFonts w:ascii="Corbel" w:hAnsi="Corbel"/>
          <w:sz w:val="22"/>
          <w:szCs w:val="22"/>
          <w:u w:val="none"/>
        </w:rPr>
      </w:pPr>
      <w:r w:rsidRPr="009779DF">
        <w:rPr>
          <w:rFonts w:ascii="Corbel" w:hAnsi="Corbel"/>
          <w:sz w:val="22"/>
          <w:szCs w:val="22"/>
        </w:rPr>
        <w:t xml:space="preserve">In the event that your first attempt to upgrade from MPhil to PhD is unsuccessful, your panel may permit you to have a second and final attempt which must take place within twenty-four months of full-time study or forty-eight months of part-time study. These periods are defined in line with the College’s </w:t>
      </w:r>
      <w:r w:rsidRPr="009779DF">
        <w:rPr>
          <w:rFonts w:ascii="Corbel" w:hAnsi="Corbel"/>
          <w:i/>
          <w:sz w:val="22"/>
          <w:szCs w:val="22"/>
        </w:rPr>
        <w:t>Research Degree Regulations</w:t>
      </w:r>
      <w:r w:rsidRPr="009779DF">
        <w:rPr>
          <w:rStyle w:val="Hyperlink"/>
          <w:rFonts w:ascii="Corbel" w:hAnsi="Corbel"/>
          <w:b/>
          <w:bCs/>
          <w:color w:val="365F91"/>
          <w:sz w:val="22"/>
          <w:szCs w:val="22"/>
          <w:u w:val="none"/>
        </w:rPr>
        <w:t xml:space="preserve"> </w:t>
      </w:r>
      <w:r w:rsidRPr="009779DF">
        <w:rPr>
          <w:rStyle w:val="Hyperlink"/>
          <w:rFonts w:ascii="Corbel" w:hAnsi="Corbel"/>
          <w:bCs/>
          <w:color w:val="auto"/>
          <w:sz w:val="22"/>
          <w:szCs w:val="22"/>
          <w:u w:val="none"/>
        </w:rPr>
        <w:t>available online</w:t>
      </w:r>
      <w:r w:rsidRPr="009779DF">
        <w:rPr>
          <w:rStyle w:val="Hyperlink"/>
          <w:rFonts w:ascii="Corbel" w:hAnsi="Corbel"/>
          <w:b/>
          <w:bCs/>
          <w:color w:val="auto"/>
          <w:sz w:val="22"/>
          <w:szCs w:val="22"/>
          <w:u w:val="none"/>
        </w:rPr>
        <w:t xml:space="preserve"> </w:t>
      </w:r>
      <w:r w:rsidRPr="009779DF">
        <w:rPr>
          <w:rStyle w:val="Hyperlink"/>
          <w:rFonts w:ascii="Corbel" w:hAnsi="Corbel"/>
          <w:bCs/>
          <w:color w:val="auto"/>
          <w:sz w:val="22"/>
          <w:szCs w:val="22"/>
          <w:u w:val="none"/>
        </w:rPr>
        <w:t>via</w:t>
      </w:r>
      <w:r w:rsidRPr="009779DF">
        <w:rPr>
          <w:rFonts w:ascii="Corbel" w:hAnsi="Corbel"/>
          <w:b/>
          <w:bCs/>
          <w:color w:val="365F91"/>
          <w:sz w:val="22"/>
          <w:szCs w:val="22"/>
        </w:rPr>
        <w:t xml:space="preserve"> </w:t>
      </w:r>
      <w:hyperlink r:id="rId37" w:history="1">
        <w:r w:rsidRPr="009779DF">
          <w:rPr>
            <w:rStyle w:val="Hyperlink"/>
            <w:rFonts w:ascii="Corbel" w:hAnsi="Corbel"/>
            <w:sz w:val="22"/>
            <w:szCs w:val="22"/>
          </w:rPr>
          <w:t>http://www.royalholloway.ac.uk/ecampus/academicsupport/regulations/home.aspx</w:t>
        </w:r>
      </w:hyperlink>
      <w:r w:rsidRPr="009779DF">
        <w:rPr>
          <w:rStyle w:val="Hyperlink"/>
          <w:rFonts w:ascii="Corbel" w:hAnsi="Corbel"/>
          <w:sz w:val="22"/>
          <w:szCs w:val="22"/>
          <w:u w:val="none"/>
        </w:rPr>
        <w:t>.</w:t>
      </w:r>
    </w:p>
    <w:p w14:paraId="5FFB64AE" w14:textId="77777777" w:rsidR="004D3F8C" w:rsidRPr="009779DF" w:rsidRDefault="004D3F8C" w:rsidP="007F6FF6">
      <w:pPr>
        <w:rPr>
          <w:rFonts w:ascii="Corbel" w:hAnsi="Corbel"/>
          <w:sz w:val="22"/>
          <w:szCs w:val="22"/>
        </w:rPr>
      </w:pPr>
      <w:r w:rsidRPr="009779DF">
        <w:rPr>
          <w:rFonts w:ascii="Corbel" w:hAnsi="Corbel"/>
          <w:sz w:val="22"/>
          <w:szCs w:val="22"/>
        </w:rPr>
        <w:t xml:space="preserve">   </w:t>
      </w:r>
    </w:p>
    <w:p w14:paraId="4A524193" w14:textId="77777777" w:rsidR="00316A0D" w:rsidRPr="009779DF" w:rsidRDefault="007F6FF6" w:rsidP="00291A70">
      <w:pPr>
        <w:rPr>
          <w:rFonts w:ascii="Corbel" w:hAnsi="Corbel"/>
          <w:sz w:val="22"/>
          <w:szCs w:val="22"/>
        </w:rPr>
      </w:pPr>
      <w:r w:rsidRPr="009779DF">
        <w:rPr>
          <w:rFonts w:ascii="Corbel" w:hAnsi="Corbel"/>
          <w:sz w:val="22"/>
          <w:szCs w:val="22"/>
        </w:rPr>
        <w:t xml:space="preserve">At the end of </w:t>
      </w:r>
      <w:r w:rsidR="00B22378" w:rsidRPr="009779DF">
        <w:rPr>
          <w:rFonts w:ascii="Corbel" w:hAnsi="Corbel"/>
          <w:sz w:val="22"/>
          <w:szCs w:val="22"/>
        </w:rPr>
        <w:t>your</w:t>
      </w:r>
      <w:r w:rsidRPr="009779DF">
        <w:rPr>
          <w:rFonts w:ascii="Corbel" w:hAnsi="Corbel"/>
          <w:sz w:val="22"/>
          <w:szCs w:val="22"/>
        </w:rPr>
        <w:t xml:space="preserve"> annual review/ upgrade meeting </w:t>
      </w:r>
      <w:r w:rsidR="00B22378" w:rsidRPr="009779DF">
        <w:rPr>
          <w:rFonts w:ascii="Corbel" w:hAnsi="Corbel"/>
          <w:sz w:val="22"/>
          <w:szCs w:val="22"/>
        </w:rPr>
        <w:t>your</w:t>
      </w:r>
      <w:r w:rsidRPr="009779DF">
        <w:rPr>
          <w:rFonts w:ascii="Corbel" w:hAnsi="Corbel"/>
          <w:sz w:val="22"/>
          <w:szCs w:val="22"/>
        </w:rPr>
        <w:t xml:space="preserve"> panel will fill in a </w:t>
      </w:r>
      <w:r w:rsidR="004D3F8C" w:rsidRPr="009779DF">
        <w:rPr>
          <w:rFonts w:ascii="Corbel" w:hAnsi="Corbel"/>
          <w:b/>
          <w:sz w:val="22"/>
          <w:szCs w:val="22"/>
        </w:rPr>
        <w:t>Research Degree Student Review - Annual Review Form or Research Degr</w:t>
      </w:r>
      <w:r w:rsidR="004D3F8C" w:rsidRPr="009779DF">
        <w:rPr>
          <w:rFonts w:ascii="Corbel" w:hAnsi="Corbel"/>
          <w:b/>
          <w:bCs/>
          <w:sz w:val="22"/>
          <w:szCs w:val="22"/>
        </w:rPr>
        <w:t>ee Student Review - Upgrade Form</w:t>
      </w:r>
      <w:r w:rsidRPr="009779DF">
        <w:rPr>
          <w:rFonts w:ascii="Corbel" w:hAnsi="Corbel"/>
          <w:sz w:val="22"/>
          <w:szCs w:val="22"/>
        </w:rPr>
        <w:t>. This</w:t>
      </w:r>
      <w:r w:rsidR="00B22378" w:rsidRPr="009779DF">
        <w:rPr>
          <w:rFonts w:ascii="Corbel" w:hAnsi="Corbel"/>
          <w:sz w:val="22"/>
          <w:szCs w:val="22"/>
        </w:rPr>
        <w:t xml:space="preserve"> will detail</w:t>
      </w:r>
      <w:r w:rsidRPr="009779DF">
        <w:rPr>
          <w:rFonts w:ascii="Corbel" w:hAnsi="Corbel"/>
          <w:sz w:val="22"/>
          <w:szCs w:val="22"/>
        </w:rPr>
        <w:t xml:space="preserve"> the outcome of </w:t>
      </w:r>
      <w:r w:rsidR="00B22378" w:rsidRPr="009779DF">
        <w:rPr>
          <w:rFonts w:ascii="Corbel" w:hAnsi="Corbel"/>
          <w:sz w:val="22"/>
          <w:szCs w:val="22"/>
        </w:rPr>
        <w:t xml:space="preserve">your review/upgrade and will provide you with </w:t>
      </w:r>
      <w:r w:rsidRPr="009779DF">
        <w:rPr>
          <w:rFonts w:ascii="Corbel" w:hAnsi="Corbel"/>
          <w:sz w:val="22"/>
          <w:szCs w:val="22"/>
        </w:rPr>
        <w:t xml:space="preserve">an opportunity to </w:t>
      </w:r>
      <w:r w:rsidR="00B22378" w:rsidRPr="009779DF">
        <w:rPr>
          <w:rFonts w:ascii="Corbel" w:hAnsi="Corbel"/>
          <w:sz w:val="22"/>
          <w:szCs w:val="22"/>
        </w:rPr>
        <w:t xml:space="preserve">add your own </w:t>
      </w:r>
      <w:r w:rsidRPr="009779DF">
        <w:rPr>
          <w:rFonts w:ascii="Corbel" w:hAnsi="Corbel"/>
          <w:sz w:val="22"/>
          <w:szCs w:val="22"/>
        </w:rPr>
        <w:t xml:space="preserve">comments. Further information </w:t>
      </w:r>
      <w:r w:rsidR="004D3F8C" w:rsidRPr="009779DF">
        <w:rPr>
          <w:rFonts w:ascii="Corbel" w:hAnsi="Corbel"/>
          <w:sz w:val="22"/>
          <w:szCs w:val="22"/>
        </w:rPr>
        <w:t xml:space="preserve">on annual reviews and upgrades along with the relevant forms </w:t>
      </w:r>
      <w:r w:rsidRPr="009779DF">
        <w:rPr>
          <w:rFonts w:ascii="Corbel" w:hAnsi="Corbel"/>
          <w:sz w:val="22"/>
          <w:szCs w:val="22"/>
        </w:rPr>
        <w:t xml:space="preserve">is available </w:t>
      </w:r>
      <w:r w:rsidR="004D3F8C" w:rsidRPr="009779DF">
        <w:rPr>
          <w:rFonts w:ascii="Corbel" w:hAnsi="Corbel"/>
          <w:sz w:val="22"/>
          <w:szCs w:val="22"/>
        </w:rPr>
        <w:t xml:space="preserve">online </w:t>
      </w:r>
      <w:r w:rsidRPr="009779DF">
        <w:rPr>
          <w:rFonts w:ascii="Corbel" w:hAnsi="Corbel"/>
          <w:sz w:val="22"/>
          <w:szCs w:val="22"/>
        </w:rPr>
        <w:t xml:space="preserve">via </w:t>
      </w:r>
      <w:hyperlink r:id="rId38" w:history="1">
        <w:r w:rsidRPr="009779DF">
          <w:rPr>
            <w:rStyle w:val="Hyperlink"/>
            <w:rFonts w:ascii="Corbel" w:hAnsi="Corbel"/>
            <w:sz w:val="22"/>
            <w:szCs w:val="22"/>
          </w:rPr>
          <w:t>http://www.royalholloway.ac.uk/ecampus/academicsupport/examinations/researchdegrees/upgrades.aspx</w:t>
        </w:r>
      </w:hyperlink>
      <w:r w:rsidRPr="009779DF">
        <w:rPr>
          <w:rFonts w:ascii="Corbel" w:hAnsi="Corbel"/>
          <w:sz w:val="22"/>
          <w:szCs w:val="22"/>
        </w:rPr>
        <w:t>.</w:t>
      </w:r>
      <w:r w:rsidR="004D3F8C" w:rsidRPr="009779DF">
        <w:rPr>
          <w:rFonts w:ascii="Corbel" w:hAnsi="Corbel"/>
          <w:sz w:val="22"/>
          <w:szCs w:val="22"/>
        </w:rPr>
        <w:t xml:space="preserve"> </w:t>
      </w:r>
    </w:p>
    <w:p w14:paraId="50AA807D" w14:textId="77777777" w:rsidR="00316A0D" w:rsidRPr="009779DF" w:rsidRDefault="00316A0D" w:rsidP="00316A0D">
      <w:pPr>
        <w:widowControl/>
        <w:rPr>
          <w:rFonts w:ascii="Corbel" w:hAnsi="Corbel" w:cs="Arial"/>
          <w:sz w:val="22"/>
          <w:szCs w:val="22"/>
          <w:lang w:val="en-GB"/>
        </w:rPr>
      </w:pPr>
    </w:p>
    <w:p w14:paraId="38101E51" w14:textId="77777777" w:rsidR="00CD557A" w:rsidRPr="009779DF" w:rsidRDefault="00CD557A" w:rsidP="00CD557A">
      <w:pPr>
        <w:pStyle w:val="Heading2"/>
        <w:spacing w:before="0"/>
        <w:rPr>
          <w:rFonts w:ascii="Corbel" w:hAnsi="Corbel"/>
          <w:sz w:val="22"/>
          <w:szCs w:val="22"/>
        </w:rPr>
      </w:pPr>
      <w:bookmarkStart w:id="42" w:name="_Toc456794517"/>
      <w:r w:rsidRPr="009779DF">
        <w:rPr>
          <w:rFonts w:ascii="Corbel" w:hAnsi="Corbel"/>
          <w:sz w:val="22"/>
          <w:szCs w:val="22"/>
        </w:rPr>
        <w:t>Research Degree Student Deadlines</w:t>
      </w:r>
      <w:bookmarkEnd w:id="42"/>
    </w:p>
    <w:p w14:paraId="5D67DA46" w14:textId="77777777" w:rsidR="00CD557A" w:rsidRPr="009779DF" w:rsidRDefault="00CD557A" w:rsidP="00D3723E">
      <w:pPr>
        <w:pStyle w:val="Default"/>
        <w:rPr>
          <w:rFonts w:ascii="Corbel" w:hAnsi="Corbel"/>
          <w:b/>
          <w:bCs/>
          <w:color w:val="auto"/>
          <w:sz w:val="22"/>
          <w:szCs w:val="22"/>
        </w:rPr>
      </w:pPr>
    </w:p>
    <w:p w14:paraId="742D88E4" w14:textId="77777777" w:rsidR="00D3723E" w:rsidRPr="009779DF" w:rsidRDefault="00D3723E" w:rsidP="00D3723E">
      <w:pPr>
        <w:pStyle w:val="Default"/>
        <w:rPr>
          <w:rFonts w:ascii="Corbel" w:hAnsi="Corbel"/>
          <w:color w:val="auto"/>
          <w:sz w:val="22"/>
          <w:szCs w:val="22"/>
        </w:rPr>
      </w:pPr>
      <w:r w:rsidRPr="009779DF">
        <w:rPr>
          <w:rFonts w:ascii="Corbel" w:hAnsi="Corbel"/>
          <w:color w:val="auto"/>
          <w:sz w:val="22"/>
          <w:szCs w:val="22"/>
        </w:rPr>
        <w:t xml:space="preserve">If you want the annual review or upgrade Panel to be made aware of extenuating circumstances that have affected your study you should submit your statement and supporting evidence to the Panel Chair within the deadline set by the department/school for the submission of material for the upgrade or review. </w:t>
      </w:r>
    </w:p>
    <w:p w14:paraId="11E98E63" w14:textId="77777777" w:rsidR="00D3723E" w:rsidRPr="009779DF" w:rsidRDefault="00D3723E" w:rsidP="00D3723E">
      <w:pPr>
        <w:pStyle w:val="Default"/>
        <w:rPr>
          <w:rFonts w:ascii="Corbel" w:hAnsi="Corbel"/>
          <w:color w:val="auto"/>
          <w:sz w:val="22"/>
          <w:szCs w:val="22"/>
        </w:rPr>
      </w:pPr>
    </w:p>
    <w:p w14:paraId="480833AC" w14:textId="77777777" w:rsidR="00D3723E" w:rsidRPr="009779DF" w:rsidRDefault="00D3723E" w:rsidP="00D3723E">
      <w:r w:rsidRPr="009779DF">
        <w:rPr>
          <w:rFonts w:ascii="Corbel" w:hAnsi="Corbel"/>
          <w:sz w:val="22"/>
          <w:szCs w:val="22"/>
        </w:rPr>
        <w:t xml:space="preserve">In the case of circumstances relating only to your performance at an upgrade or review meeting or the oral examination (viva), you should inform the panel members or examiners of the circumstances prior to the meeting or oral examination and submit the statement and supporting evidence within </w:t>
      </w:r>
      <w:r w:rsidRPr="009779DF">
        <w:rPr>
          <w:rFonts w:ascii="Corbel" w:hAnsi="Corbel"/>
          <w:b/>
          <w:bCs/>
          <w:sz w:val="22"/>
          <w:szCs w:val="22"/>
        </w:rPr>
        <w:t xml:space="preserve">seven days </w:t>
      </w:r>
      <w:r w:rsidR="00C77F71" w:rsidRPr="009779DF">
        <w:rPr>
          <w:rFonts w:ascii="Corbel" w:hAnsi="Corbel"/>
          <w:sz w:val="22"/>
          <w:szCs w:val="22"/>
        </w:rPr>
        <w:t xml:space="preserve">to your department </w:t>
      </w:r>
      <w:r w:rsidRPr="009779DF">
        <w:rPr>
          <w:rFonts w:ascii="Corbel" w:hAnsi="Corbel"/>
          <w:sz w:val="22"/>
          <w:szCs w:val="22"/>
        </w:rPr>
        <w:t>in the case of upgrade/review meetings and Student Administration (</w:t>
      </w:r>
      <w:hyperlink r:id="rId39" w:history="1">
        <w:r w:rsidRPr="009779DF">
          <w:rPr>
            <w:rStyle w:val="Hyperlink"/>
            <w:rFonts w:ascii="Corbel" w:hAnsi="Corbel"/>
            <w:sz w:val="22"/>
            <w:szCs w:val="22"/>
          </w:rPr>
          <w:t>researchdegrees@rhul.ac.uk</w:t>
        </w:r>
      </w:hyperlink>
      <w:r w:rsidRPr="009779DF">
        <w:rPr>
          <w:rFonts w:ascii="Corbel" w:hAnsi="Corbel"/>
          <w:sz w:val="22"/>
          <w:szCs w:val="22"/>
        </w:rPr>
        <w:t>) in the case of an oral examination.</w:t>
      </w:r>
      <w:r w:rsidR="00990172" w:rsidRPr="009779DF">
        <w:rPr>
          <w:rFonts w:ascii="Corbel" w:hAnsi="Corbel"/>
          <w:sz w:val="22"/>
          <w:szCs w:val="22"/>
        </w:rPr>
        <w:t xml:space="preserve"> You must submit the request in writing and ensure it is accompanied by appropriate supporting evidence, in line with the </w:t>
      </w:r>
      <w:r w:rsidR="00990172" w:rsidRPr="009779DF">
        <w:rPr>
          <w:rFonts w:ascii="Corbel" w:hAnsi="Corbel"/>
          <w:b/>
          <w:sz w:val="22"/>
          <w:szCs w:val="22"/>
        </w:rPr>
        <w:t xml:space="preserve">Instructions to Candidates </w:t>
      </w:r>
      <w:r w:rsidR="00990172" w:rsidRPr="009779DF">
        <w:rPr>
          <w:rFonts w:ascii="Corbel" w:hAnsi="Corbel"/>
          <w:sz w:val="22"/>
          <w:szCs w:val="22"/>
        </w:rPr>
        <w:t xml:space="preserve">available online via </w:t>
      </w:r>
      <w:hyperlink r:id="rId40" w:history="1">
        <w:r w:rsidR="00990172" w:rsidRPr="009779DF">
          <w:rPr>
            <w:rStyle w:val="Hyperlink"/>
            <w:rFonts w:ascii="Corbel" w:hAnsi="Corbel"/>
            <w:sz w:val="22"/>
            <w:szCs w:val="22"/>
          </w:rPr>
          <w:t>https://www.royalholloway.ac.uk/ecampus/academicsupport/examinations/examinations/home.aspx</w:t>
        </w:r>
      </w:hyperlink>
      <w:r w:rsidR="00990172" w:rsidRPr="009779DF">
        <w:rPr>
          <w:rFonts w:ascii="Corbel" w:hAnsi="Corbel"/>
          <w:sz w:val="22"/>
          <w:szCs w:val="22"/>
        </w:rPr>
        <w:t xml:space="preserve">. </w:t>
      </w:r>
    </w:p>
    <w:p w14:paraId="7DB320CD" w14:textId="77777777" w:rsidR="00253E27" w:rsidRPr="009779DF" w:rsidRDefault="00253E27" w:rsidP="00466562">
      <w:pPr>
        <w:rPr>
          <w:rFonts w:ascii="Corbel" w:hAnsi="Corbel"/>
          <w:sz w:val="22"/>
          <w:szCs w:val="22"/>
        </w:rPr>
      </w:pPr>
    </w:p>
    <w:p w14:paraId="5BFE5813" w14:textId="77777777" w:rsidR="00253E27" w:rsidRPr="009779DF" w:rsidRDefault="00253E27" w:rsidP="00466562">
      <w:pPr>
        <w:pStyle w:val="Heading2"/>
        <w:spacing w:before="0"/>
        <w:rPr>
          <w:rFonts w:ascii="Corbel" w:hAnsi="Corbel"/>
          <w:sz w:val="22"/>
        </w:rPr>
      </w:pPr>
      <w:bookmarkStart w:id="43" w:name="_Toc456794518"/>
      <w:r w:rsidRPr="009779DF">
        <w:rPr>
          <w:rFonts w:ascii="Corbel" w:hAnsi="Corbel"/>
          <w:sz w:val="22"/>
        </w:rPr>
        <w:t>Your department’s annual review and upgrade process</w:t>
      </w:r>
      <w:bookmarkEnd w:id="43"/>
    </w:p>
    <w:p w14:paraId="4785B7A1" w14:textId="77777777" w:rsidR="00253E27" w:rsidRPr="009779DF" w:rsidRDefault="00253E27" w:rsidP="00466562">
      <w:pPr>
        <w:rPr>
          <w:rFonts w:ascii="Corbel" w:hAnsi="Corbel"/>
          <w:sz w:val="22"/>
          <w:szCs w:val="22"/>
        </w:rPr>
      </w:pPr>
    </w:p>
    <w:p w14:paraId="1E23C255" w14:textId="77777777" w:rsidR="00332BA3" w:rsidRPr="009779DF" w:rsidRDefault="00332BA3" w:rsidP="00332BA3">
      <w:pPr>
        <w:autoSpaceDE w:val="0"/>
        <w:autoSpaceDN w:val="0"/>
        <w:adjustRightInd w:val="0"/>
        <w:rPr>
          <w:rFonts w:ascii="Corbel" w:eastAsia="Calibri" w:hAnsi="Corbel"/>
          <w:sz w:val="22"/>
          <w:szCs w:val="22"/>
        </w:rPr>
      </w:pPr>
      <w:r w:rsidRPr="009779DF">
        <w:rPr>
          <w:rFonts w:ascii="Corbel" w:eastAsia="Calibri" w:hAnsi="Corbel"/>
          <w:sz w:val="22"/>
          <w:szCs w:val="22"/>
        </w:rPr>
        <w:t>Annual reviews and upgrades are conducted in a face-to face meeting between you and a panel consisting of your supervisor(s), adviser and at least one other academic from outside the supervisory team.</w:t>
      </w:r>
    </w:p>
    <w:p w14:paraId="5CE2FDD6" w14:textId="77777777" w:rsidR="00332BA3" w:rsidRPr="009779DF" w:rsidRDefault="00332BA3" w:rsidP="00332BA3">
      <w:pPr>
        <w:autoSpaceDE w:val="0"/>
        <w:autoSpaceDN w:val="0"/>
        <w:adjustRightInd w:val="0"/>
        <w:rPr>
          <w:rFonts w:ascii="Corbel" w:eastAsia="Calibri" w:hAnsi="Corbel"/>
          <w:sz w:val="22"/>
          <w:szCs w:val="22"/>
        </w:rPr>
      </w:pPr>
    </w:p>
    <w:p w14:paraId="0B30D51C" w14:textId="77777777" w:rsidR="00332BA3" w:rsidRPr="009779DF" w:rsidRDefault="00332BA3" w:rsidP="00332BA3">
      <w:pPr>
        <w:autoSpaceDE w:val="0"/>
        <w:autoSpaceDN w:val="0"/>
        <w:adjustRightInd w:val="0"/>
        <w:rPr>
          <w:rFonts w:ascii="Corbel" w:eastAsia="Calibri" w:hAnsi="Corbel"/>
          <w:sz w:val="22"/>
          <w:szCs w:val="22"/>
        </w:rPr>
      </w:pPr>
      <w:r w:rsidRPr="009779DF">
        <w:rPr>
          <w:rFonts w:ascii="Corbel" w:eastAsia="Calibri" w:hAnsi="Corbel"/>
          <w:sz w:val="22"/>
          <w:szCs w:val="22"/>
        </w:rPr>
        <w:t>In the Department of Classics, annual reviews for nearly students take place in the summer, towards the end of each academic year. Students who start later than September, or who have interrupted, may under exceptional circumstances, have their annual reviews at other times of year.</w:t>
      </w:r>
    </w:p>
    <w:p w14:paraId="6B6C48E5" w14:textId="77777777" w:rsidR="00332BA3" w:rsidRPr="009779DF" w:rsidRDefault="00332BA3" w:rsidP="00332BA3">
      <w:pPr>
        <w:autoSpaceDE w:val="0"/>
        <w:autoSpaceDN w:val="0"/>
        <w:adjustRightInd w:val="0"/>
        <w:rPr>
          <w:rFonts w:ascii="Corbel" w:eastAsia="Calibri" w:hAnsi="Corbel"/>
          <w:sz w:val="22"/>
          <w:szCs w:val="22"/>
        </w:rPr>
      </w:pPr>
    </w:p>
    <w:p w14:paraId="34355C19" w14:textId="77777777" w:rsidR="00332BA3" w:rsidRPr="009779DF" w:rsidRDefault="00332BA3" w:rsidP="00332BA3">
      <w:pPr>
        <w:autoSpaceDE w:val="0"/>
        <w:autoSpaceDN w:val="0"/>
        <w:adjustRightInd w:val="0"/>
        <w:rPr>
          <w:rFonts w:ascii="Corbel" w:eastAsia="Calibri" w:hAnsi="Corbel"/>
          <w:sz w:val="22"/>
          <w:szCs w:val="22"/>
        </w:rPr>
      </w:pPr>
      <w:r w:rsidRPr="009779DF">
        <w:rPr>
          <w:rFonts w:ascii="Corbel" w:eastAsia="Calibri" w:hAnsi="Corbel"/>
          <w:sz w:val="22"/>
          <w:szCs w:val="22"/>
        </w:rPr>
        <w:t>Upgrade meetings for transfer from MPhil to PhD registration normally take place during the second year of full-time study (or the fourth of part-time study). For full-time students, the College requires that the first attempt at upgrade should take place within 20 months of first registration, i.e. by April/May of the second academic year of full-time study. For part-time students, the first attempt should take place within 40 months, i.e. by january of the fourth academic year of part-time study. These deadlines can be extended only by special permission, and evidence of extenuating circumstances is required. The department encourages students to apply for upgrade when they are ready, from the end of their first year onwards. Students must consult their supervisors before applying for upgrade.</w:t>
      </w:r>
    </w:p>
    <w:p w14:paraId="7E1AFBED" w14:textId="77777777" w:rsidR="00332BA3" w:rsidRPr="009779DF" w:rsidRDefault="00332BA3" w:rsidP="00332BA3">
      <w:pPr>
        <w:autoSpaceDE w:val="0"/>
        <w:autoSpaceDN w:val="0"/>
        <w:adjustRightInd w:val="0"/>
        <w:rPr>
          <w:rFonts w:ascii="Corbel" w:eastAsia="Calibri" w:hAnsi="Corbel"/>
          <w:sz w:val="22"/>
          <w:szCs w:val="22"/>
        </w:rPr>
      </w:pPr>
    </w:p>
    <w:p w14:paraId="6C3FB2EC" w14:textId="77777777" w:rsidR="00332BA3" w:rsidRPr="009779DF" w:rsidRDefault="00332BA3" w:rsidP="00332BA3">
      <w:pPr>
        <w:autoSpaceDE w:val="0"/>
        <w:autoSpaceDN w:val="0"/>
        <w:adjustRightInd w:val="0"/>
        <w:rPr>
          <w:rFonts w:ascii="Corbel" w:eastAsia="Calibri" w:hAnsi="Corbel"/>
          <w:sz w:val="22"/>
          <w:szCs w:val="22"/>
        </w:rPr>
      </w:pPr>
      <w:r w:rsidRPr="009779DF">
        <w:rPr>
          <w:rFonts w:ascii="Corbel" w:eastAsia="Calibri" w:hAnsi="Corbel"/>
          <w:sz w:val="22"/>
          <w:szCs w:val="22"/>
        </w:rPr>
        <w:t>For the annual review, students are required to submit:</w:t>
      </w:r>
    </w:p>
    <w:p w14:paraId="62C00370" w14:textId="77777777" w:rsidR="00332BA3" w:rsidRPr="009779DF" w:rsidRDefault="00332BA3" w:rsidP="00332BA3">
      <w:pPr>
        <w:autoSpaceDE w:val="0"/>
        <w:autoSpaceDN w:val="0"/>
        <w:adjustRightInd w:val="0"/>
        <w:rPr>
          <w:rFonts w:ascii="Corbel" w:eastAsia="Calibri" w:hAnsi="Corbel" w:cs="Ä`ˇøWØﬁ"/>
          <w:sz w:val="22"/>
          <w:szCs w:val="22"/>
        </w:rPr>
      </w:pPr>
      <w:r w:rsidRPr="009779DF">
        <w:rPr>
          <w:rFonts w:ascii="Corbel" w:eastAsia="Calibri" w:hAnsi="Corbel" w:cs="Ä`ˇøWØﬁ"/>
          <w:sz w:val="22"/>
          <w:szCs w:val="22"/>
        </w:rPr>
        <w:t>(a) a brief progress report of the year’s work,</w:t>
      </w:r>
    </w:p>
    <w:p w14:paraId="7B50DBB1" w14:textId="77777777" w:rsidR="00332BA3" w:rsidRPr="009779DF" w:rsidRDefault="00332BA3" w:rsidP="00332BA3">
      <w:pPr>
        <w:autoSpaceDE w:val="0"/>
        <w:autoSpaceDN w:val="0"/>
        <w:adjustRightInd w:val="0"/>
        <w:rPr>
          <w:rFonts w:ascii="Corbel" w:eastAsia="Calibri" w:hAnsi="Corbel"/>
          <w:sz w:val="22"/>
          <w:szCs w:val="22"/>
        </w:rPr>
      </w:pPr>
      <w:r w:rsidRPr="009779DF">
        <w:rPr>
          <w:rFonts w:ascii="Corbel" w:eastAsia="Calibri" w:hAnsi="Corbel"/>
          <w:sz w:val="22"/>
          <w:szCs w:val="22"/>
        </w:rPr>
        <w:t>(b) a record of supervisory meetings (dates and brief record of matters discussed)</w:t>
      </w:r>
    </w:p>
    <w:p w14:paraId="680906BD" w14:textId="77777777" w:rsidR="00332BA3" w:rsidRPr="009779DF" w:rsidRDefault="00332BA3" w:rsidP="00332BA3">
      <w:pPr>
        <w:autoSpaceDE w:val="0"/>
        <w:autoSpaceDN w:val="0"/>
        <w:adjustRightInd w:val="0"/>
        <w:rPr>
          <w:rFonts w:ascii="Corbel" w:eastAsia="Calibri" w:hAnsi="Corbel"/>
          <w:sz w:val="22"/>
          <w:szCs w:val="22"/>
        </w:rPr>
      </w:pPr>
      <w:r w:rsidRPr="009779DF">
        <w:rPr>
          <w:rFonts w:ascii="Corbel" w:eastAsia="Calibri" w:hAnsi="Corbel" w:cs="Ä`ˇøWØﬁ"/>
          <w:sz w:val="22"/>
          <w:szCs w:val="22"/>
        </w:rPr>
        <w:t>(c) a completed copy of the research students’ trainin</w:t>
      </w:r>
      <w:r w:rsidRPr="009779DF">
        <w:rPr>
          <w:rFonts w:ascii="Corbel" w:eastAsia="Calibri" w:hAnsi="Corbel"/>
          <w:sz w:val="22"/>
          <w:szCs w:val="22"/>
        </w:rPr>
        <w:t>g log.</w:t>
      </w:r>
    </w:p>
    <w:p w14:paraId="3D54812A" w14:textId="77777777" w:rsidR="00332BA3" w:rsidRPr="009779DF" w:rsidRDefault="00332BA3" w:rsidP="00332BA3">
      <w:pPr>
        <w:autoSpaceDE w:val="0"/>
        <w:autoSpaceDN w:val="0"/>
        <w:adjustRightInd w:val="0"/>
        <w:rPr>
          <w:rFonts w:ascii="Corbel" w:eastAsia="Calibri" w:hAnsi="Corbel"/>
          <w:sz w:val="22"/>
          <w:szCs w:val="22"/>
        </w:rPr>
      </w:pPr>
      <w:r w:rsidRPr="009779DF">
        <w:rPr>
          <w:rFonts w:ascii="Corbel" w:eastAsia="Calibri" w:hAnsi="Corbel"/>
          <w:sz w:val="22"/>
          <w:szCs w:val="22"/>
        </w:rPr>
        <w:t>Members of the review team may ask to see samples of written work as evidence of progress.</w:t>
      </w:r>
    </w:p>
    <w:p w14:paraId="6DEBEF70" w14:textId="77777777" w:rsidR="00332BA3" w:rsidRPr="009779DF" w:rsidRDefault="00332BA3" w:rsidP="00332BA3">
      <w:pPr>
        <w:autoSpaceDE w:val="0"/>
        <w:autoSpaceDN w:val="0"/>
        <w:adjustRightInd w:val="0"/>
        <w:rPr>
          <w:rFonts w:ascii="Corbel" w:eastAsia="Calibri" w:hAnsi="Corbel"/>
          <w:sz w:val="22"/>
          <w:szCs w:val="22"/>
        </w:rPr>
      </w:pPr>
    </w:p>
    <w:p w14:paraId="0F4D8AF6" w14:textId="77777777" w:rsidR="00332BA3" w:rsidRPr="009779DF" w:rsidRDefault="00332BA3" w:rsidP="00332BA3">
      <w:pPr>
        <w:autoSpaceDE w:val="0"/>
        <w:autoSpaceDN w:val="0"/>
        <w:adjustRightInd w:val="0"/>
        <w:rPr>
          <w:rFonts w:ascii="Corbel" w:eastAsia="Calibri" w:hAnsi="Corbel"/>
          <w:sz w:val="22"/>
          <w:szCs w:val="22"/>
        </w:rPr>
      </w:pPr>
      <w:r w:rsidRPr="009779DF">
        <w:rPr>
          <w:rFonts w:ascii="Corbel" w:eastAsia="Calibri" w:hAnsi="Corbel"/>
          <w:sz w:val="22"/>
          <w:szCs w:val="22"/>
        </w:rPr>
        <w:t>For upgrade, students are required to submit the following:</w:t>
      </w:r>
    </w:p>
    <w:p w14:paraId="2CD8A8CE" w14:textId="77777777" w:rsidR="00332BA3" w:rsidRPr="009779DF" w:rsidRDefault="00332BA3" w:rsidP="00332BA3">
      <w:pPr>
        <w:autoSpaceDE w:val="0"/>
        <w:autoSpaceDN w:val="0"/>
        <w:adjustRightInd w:val="0"/>
        <w:rPr>
          <w:rFonts w:ascii="Corbel" w:eastAsia="Calibri" w:hAnsi="Corbel"/>
          <w:sz w:val="22"/>
          <w:szCs w:val="22"/>
        </w:rPr>
      </w:pPr>
      <w:r w:rsidRPr="009779DF">
        <w:rPr>
          <w:rFonts w:ascii="Corbel" w:eastAsia="Calibri" w:hAnsi="Corbel"/>
          <w:sz w:val="22"/>
          <w:szCs w:val="22"/>
        </w:rPr>
        <w:t>(a) a thesis plan,</w:t>
      </w:r>
    </w:p>
    <w:p w14:paraId="0ED0AB79" w14:textId="77777777" w:rsidR="00332BA3" w:rsidRPr="009779DF" w:rsidRDefault="00332BA3" w:rsidP="00332BA3">
      <w:pPr>
        <w:autoSpaceDE w:val="0"/>
        <w:autoSpaceDN w:val="0"/>
        <w:adjustRightInd w:val="0"/>
        <w:rPr>
          <w:rFonts w:ascii="Corbel" w:eastAsia="Calibri" w:hAnsi="Corbel"/>
          <w:sz w:val="22"/>
          <w:szCs w:val="22"/>
        </w:rPr>
      </w:pPr>
      <w:r w:rsidRPr="009779DF">
        <w:rPr>
          <w:rFonts w:ascii="Corbel" w:eastAsia="Calibri" w:hAnsi="Corbel"/>
          <w:sz w:val="22"/>
          <w:szCs w:val="22"/>
        </w:rPr>
        <w:t>(b) a timetable for completion,</w:t>
      </w:r>
    </w:p>
    <w:p w14:paraId="764F031E" w14:textId="77777777" w:rsidR="00332BA3" w:rsidRPr="009779DF" w:rsidRDefault="00332BA3" w:rsidP="00332BA3">
      <w:pPr>
        <w:autoSpaceDE w:val="0"/>
        <w:autoSpaceDN w:val="0"/>
        <w:adjustRightInd w:val="0"/>
        <w:rPr>
          <w:rFonts w:ascii="Corbel" w:eastAsia="Calibri" w:hAnsi="Corbel"/>
          <w:sz w:val="22"/>
          <w:szCs w:val="22"/>
        </w:rPr>
      </w:pPr>
      <w:r w:rsidRPr="009779DF">
        <w:rPr>
          <w:rFonts w:ascii="Corbel" w:eastAsia="Calibri" w:hAnsi="Corbel"/>
          <w:sz w:val="22"/>
          <w:szCs w:val="22"/>
        </w:rPr>
        <w:t>(c) sample chapters from the thesis, usually totalling 12,000</w:t>
      </w:r>
      <w:r w:rsidRPr="009779DF">
        <w:rPr>
          <w:rFonts w:ascii="Corbel" w:eastAsia="Calibri" w:hAnsi="Corbel" w:cs="Ä`ˇøWØﬁ"/>
          <w:sz w:val="22"/>
          <w:szCs w:val="22"/>
        </w:rPr>
        <w:t>–</w:t>
      </w:r>
      <w:r w:rsidRPr="009779DF">
        <w:rPr>
          <w:rFonts w:ascii="Corbel" w:eastAsia="Calibri" w:hAnsi="Corbel"/>
          <w:sz w:val="22"/>
          <w:szCs w:val="22"/>
        </w:rPr>
        <w:t>15,000 words,</w:t>
      </w:r>
    </w:p>
    <w:p w14:paraId="50377EA6" w14:textId="77777777" w:rsidR="00332BA3" w:rsidRPr="009779DF" w:rsidRDefault="00332BA3" w:rsidP="00332BA3">
      <w:pPr>
        <w:autoSpaceDE w:val="0"/>
        <w:autoSpaceDN w:val="0"/>
        <w:adjustRightInd w:val="0"/>
        <w:rPr>
          <w:rFonts w:ascii="Corbel" w:eastAsia="Calibri" w:hAnsi="Corbel"/>
          <w:sz w:val="22"/>
          <w:szCs w:val="22"/>
        </w:rPr>
      </w:pPr>
      <w:r w:rsidRPr="009779DF">
        <w:rPr>
          <w:rFonts w:ascii="Corbel" w:eastAsia="Calibri" w:hAnsi="Corbel"/>
          <w:sz w:val="22"/>
          <w:szCs w:val="22"/>
        </w:rPr>
        <w:t>(d) updated training log.</w:t>
      </w:r>
    </w:p>
    <w:p w14:paraId="7C027DBE" w14:textId="77777777" w:rsidR="00332BA3" w:rsidRPr="009779DF" w:rsidRDefault="00332BA3" w:rsidP="00332BA3">
      <w:pPr>
        <w:autoSpaceDE w:val="0"/>
        <w:autoSpaceDN w:val="0"/>
        <w:adjustRightInd w:val="0"/>
        <w:rPr>
          <w:rFonts w:ascii="Corbel" w:eastAsia="Calibri" w:hAnsi="Corbel"/>
          <w:sz w:val="22"/>
          <w:szCs w:val="22"/>
        </w:rPr>
      </w:pPr>
    </w:p>
    <w:p w14:paraId="069EE141" w14:textId="77777777" w:rsidR="00332BA3" w:rsidRPr="009779DF" w:rsidRDefault="00332BA3" w:rsidP="00332BA3">
      <w:pPr>
        <w:autoSpaceDE w:val="0"/>
        <w:autoSpaceDN w:val="0"/>
        <w:adjustRightInd w:val="0"/>
        <w:rPr>
          <w:rFonts w:ascii="Corbel" w:eastAsia="Calibri" w:hAnsi="Corbel"/>
          <w:sz w:val="22"/>
          <w:szCs w:val="22"/>
        </w:rPr>
      </w:pPr>
      <w:r w:rsidRPr="009779DF">
        <w:rPr>
          <w:rFonts w:ascii="Corbel" w:eastAsia="Calibri" w:hAnsi="Corbel"/>
          <w:sz w:val="22"/>
          <w:szCs w:val="22"/>
        </w:rPr>
        <w:t>For annual review, the required documentation does not need to be submitted in advance but can be brought to the meeting. For upgrade, all documentation (including, especially, the sample chapters) must be submitted to the supervisor in advance of the meeting, and must then be sent by e-mail to all the members of the upgrade panel at least one week before the meeting.</w:t>
      </w:r>
    </w:p>
    <w:p w14:paraId="18343E93" w14:textId="77777777" w:rsidR="00332BA3" w:rsidRPr="009779DF" w:rsidRDefault="00332BA3" w:rsidP="00332BA3">
      <w:pPr>
        <w:autoSpaceDE w:val="0"/>
        <w:autoSpaceDN w:val="0"/>
        <w:adjustRightInd w:val="0"/>
        <w:rPr>
          <w:rFonts w:ascii="Corbel" w:eastAsia="Calibri" w:hAnsi="Corbel"/>
          <w:sz w:val="22"/>
          <w:szCs w:val="22"/>
        </w:rPr>
      </w:pPr>
    </w:p>
    <w:p w14:paraId="27515D94" w14:textId="77777777" w:rsidR="00332BA3" w:rsidRPr="009779DF" w:rsidRDefault="00332BA3" w:rsidP="00332BA3">
      <w:pPr>
        <w:autoSpaceDE w:val="0"/>
        <w:autoSpaceDN w:val="0"/>
        <w:adjustRightInd w:val="0"/>
        <w:rPr>
          <w:rFonts w:ascii="Corbel" w:eastAsia="Calibri" w:hAnsi="Corbel"/>
          <w:sz w:val="22"/>
          <w:szCs w:val="22"/>
        </w:rPr>
      </w:pPr>
      <w:r w:rsidRPr="009779DF">
        <w:rPr>
          <w:rFonts w:ascii="Corbel" w:eastAsia="Calibri" w:hAnsi="Corbel"/>
          <w:sz w:val="22"/>
          <w:szCs w:val="22"/>
        </w:rPr>
        <w:t>It is the responsibility of students to make the Director of Graduate Studies aware, in advance of the annual review or upgrade meeting, of any extenuating circumstances (medical or otherwise) which have substantially hindered their progress: please refer to  the guidance available by following this link:</w:t>
      </w:r>
    </w:p>
    <w:p w14:paraId="777FB7E0" w14:textId="77777777" w:rsidR="00332BA3" w:rsidRPr="009779DF" w:rsidRDefault="00332BA3" w:rsidP="00332BA3">
      <w:pPr>
        <w:autoSpaceDE w:val="0"/>
        <w:autoSpaceDN w:val="0"/>
        <w:adjustRightInd w:val="0"/>
        <w:rPr>
          <w:rFonts w:ascii="Corbel" w:eastAsia="Calibri" w:hAnsi="Corbel"/>
          <w:sz w:val="20"/>
        </w:rPr>
      </w:pPr>
      <w:r w:rsidRPr="009779DF">
        <w:rPr>
          <w:rFonts w:ascii="Corbel" w:eastAsia="Calibri" w:hAnsi="Corbel"/>
          <w:sz w:val="20"/>
        </w:rPr>
        <w:t xml:space="preserve"> </w:t>
      </w:r>
      <w:hyperlink r:id="rId41" w:history="1">
        <w:r w:rsidRPr="009779DF">
          <w:rPr>
            <w:rStyle w:val="Hyperlink"/>
            <w:rFonts w:ascii="Corbel" w:hAnsi="Corbel"/>
            <w:sz w:val="20"/>
          </w:rPr>
          <w:t>https://www.royalholloway.ac.uk/ecampus/documents/pdf/exams/extenuatingcircumstances-guidanceforstudents.pdf</w:t>
        </w:r>
      </w:hyperlink>
      <w:r w:rsidRPr="009779DF">
        <w:rPr>
          <w:rFonts w:ascii="Corbel" w:eastAsia="Calibri" w:hAnsi="Corbel"/>
          <w:sz w:val="20"/>
        </w:rPr>
        <w:t>.</w:t>
      </w:r>
    </w:p>
    <w:p w14:paraId="79BE06A8" w14:textId="77777777" w:rsidR="00332BA3" w:rsidRPr="009779DF" w:rsidRDefault="00332BA3" w:rsidP="00332BA3">
      <w:pPr>
        <w:autoSpaceDE w:val="0"/>
        <w:autoSpaceDN w:val="0"/>
        <w:adjustRightInd w:val="0"/>
        <w:rPr>
          <w:rFonts w:ascii="Corbel" w:eastAsia="Calibri" w:hAnsi="Corbel"/>
          <w:sz w:val="22"/>
          <w:szCs w:val="22"/>
        </w:rPr>
      </w:pPr>
    </w:p>
    <w:p w14:paraId="0A1245A8" w14:textId="77777777" w:rsidR="00332BA3" w:rsidRPr="009779DF" w:rsidRDefault="00332BA3" w:rsidP="00332BA3">
      <w:pPr>
        <w:autoSpaceDE w:val="0"/>
        <w:autoSpaceDN w:val="0"/>
        <w:adjustRightInd w:val="0"/>
        <w:rPr>
          <w:rFonts w:ascii="Corbel" w:eastAsia="Calibri" w:hAnsi="Corbel"/>
          <w:color w:val="365F92"/>
          <w:sz w:val="20"/>
        </w:rPr>
      </w:pPr>
      <w:r w:rsidRPr="009779DF">
        <w:rPr>
          <w:rFonts w:ascii="Corbel" w:eastAsia="Calibri" w:hAnsi="Corbel"/>
          <w:color w:val="000000"/>
          <w:sz w:val="22"/>
          <w:szCs w:val="22"/>
        </w:rPr>
        <w:t xml:space="preserve">At the end of the annual review/ upgrade meeting the panel will fill in a </w:t>
      </w:r>
      <w:r w:rsidRPr="009779DF">
        <w:rPr>
          <w:rFonts w:ascii="Corbel" w:eastAsia="Calibri" w:hAnsi="Corbel"/>
          <w:color w:val="365F92"/>
          <w:sz w:val="22"/>
          <w:szCs w:val="22"/>
        </w:rPr>
        <w:t>Research Degree Student Review - Annual Review Form or Research Degree Student Review - Upgrade Form</w:t>
      </w:r>
      <w:r w:rsidRPr="009779DF">
        <w:rPr>
          <w:rFonts w:ascii="Corbel" w:eastAsia="Calibri" w:hAnsi="Corbel"/>
          <w:color w:val="0000FF"/>
          <w:sz w:val="22"/>
          <w:szCs w:val="22"/>
        </w:rPr>
        <w:t xml:space="preserve">, </w:t>
      </w:r>
      <w:r w:rsidRPr="009779DF">
        <w:rPr>
          <w:rFonts w:ascii="Corbel" w:eastAsia="Calibri" w:hAnsi="Corbel"/>
          <w:color w:val="000000"/>
          <w:sz w:val="22"/>
          <w:szCs w:val="22"/>
        </w:rPr>
        <w:t>which will be signed by panel</w:t>
      </w:r>
      <w:r w:rsidRPr="009779DF">
        <w:rPr>
          <w:rFonts w:ascii="Corbel" w:eastAsia="Calibri" w:hAnsi="Corbel"/>
          <w:color w:val="365F92"/>
          <w:sz w:val="22"/>
          <w:szCs w:val="22"/>
        </w:rPr>
        <w:t xml:space="preserve"> </w:t>
      </w:r>
      <w:r w:rsidRPr="009779DF">
        <w:rPr>
          <w:rFonts w:ascii="Corbel" w:eastAsia="Calibri" w:hAnsi="Corbel"/>
          <w:color w:val="000000"/>
          <w:sz w:val="22"/>
          <w:szCs w:val="22"/>
        </w:rPr>
        <w:t>members present at the review/upgrade, and will provide details of the outcome of this meeting:</w:t>
      </w:r>
      <w:r w:rsidRPr="009779DF">
        <w:rPr>
          <w:rFonts w:ascii="Corbel" w:eastAsia="Calibri" w:hAnsi="Corbel"/>
          <w:color w:val="365F92"/>
          <w:sz w:val="22"/>
          <w:szCs w:val="22"/>
        </w:rPr>
        <w:t xml:space="preserve"> </w:t>
      </w:r>
      <w:r w:rsidRPr="009779DF">
        <w:rPr>
          <w:rFonts w:ascii="Corbel" w:eastAsia="Calibri" w:hAnsi="Corbel"/>
          <w:color w:val="0000FF"/>
          <w:sz w:val="20"/>
        </w:rPr>
        <w:t>https://www.royalholloway.ac.uk/ecampus/academicsupport/examinations/researchdegrees/upgrades.aspx</w:t>
      </w:r>
    </w:p>
    <w:p w14:paraId="7A0703C9" w14:textId="77777777" w:rsidR="00332BA3" w:rsidRPr="009779DF" w:rsidRDefault="00332BA3" w:rsidP="00332BA3">
      <w:pPr>
        <w:autoSpaceDE w:val="0"/>
        <w:autoSpaceDN w:val="0"/>
        <w:adjustRightInd w:val="0"/>
        <w:rPr>
          <w:rFonts w:ascii="Corbel" w:eastAsia="Calibri" w:hAnsi="Corbel"/>
          <w:color w:val="000000"/>
          <w:sz w:val="22"/>
          <w:szCs w:val="22"/>
        </w:rPr>
      </w:pPr>
      <w:r w:rsidRPr="009779DF">
        <w:rPr>
          <w:rFonts w:ascii="Corbel" w:eastAsia="Calibri" w:hAnsi="Corbel"/>
          <w:color w:val="000000"/>
          <w:sz w:val="22"/>
          <w:szCs w:val="22"/>
        </w:rPr>
        <w:t xml:space="preserve">You will be given an opportunity to fill in comments at the end of the form, should you so wish. </w:t>
      </w:r>
    </w:p>
    <w:p w14:paraId="7A293A57" w14:textId="77777777" w:rsidR="00332BA3" w:rsidRPr="009779DF" w:rsidRDefault="00332BA3" w:rsidP="00332BA3">
      <w:pPr>
        <w:autoSpaceDE w:val="0"/>
        <w:autoSpaceDN w:val="0"/>
        <w:adjustRightInd w:val="0"/>
        <w:rPr>
          <w:rFonts w:ascii="Corbel" w:eastAsia="Calibri" w:hAnsi="Corbel"/>
          <w:color w:val="000000"/>
          <w:sz w:val="22"/>
          <w:szCs w:val="22"/>
        </w:rPr>
      </w:pPr>
    </w:p>
    <w:p w14:paraId="1AB0136B" w14:textId="77777777" w:rsidR="00332BA3" w:rsidRPr="009779DF" w:rsidRDefault="00332BA3" w:rsidP="00332BA3">
      <w:pPr>
        <w:autoSpaceDE w:val="0"/>
        <w:autoSpaceDN w:val="0"/>
        <w:adjustRightInd w:val="0"/>
        <w:rPr>
          <w:rFonts w:ascii="Corbel" w:eastAsia="Calibri" w:hAnsi="Corbel"/>
          <w:color w:val="000000"/>
          <w:sz w:val="22"/>
          <w:szCs w:val="22"/>
        </w:rPr>
      </w:pPr>
      <w:r w:rsidRPr="009779DF">
        <w:rPr>
          <w:rFonts w:ascii="Corbel" w:eastAsia="Calibri" w:hAnsi="Corbel"/>
          <w:color w:val="000000"/>
          <w:sz w:val="22"/>
          <w:szCs w:val="22"/>
        </w:rPr>
        <w:t>In most cases the panel will indicate that they are satisfied with a stu</w:t>
      </w:r>
      <w:r w:rsidRPr="009779DF">
        <w:rPr>
          <w:rFonts w:ascii="Corbel" w:eastAsia="Calibri" w:hAnsi="Corbel" w:cs="Ä`ˇøWØﬁ"/>
          <w:color w:val="000000"/>
          <w:sz w:val="22"/>
          <w:szCs w:val="22"/>
        </w:rPr>
        <w:t>dent’s progress and may also confirm that</w:t>
      </w:r>
      <w:r w:rsidRPr="009779DF">
        <w:rPr>
          <w:rFonts w:ascii="Corbel" w:eastAsia="Calibri" w:hAnsi="Corbel"/>
          <w:color w:val="000000"/>
          <w:sz w:val="22"/>
          <w:szCs w:val="22"/>
        </w:rPr>
        <w:t xml:space="preserve"> the student has successfully upgraded from MPhil to PhD, where relevant. However, in some cases the panel may feel that the work presented is not of the required standard. In the case of an upgrade, the panel may decide not to permit the student to upgrade at that time. Where work presented is unsatisfactory, details of the problems and the course of action to be taken will be noted in the </w:t>
      </w:r>
      <w:r w:rsidRPr="009779DF">
        <w:rPr>
          <w:rFonts w:ascii="Corbel" w:eastAsia="Calibri" w:hAnsi="Corbel"/>
          <w:color w:val="365F92"/>
          <w:sz w:val="22"/>
          <w:szCs w:val="22"/>
        </w:rPr>
        <w:t>Research Degree Student Review</w:t>
      </w:r>
      <w:r w:rsidRPr="009779DF">
        <w:rPr>
          <w:rFonts w:ascii="Corbel" w:eastAsia="Calibri" w:hAnsi="Corbel"/>
          <w:color w:val="000000"/>
          <w:sz w:val="22"/>
          <w:szCs w:val="22"/>
        </w:rPr>
        <w:t xml:space="preserve"> </w:t>
      </w:r>
      <w:r w:rsidRPr="009779DF">
        <w:rPr>
          <w:rFonts w:ascii="Corbel" w:eastAsia="Calibri" w:hAnsi="Corbel"/>
          <w:color w:val="365F92"/>
          <w:sz w:val="22"/>
          <w:szCs w:val="22"/>
        </w:rPr>
        <w:t>Form</w:t>
      </w:r>
      <w:r w:rsidRPr="009779DF">
        <w:rPr>
          <w:rFonts w:ascii="Corbel" w:eastAsia="Calibri" w:hAnsi="Corbel"/>
          <w:color w:val="000000"/>
          <w:sz w:val="22"/>
          <w:szCs w:val="22"/>
        </w:rPr>
        <w:t xml:space="preserve">. Additionally, the panel may decide that it is necessary to issue a formal warning. Details of the formal warning process, which could lead to termination of registration, are outlined in the </w:t>
      </w:r>
      <w:r w:rsidRPr="009779DF">
        <w:rPr>
          <w:rFonts w:ascii="Corbel" w:eastAsia="Calibri" w:hAnsi="Corbel"/>
          <w:color w:val="365F92"/>
          <w:sz w:val="22"/>
          <w:szCs w:val="22"/>
        </w:rPr>
        <w:t>Research Degree</w:t>
      </w:r>
      <w:r w:rsidRPr="009779DF">
        <w:rPr>
          <w:rFonts w:ascii="Corbel" w:eastAsia="Calibri" w:hAnsi="Corbel"/>
          <w:color w:val="000000"/>
          <w:sz w:val="22"/>
          <w:szCs w:val="22"/>
        </w:rPr>
        <w:t xml:space="preserve"> </w:t>
      </w:r>
      <w:r w:rsidRPr="009779DF">
        <w:rPr>
          <w:rFonts w:ascii="Corbel" w:eastAsia="Calibri" w:hAnsi="Corbel"/>
          <w:color w:val="365F92"/>
          <w:sz w:val="22"/>
          <w:szCs w:val="22"/>
        </w:rPr>
        <w:t xml:space="preserve">Regulations </w:t>
      </w:r>
      <w:r w:rsidRPr="009779DF">
        <w:rPr>
          <w:rFonts w:ascii="Corbel" w:eastAsia="Calibri" w:hAnsi="Corbel"/>
          <w:color w:val="000000"/>
          <w:sz w:val="22"/>
          <w:szCs w:val="22"/>
        </w:rPr>
        <w:t>in the section regarding Termination of registration.</w:t>
      </w:r>
    </w:p>
    <w:p w14:paraId="6FE5B46E" w14:textId="77777777" w:rsidR="00332BA3" w:rsidRPr="009779DF" w:rsidRDefault="00332BA3" w:rsidP="00332BA3">
      <w:pPr>
        <w:autoSpaceDE w:val="0"/>
        <w:autoSpaceDN w:val="0"/>
        <w:adjustRightInd w:val="0"/>
        <w:rPr>
          <w:rFonts w:ascii="Corbel" w:eastAsia="Calibri" w:hAnsi="Corbel"/>
          <w:color w:val="0000FF"/>
          <w:sz w:val="22"/>
          <w:szCs w:val="22"/>
        </w:rPr>
      </w:pPr>
      <w:r w:rsidRPr="009779DF">
        <w:rPr>
          <w:rFonts w:ascii="Corbel" w:eastAsia="Calibri" w:hAnsi="Corbel"/>
          <w:color w:val="0000FF"/>
          <w:sz w:val="22"/>
          <w:szCs w:val="22"/>
        </w:rPr>
        <w:t xml:space="preserve">https://www.royalholloway.ac.uk/ecampus/academicsupport/regulations/home.aspx . </w:t>
      </w:r>
    </w:p>
    <w:p w14:paraId="5A47C184" w14:textId="77777777" w:rsidR="00332BA3" w:rsidRPr="009779DF" w:rsidRDefault="00332BA3" w:rsidP="00332BA3">
      <w:pPr>
        <w:autoSpaceDE w:val="0"/>
        <w:autoSpaceDN w:val="0"/>
        <w:adjustRightInd w:val="0"/>
        <w:rPr>
          <w:rFonts w:ascii="Corbel" w:eastAsia="Calibri" w:hAnsi="Corbel"/>
          <w:color w:val="0000FF"/>
          <w:sz w:val="22"/>
          <w:szCs w:val="22"/>
        </w:rPr>
      </w:pPr>
      <w:r w:rsidRPr="009779DF">
        <w:rPr>
          <w:rFonts w:ascii="Corbel" w:eastAsia="Calibri" w:hAnsi="Corbel"/>
          <w:color w:val="0000FF"/>
          <w:sz w:val="22"/>
          <w:szCs w:val="22"/>
        </w:rPr>
        <w:t>Further guidance is available on</w:t>
      </w:r>
    </w:p>
    <w:p w14:paraId="0DD7D1FA" w14:textId="77777777" w:rsidR="00332BA3" w:rsidRPr="009779DF" w:rsidRDefault="00332BA3" w:rsidP="00332BA3">
      <w:pPr>
        <w:autoSpaceDE w:val="0"/>
        <w:autoSpaceDN w:val="0"/>
        <w:adjustRightInd w:val="0"/>
        <w:rPr>
          <w:rFonts w:ascii="Corbel" w:eastAsia="Calibri" w:hAnsi="Corbel"/>
          <w:color w:val="0000FF"/>
          <w:sz w:val="22"/>
          <w:szCs w:val="22"/>
        </w:rPr>
      </w:pPr>
      <w:r w:rsidRPr="009779DF">
        <w:rPr>
          <w:rFonts w:ascii="Corbel" w:eastAsia="Calibri" w:hAnsi="Corbel"/>
          <w:color w:val="0000FF"/>
          <w:sz w:val="22"/>
          <w:szCs w:val="22"/>
        </w:rPr>
        <w:t>https://www.royalholloway.ac.uk/ecampus/academicsupport/formalwarnings/formalwarnings.aspx</w:t>
      </w:r>
    </w:p>
    <w:p w14:paraId="2B9F2250" w14:textId="77777777" w:rsidR="00332BA3" w:rsidRPr="009779DF" w:rsidRDefault="00332BA3" w:rsidP="00332BA3">
      <w:pPr>
        <w:autoSpaceDE w:val="0"/>
        <w:autoSpaceDN w:val="0"/>
        <w:adjustRightInd w:val="0"/>
        <w:rPr>
          <w:rFonts w:ascii="Corbel" w:eastAsia="Calibri" w:hAnsi="Corbel"/>
          <w:color w:val="000000"/>
          <w:sz w:val="22"/>
          <w:szCs w:val="22"/>
        </w:rPr>
      </w:pPr>
    </w:p>
    <w:p w14:paraId="12F41D46" w14:textId="77777777" w:rsidR="00332BA3" w:rsidRPr="009779DF" w:rsidRDefault="00332BA3" w:rsidP="00332BA3">
      <w:pPr>
        <w:autoSpaceDE w:val="0"/>
        <w:autoSpaceDN w:val="0"/>
        <w:adjustRightInd w:val="0"/>
        <w:rPr>
          <w:rFonts w:ascii="Corbel" w:eastAsia="Calibri" w:hAnsi="Corbel"/>
          <w:color w:val="000000"/>
          <w:sz w:val="22"/>
          <w:szCs w:val="22"/>
        </w:rPr>
      </w:pPr>
      <w:r w:rsidRPr="009779DF">
        <w:rPr>
          <w:rFonts w:ascii="Corbel" w:eastAsia="Calibri" w:hAnsi="Corbel"/>
          <w:color w:val="000000"/>
          <w:sz w:val="22"/>
          <w:szCs w:val="22"/>
        </w:rPr>
        <w:t>If you fail to upgrade from MPhil to PhD on the first attempt, the panel may permit you to have a second and final attempt, which must take place before the end of 24 months for full-time study or 48 months of part-time study.</w:t>
      </w:r>
    </w:p>
    <w:p w14:paraId="3A13C179" w14:textId="77777777" w:rsidR="00332BA3" w:rsidRPr="009779DF" w:rsidRDefault="00332BA3" w:rsidP="00332BA3">
      <w:pPr>
        <w:autoSpaceDE w:val="0"/>
        <w:autoSpaceDN w:val="0"/>
        <w:adjustRightInd w:val="0"/>
        <w:rPr>
          <w:rFonts w:ascii="Corbel" w:eastAsia="Calibri" w:hAnsi="Corbel"/>
          <w:color w:val="000000"/>
          <w:sz w:val="22"/>
          <w:szCs w:val="22"/>
        </w:rPr>
      </w:pPr>
    </w:p>
    <w:p w14:paraId="22F21DE5" w14:textId="77777777" w:rsidR="00332BA3" w:rsidRPr="009779DF" w:rsidRDefault="00332BA3" w:rsidP="00332BA3">
      <w:pPr>
        <w:autoSpaceDE w:val="0"/>
        <w:autoSpaceDN w:val="0"/>
        <w:adjustRightInd w:val="0"/>
        <w:rPr>
          <w:rFonts w:ascii="Corbel" w:eastAsia="Calibri" w:hAnsi="Corbel"/>
          <w:color w:val="365F92"/>
          <w:sz w:val="22"/>
          <w:szCs w:val="22"/>
        </w:rPr>
      </w:pPr>
      <w:r w:rsidRPr="009779DF">
        <w:rPr>
          <w:rFonts w:ascii="Corbel" w:eastAsia="Calibri" w:hAnsi="Corbel"/>
          <w:color w:val="000000"/>
          <w:sz w:val="22"/>
          <w:szCs w:val="22"/>
        </w:rPr>
        <w:t xml:space="preserve">Full details of the regulations governing the annual review and upgrade process are outlined in the </w:t>
      </w:r>
      <w:r w:rsidRPr="009779DF">
        <w:rPr>
          <w:rFonts w:ascii="Corbel" w:eastAsia="Calibri" w:hAnsi="Corbel"/>
          <w:color w:val="365F92"/>
          <w:sz w:val="22"/>
          <w:szCs w:val="22"/>
        </w:rPr>
        <w:t xml:space="preserve">Research Degree Regulations </w:t>
      </w:r>
      <w:r w:rsidRPr="009779DF">
        <w:rPr>
          <w:rFonts w:ascii="Corbel" w:eastAsia="Calibri" w:hAnsi="Corbel"/>
          <w:color w:val="000000"/>
          <w:sz w:val="22"/>
          <w:szCs w:val="22"/>
        </w:rPr>
        <w:t>in the section on Reviews of academic progress</w:t>
      </w:r>
    </w:p>
    <w:p w14:paraId="3D7192FD" w14:textId="77777777" w:rsidR="00332BA3" w:rsidRPr="009779DF" w:rsidRDefault="00332BA3" w:rsidP="00332BA3">
      <w:pPr>
        <w:autoSpaceDE w:val="0"/>
        <w:autoSpaceDN w:val="0"/>
        <w:adjustRightInd w:val="0"/>
        <w:rPr>
          <w:rFonts w:ascii="Corbel" w:eastAsia="Calibri" w:hAnsi="Corbel"/>
          <w:sz w:val="22"/>
          <w:szCs w:val="22"/>
        </w:rPr>
      </w:pPr>
      <w:r w:rsidRPr="009779DF">
        <w:rPr>
          <w:rFonts w:ascii="Corbel" w:eastAsia="Calibri" w:hAnsi="Corbel"/>
          <w:color w:val="0000FF"/>
          <w:sz w:val="22"/>
          <w:szCs w:val="22"/>
        </w:rPr>
        <w:t>https://www.royalholloway.ac.uk/ecampus/academicsupport/regulations/home.aspx</w:t>
      </w:r>
    </w:p>
    <w:p w14:paraId="148E9693" w14:textId="77777777" w:rsidR="00AE6751" w:rsidRPr="009779DF" w:rsidRDefault="00AE6751" w:rsidP="00AE6751">
      <w:pPr>
        <w:widowControl/>
        <w:ind w:left="1440"/>
        <w:rPr>
          <w:rFonts w:ascii="Corbel" w:hAnsi="Corbel"/>
          <w:sz w:val="22"/>
          <w:szCs w:val="22"/>
        </w:rPr>
      </w:pPr>
    </w:p>
    <w:p w14:paraId="3D334F6F" w14:textId="77777777" w:rsidR="00B41443" w:rsidRPr="009779DF" w:rsidRDefault="00B41443" w:rsidP="00466562">
      <w:pPr>
        <w:pStyle w:val="Heading1"/>
        <w:spacing w:before="0"/>
        <w:rPr>
          <w:rFonts w:ascii="Corbel" w:hAnsi="Corbel"/>
          <w:sz w:val="22"/>
          <w:szCs w:val="22"/>
        </w:rPr>
      </w:pPr>
      <w:bookmarkStart w:id="44" w:name="_Toc456794519"/>
      <w:r w:rsidRPr="009779DF">
        <w:rPr>
          <w:rFonts w:ascii="Corbel" w:hAnsi="Corbel"/>
          <w:sz w:val="22"/>
          <w:szCs w:val="22"/>
        </w:rPr>
        <w:t>Interrupting your studies</w:t>
      </w:r>
      <w:bookmarkEnd w:id="44"/>
    </w:p>
    <w:p w14:paraId="747B1A7B" w14:textId="77777777" w:rsidR="00A635FA" w:rsidRPr="009779DF" w:rsidRDefault="00A635FA">
      <w:pPr>
        <w:rPr>
          <w:rFonts w:ascii="Corbel" w:hAnsi="Corbel"/>
          <w:sz w:val="22"/>
          <w:szCs w:val="22"/>
        </w:rPr>
      </w:pPr>
    </w:p>
    <w:p w14:paraId="31B3D3A0" w14:textId="249C2085" w:rsidR="00B23D5D" w:rsidRPr="009779DF" w:rsidRDefault="00B23D5D" w:rsidP="00B23D5D">
      <w:pPr>
        <w:widowControl/>
        <w:rPr>
          <w:rFonts w:ascii="Corbel" w:hAnsi="Corbel" w:cs="Arial"/>
          <w:sz w:val="22"/>
          <w:szCs w:val="22"/>
          <w:lang w:val="en-GB"/>
        </w:rPr>
      </w:pPr>
      <w:r w:rsidRPr="009779DF">
        <w:rPr>
          <w:rFonts w:ascii="Corbel" w:hAnsi="Corbel"/>
          <w:sz w:val="22"/>
          <w:szCs w:val="22"/>
        </w:rPr>
        <w:t xml:space="preserve">The College's </w:t>
      </w:r>
      <w:r w:rsidRPr="009779DF">
        <w:rPr>
          <w:rFonts w:ascii="Corbel" w:hAnsi="Corbel"/>
          <w:i/>
          <w:sz w:val="22"/>
          <w:szCs w:val="22"/>
        </w:rPr>
        <w:t>Research Degree Regulations</w:t>
      </w:r>
      <w:r w:rsidRPr="009779DF">
        <w:rPr>
          <w:rFonts w:ascii="Corbel" w:hAnsi="Corbel"/>
          <w:sz w:val="22"/>
          <w:szCs w:val="22"/>
        </w:rPr>
        <w:t xml:space="preserve"> permit you to interrupt your studies for up to twenty-four months (whether consecutively or otherwise) on financial, medical or personal grounds on the recommendation of your supervisor and Director of Graduate Studies. </w:t>
      </w:r>
      <w:r w:rsidRPr="009779DF">
        <w:rPr>
          <w:rFonts w:ascii="Corbel" w:hAnsi="Corbel" w:cs="Arial"/>
          <w:sz w:val="22"/>
          <w:szCs w:val="22"/>
          <w:lang w:val="en-GB"/>
        </w:rPr>
        <w:t>Any period of interruption will only normally be permitted on exceptional grounds and must be approved by the College Board of Examiners Executive Committee (CBEEC).</w:t>
      </w:r>
      <w:r w:rsidR="0053157C" w:rsidRPr="009779DF">
        <w:rPr>
          <w:rFonts w:ascii="Corbel" w:hAnsi="Corbel" w:cs="Arial"/>
          <w:sz w:val="22"/>
          <w:szCs w:val="22"/>
          <w:lang w:val="en-GB"/>
        </w:rPr>
        <w:t xml:space="preserve"> Students are also entitled to request an interruption of studies for reasons of maternity, paternity or adoption leave.</w:t>
      </w:r>
    </w:p>
    <w:p w14:paraId="5ACA6D2D" w14:textId="77777777" w:rsidR="00B23D5D" w:rsidRPr="009779DF" w:rsidRDefault="00B23D5D" w:rsidP="00B23D5D">
      <w:pPr>
        <w:widowControl/>
        <w:rPr>
          <w:rFonts w:ascii="Corbel" w:hAnsi="Corbel" w:cs="Arial"/>
          <w:sz w:val="22"/>
          <w:szCs w:val="22"/>
          <w:lang w:val="en-GB"/>
        </w:rPr>
      </w:pPr>
    </w:p>
    <w:p w14:paraId="22CB3F33" w14:textId="77777777" w:rsidR="00B23D5D" w:rsidRPr="009779DF" w:rsidRDefault="00B23D5D" w:rsidP="00B23D5D">
      <w:pPr>
        <w:pStyle w:val="NormalWeb"/>
        <w:spacing w:before="0" w:beforeAutospacing="0" w:after="0" w:afterAutospacing="0"/>
        <w:rPr>
          <w:rFonts w:ascii="Corbel" w:hAnsi="Corbel"/>
          <w:sz w:val="22"/>
          <w:szCs w:val="22"/>
        </w:rPr>
      </w:pPr>
      <w:r w:rsidRPr="009779DF">
        <w:rPr>
          <w:rFonts w:ascii="Corbel" w:hAnsi="Corbel"/>
          <w:sz w:val="22"/>
          <w:szCs w:val="22"/>
        </w:rPr>
        <w:t xml:space="preserve">In the first instance, please contact your department to discuss your interruption of studies.  A request for interruption of studies must be submitted online on your behalf by your department using the required form via </w:t>
      </w:r>
      <w:hyperlink r:id="rId42" w:history="1">
        <w:r w:rsidRPr="009779DF">
          <w:rPr>
            <w:rStyle w:val="Hyperlink"/>
            <w:rFonts w:ascii="Corbel" w:hAnsi="Corbel"/>
            <w:sz w:val="22"/>
            <w:szCs w:val="22"/>
          </w:rPr>
          <w:t>https://www.royalholloway.ac.uk/iquad/services/academicqualityandpolicyoffice/forms/pgrwaiver.aspx</w:t>
        </w:r>
      </w:hyperlink>
      <w:r w:rsidRPr="009779DF">
        <w:rPr>
          <w:rFonts w:ascii="Corbel" w:hAnsi="Corbel"/>
          <w:sz w:val="22"/>
          <w:szCs w:val="22"/>
        </w:rPr>
        <w:t xml:space="preserve">. </w:t>
      </w:r>
    </w:p>
    <w:p w14:paraId="6A4457EC" w14:textId="77777777" w:rsidR="00B23D5D" w:rsidRPr="009779DF" w:rsidRDefault="00B23D5D" w:rsidP="00B23D5D">
      <w:pPr>
        <w:pStyle w:val="NormalWeb"/>
        <w:spacing w:before="0" w:beforeAutospacing="0" w:after="0" w:afterAutospacing="0"/>
        <w:rPr>
          <w:rFonts w:ascii="Corbel" w:hAnsi="Corbel"/>
          <w:sz w:val="22"/>
          <w:szCs w:val="22"/>
        </w:rPr>
      </w:pPr>
    </w:p>
    <w:p w14:paraId="5AEDF51D" w14:textId="5E59738C" w:rsidR="00B23D5D" w:rsidRPr="009779DF" w:rsidRDefault="00B23D5D" w:rsidP="00B23D5D">
      <w:pPr>
        <w:pStyle w:val="NormalWeb"/>
        <w:spacing w:before="0" w:beforeAutospacing="0" w:after="0" w:afterAutospacing="0"/>
        <w:rPr>
          <w:rFonts w:ascii="Corbel" w:hAnsi="Corbel"/>
          <w:sz w:val="22"/>
          <w:szCs w:val="22"/>
        </w:rPr>
      </w:pPr>
      <w:r w:rsidRPr="009779DF">
        <w:rPr>
          <w:rFonts w:ascii="Corbel" w:hAnsi="Corbel"/>
          <w:b/>
          <w:sz w:val="22"/>
          <w:szCs w:val="22"/>
        </w:rPr>
        <w:t>It is essential that adequate supporting evidence is submitted with the request.</w:t>
      </w:r>
      <w:r w:rsidRPr="009779DF">
        <w:rPr>
          <w:rFonts w:ascii="Corbel" w:hAnsi="Corbel"/>
          <w:sz w:val="22"/>
          <w:szCs w:val="22"/>
        </w:rPr>
        <w:t xml:space="preserve">  For further information on supporting evidence, please refer to Appendix B of the College’s guidance notes available online via </w:t>
      </w:r>
      <w:hyperlink r:id="rId43" w:history="1">
        <w:r w:rsidRPr="009779DF">
          <w:rPr>
            <w:rStyle w:val="Hyperlink"/>
            <w:rFonts w:ascii="Corbel" w:hAnsi="Corbel"/>
            <w:sz w:val="22"/>
            <w:szCs w:val="22"/>
          </w:rPr>
          <w:t>https://www.royalholloway.ac.uk/ecampus/documents/pdf/exams/extenuatingcircumstances-guidanceforstudents.pdf</w:t>
        </w:r>
      </w:hyperlink>
      <w:r w:rsidRPr="009779DF">
        <w:rPr>
          <w:rFonts w:ascii="Corbel" w:hAnsi="Corbel"/>
          <w:sz w:val="22"/>
          <w:szCs w:val="22"/>
        </w:rPr>
        <w:t xml:space="preserve">.  If you are still uncertain what evidence is suitable, please contact </w:t>
      </w:r>
      <w:hyperlink r:id="rId44" w:history="1">
        <w:r w:rsidRPr="009779DF">
          <w:rPr>
            <w:rStyle w:val="Hyperlink"/>
            <w:rFonts w:ascii="Corbel" w:hAnsi="Corbel"/>
            <w:sz w:val="22"/>
            <w:szCs w:val="22"/>
          </w:rPr>
          <w:t>researchdegrees@royalholloway.ac.uk</w:t>
        </w:r>
      </w:hyperlink>
      <w:r w:rsidRPr="009779DF">
        <w:rPr>
          <w:rFonts w:ascii="Corbel" w:hAnsi="Corbel"/>
          <w:sz w:val="22"/>
          <w:szCs w:val="22"/>
        </w:rPr>
        <w:t xml:space="preserve"> for advice.  Where applications are submitted that lack adequate supporting evidence, it is very likely that they will be denied or subject to significant delays. The request will be sent to the Vice</w:t>
      </w:r>
      <w:r w:rsidR="007059D4" w:rsidRPr="009779DF">
        <w:rPr>
          <w:rFonts w:ascii="Corbel" w:hAnsi="Corbel"/>
          <w:sz w:val="22"/>
          <w:szCs w:val="22"/>
        </w:rPr>
        <w:t>-</w:t>
      </w:r>
      <w:r w:rsidRPr="009779DF">
        <w:rPr>
          <w:rFonts w:ascii="Corbel" w:hAnsi="Corbel"/>
          <w:sz w:val="22"/>
          <w:szCs w:val="22"/>
        </w:rPr>
        <w:t xml:space="preserve">Principal (Education) for consideration on behalf of the CBEEC and you will be informed whether the request has been approved or not. </w:t>
      </w:r>
    </w:p>
    <w:p w14:paraId="75E14774" w14:textId="77777777" w:rsidR="00B23D5D" w:rsidRPr="009779DF" w:rsidRDefault="00B23D5D" w:rsidP="00B23D5D">
      <w:pPr>
        <w:pStyle w:val="NormalWeb"/>
        <w:spacing w:before="0" w:beforeAutospacing="0" w:after="0" w:afterAutospacing="0"/>
        <w:rPr>
          <w:rFonts w:ascii="Corbel" w:hAnsi="Corbel"/>
          <w:sz w:val="22"/>
          <w:szCs w:val="22"/>
        </w:rPr>
      </w:pPr>
    </w:p>
    <w:p w14:paraId="5E7F18E3" w14:textId="77777777" w:rsidR="0022284F" w:rsidRPr="009779DF" w:rsidRDefault="0022284F" w:rsidP="0022284F">
      <w:pPr>
        <w:pStyle w:val="NormalWeb"/>
        <w:spacing w:before="0" w:beforeAutospacing="0" w:after="0" w:afterAutospacing="0"/>
        <w:rPr>
          <w:rFonts w:ascii="Corbel" w:hAnsi="Corbel"/>
          <w:sz w:val="22"/>
          <w:szCs w:val="22"/>
        </w:rPr>
      </w:pPr>
      <w:r w:rsidRPr="009779DF">
        <w:rPr>
          <w:rFonts w:ascii="Corbel" w:hAnsi="Corbel"/>
          <w:sz w:val="22"/>
          <w:szCs w:val="22"/>
        </w:rPr>
        <w:t>It is essential that you contact your supervisor or department at the very earliest possibility, should you find that you require a period of interruption to your studies. Please note, a back-dated (or retrospective) interruption will only be considered on the most exceptional grounds</w:t>
      </w:r>
      <w:r w:rsidR="009131B9" w:rsidRPr="009779DF">
        <w:rPr>
          <w:rFonts w:ascii="Corbel" w:hAnsi="Corbel"/>
          <w:sz w:val="22"/>
          <w:szCs w:val="22"/>
        </w:rPr>
        <w:t xml:space="preserve"> and in cases where the interruption sought is for </w:t>
      </w:r>
      <w:r w:rsidRPr="009779DF">
        <w:rPr>
          <w:rFonts w:ascii="Corbel" w:hAnsi="Corbel"/>
          <w:sz w:val="22"/>
          <w:szCs w:val="22"/>
        </w:rPr>
        <w:t>a very limited period. </w:t>
      </w:r>
    </w:p>
    <w:p w14:paraId="4CEA9E19" w14:textId="77777777" w:rsidR="00254DE9" w:rsidRPr="009779DF" w:rsidRDefault="00254DE9" w:rsidP="00466562">
      <w:pPr>
        <w:pStyle w:val="Heading2"/>
        <w:rPr>
          <w:rFonts w:ascii="Corbel" w:hAnsi="Corbel"/>
          <w:sz w:val="22"/>
        </w:rPr>
      </w:pPr>
      <w:bookmarkStart w:id="45" w:name="_Toc456794520"/>
      <w:r w:rsidRPr="009779DF">
        <w:rPr>
          <w:rFonts w:ascii="Corbel" w:hAnsi="Corbel"/>
          <w:sz w:val="22"/>
        </w:rPr>
        <w:t>Interruptions for students who are sponsored by the College on a Tier 4 visa</w:t>
      </w:r>
      <w:bookmarkEnd w:id="45"/>
    </w:p>
    <w:p w14:paraId="5FBFF28E" w14:textId="77777777" w:rsidR="00254DE9" w:rsidRPr="009779DF" w:rsidRDefault="00254DE9" w:rsidP="00466562">
      <w:pPr>
        <w:rPr>
          <w:lang w:val="en-GB" w:eastAsia="en-US"/>
        </w:rPr>
      </w:pPr>
    </w:p>
    <w:p w14:paraId="61C92ABE" w14:textId="77777777" w:rsidR="00524AA8" w:rsidRPr="009779DF" w:rsidRDefault="00254DE9" w:rsidP="00466562">
      <w:pPr>
        <w:rPr>
          <w:rFonts w:ascii="Corbel" w:hAnsi="Corbel"/>
          <w:sz w:val="22"/>
          <w:szCs w:val="22"/>
        </w:rPr>
      </w:pPr>
      <w:r w:rsidRPr="009779DF">
        <w:rPr>
          <w:rFonts w:ascii="Corbel" w:hAnsi="Corbel"/>
          <w:sz w:val="22"/>
          <w:szCs w:val="22"/>
        </w:rPr>
        <w:t xml:space="preserve">If you interrupt your studies and </w:t>
      </w:r>
      <w:r w:rsidRPr="009779DF">
        <w:rPr>
          <w:rFonts w:ascii="Corbel" w:hAnsi="Corbel"/>
          <w:color w:val="000000"/>
          <w:sz w:val="22"/>
          <w:szCs w:val="22"/>
        </w:rPr>
        <w:t xml:space="preserve">you are in receipt of a </w:t>
      </w:r>
      <w:r w:rsidRPr="009779DF">
        <w:rPr>
          <w:rFonts w:ascii="Corbel" w:hAnsi="Corbel"/>
          <w:b/>
          <w:bCs/>
          <w:color w:val="000000"/>
          <w:sz w:val="22"/>
          <w:szCs w:val="22"/>
        </w:rPr>
        <w:t>Tier-4 Student Visa</w:t>
      </w:r>
      <w:r w:rsidRPr="009779DF">
        <w:rPr>
          <w:rFonts w:ascii="Corbel" w:hAnsi="Corbel"/>
          <w:color w:val="000000"/>
          <w:sz w:val="22"/>
          <w:szCs w:val="22"/>
        </w:rPr>
        <w:t xml:space="preserve"> sponsored by Royal Holloway</w:t>
      </w:r>
      <w:r w:rsidRPr="009779DF">
        <w:rPr>
          <w:rFonts w:ascii="Corbel" w:hAnsi="Corbel"/>
          <w:sz w:val="22"/>
          <w:szCs w:val="22"/>
        </w:rPr>
        <w:t xml:space="preserve">, the College will withdraw its sponsorship for the duration of your interruption and you are obliged by the </w:t>
      </w:r>
      <w:r w:rsidRPr="009779DF">
        <w:rPr>
          <w:rFonts w:ascii="Corbel" w:hAnsi="Corbel"/>
          <w:b/>
          <w:sz w:val="22"/>
          <w:szCs w:val="22"/>
        </w:rPr>
        <w:t>Home Office</w:t>
      </w:r>
      <w:r w:rsidRPr="009779DF">
        <w:rPr>
          <w:rFonts w:ascii="Corbel" w:hAnsi="Corbel"/>
          <w:sz w:val="22"/>
          <w:szCs w:val="22"/>
        </w:rPr>
        <w:t xml:space="preserve"> to leave the UK for this period.  Before you return from interruption, you will need to apply for a new visa. For further information on this process please refer to the Student Services webpage at </w:t>
      </w:r>
      <w:hyperlink r:id="rId45" w:history="1">
        <w:r w:rsidRPr="009779DF">
          <w:rPr>
            <w:rStyle w:val="Hyperlink"/>
            <w:rFonts w:ascii="Corbel" w:hAnsi="Corbel"/>
            <w:sz w:val="22"/>
            <w:szCs w:val="22"/>
          </w:rPr>
          <w:t>https://www.royalholloway.ac.uk/ecampus/studentservicescentre/visas/home.aspx</w:t>
        </w:r>
      </w:hyperlink>
      <w:r w:rsidRPr="009779DF">
        <w:rPr>
          <w:rFonts w:ascii="Corbel" w:hAnsi="Corbel"/>
          <w:sz w:val="22"/>
          <w:szCs w:val="22"/>
        </w:rPr>
        <w:t xml:space="preserve">. </w:t>
      </w:r>
      <w:r w:rsidRPr="009779DF">
        <w:rPr>
          <w:rFonts w:ascii="Corbel" w:hAnsi="Corbel"/>
          <w:sz w:val="22"/>
          <w:szCs w:val="22"/>
        </w:rPr>
        <w:br/>
      </w:r>
      <w:r w:rsidRPr="009779DF">
        <w:rPr>
          <w:rFonts w:ascii="Corbel" w:hAnsi="Corbel"/>
          <w:sz w:val="22"/>
          <w:szCs w:val="22"/>
        </w:rPr>
        <w:br/>
        <w:t>In exceptional circumstances, and if your interruption is for a period less than sixty days, you may be permitted to remain in the UK duri</w:t>
      </w:r>
      <w:r w:rsidR="007C6489" w:rsidRPr="009779DF">
        <w:rPr>
          <w:rFonts w:ascii="Corbel" w:hAnsi="Corbel"/>
          <w:sz w:val="22"/>
          <w:szCs w:val="22"/>
        </w:rPr>
        <w:t>ng the period of interruption. </w:t>
      </w:r>
      <w:r w:rsidRPr="009779DF">
        <w:rPr>
          <w:rFonts w:ascii="Corbel" w:hAnsi="Corbel"/>
          <w:sz w:val="22"/>
          <w:szCs w:val="22"/>
        </w:rPr>
        <w:t xml:space="preserve">To discuss the possibility of this </w:t>
      </w:r>
      <w:r w:rsidRPr="009779DF">
        <w:rPr>
          <w:rFonts w:ascii="Corbel" w:hAnsi="Corbel"/>
          <w:b/>
          <w:sz w:val="22"/>
          <w:szCs w:val="22"/>
        </w:rPr>
        <w:t>'authorised absence'</w:t>
      </w:r>
      <w:r w:rsidRPr="009779DF">
        <w:rPr>
          <w:rFonts w:ascii="Corbel" w:hAnsi="Corbel"/>
          <w:sz w:val="22"/>
          <w:szCs w:val="22"/>
        </w:rPr>
        <w:t xml:space="preserve">, please contact </w:t>
      </w:r>
      <w:hyperlink r:id="rId46" w:history="1">
        <w:r w:rsidRPr="009779DF">
          <w:rPr>
            <w:rStyle w:val="Hyperlink"/>
            <w:rFonts w:ascii="Corbel" w:hAnsi="Corbel"/>
            <w:sz w:val="22"/>
            <w:szCs w:val="22"/>
          </w:rPr>
          <w:t>student-administration@royalholloway.ac.uk</w:t>
        </w:r>
        <w:r w:rsidRPr="009779DF">
          <w:rPr>
            <w:rStyle w:val="Hyperlink"/>
            <w:rFonts w:ascii="Corbel" w:hAnsi="Corbel"/>
            <w:sz w:val="22"/>
            <w:szCs w:val="22"/>
            <w:u w:val="none"/>
          </w:rPr>
          <w:t>.</w:t>
        </w:r>
      </w:hyperlink>
    </w:p>
    <w:p w14:paraId="7D79B035" w14:textId="77777777" w:rsidR="00524AA8" w:rsidRPr="009779DF" w:rsidRDefault="00524AA8" w:rsidP="00466562">
      <w:pPr>
        <w:rPr>
          <w:rFonts w:ascii="Corbel" w:hAnsi="Corbel"/>
          <w:sz w:val="22"/>
          <w:szCs w:val="22"/>
        </w:rPr>
      </w:pPr>
    </w:p>
    <w:p w14:paraId="4069E4C1" w14:textId="77777777" w:rsidR="00524AA8" w:rsidRPr="009779DF" w:rsidRDefault="00524AA8" w:rsidP="00466562">
      <w:pPr>
        <w:pStyle w:val="Heading2"/>
        <w:spacing w:before="0"/>
        <w:rPr>
          <w:rFonts w:ascii="Corbel" w:hAnsi="Corbel"/>
          <w:sz w:val="22"/>
        </w:rPr>
      </w:pPr>
      <w:bookmarkStart w:id="46" w:name="_Toc456794521"/>
      <w:r w:rsidRPr="009779DF">
        <w:rPr>
          <w:rFonts w:ascii="Corbel" w:hAnsi="Corbel"/>
          <w:sz w:val="22"/>
        </w:rPr>
        <w:t>Interruptions for students funded by a Research Council or College Scholarship</w:t>
      </w:r>
      <w:bookmarkEnd w:id="46"/>
    </w:p>
    <w:p w14:paraId="39799190" w14:textId="77777777" w:rsidR="00524AA8" w:rsidRPr="009779DF" w:rsidRDefault="00524AA8" w:rsidP="00466562"/>
    <w:p w14:paraId="07D205CD" w14:textId="77777777" w:rsidR="00524AA8" w:rsidRPr="009779DF" w:rsidRDefault="00524AA8" w:rsidP="00466562">
      <w:pPr>
        <w:pStyle w:val="NormalWeb"/>
        <w:spacing w:before="0" w:beforeAutospacing="0" w:after="0" w:afterAutospacing="0"/>
        <w:rPr>
          <w:rFonts w:ascii="Corbel" w:hAnsi="Corbel"/>
          <w:sz w:val="22"/>
          <w:szCs w:val="22"/>
        </w:rPr>
      </w:pPr>
      <w:r w:rsidRPr="009779DF">
        <w:rPr>
          <w:rFonts w:ascii="Corbel" w:hAnsi="Corbel"/>
          <w:sz w:val="22"/>
          <w:szCs w:val="22"/>
        </w:rPr>
        <w:t xml:space="preserve">It is essential that, prior to requesting the interruption, you check with your funding body whether the conditions of your scholarship permit you to interrupt your studies.  For advice about this, please contact </w:t>
      </w:r>
      <w:hyperlink r:id="rId47" w:history="1">
        <w:r w:rsidRPr="009779DF">
          <w:rPr>
            <w:rStyle w:val="Hyperlink"/>
            <w:rFonts w:ascii="Corbel" w:hAnsi="Corbel"/>
            <w:sz w:val="22"/>
            <w:szCs w:val="22"/>
          </w:rPr>
          <w:t>scholarshipadministration@royalholloway.ac.uk</w:t>
        </w:r>
      </w:hyperlink>
      <w:r w:rsidRPr="009779DF">
        <w:rPr>
          <w:rFonts w:ascii="Corbel" w:hAnsi="Corbel"/>
          <w:sz w:val="22"/>
          <w:szCs w:val="22"/>
        </w:rPr>
        <w:t xml:space="preserve">. </w:t>
      </w:r>
    </w:p>
    <w:p w14:paraId="1F353DB3" w14:textId="77777777" w:rsidR="00524AA8" w:rsidRPr="009779DF" w:rsidRDefault="00524AA8" w:rsidP="00466562">
      <w:pPr>
        <w:pStyle w:val="NormalWeb"/>
        <w:spacing w:before="0" w:beforeAutospacing="0" w:after="0" w:afterAutospacing="0"/>
        <w:rPr>
          <w:rFonts w:ascii="Corbel" w:hAnsi="Corbel"/>
          <w:sz w:val="22"/>
          <w:szCs w:val="22"/>
        </w:rPr>
      </w:pPr>
    </w:p>
    <w:p w14:paraId="588CC6A8" w14:textId="77777777" w:rsidR="00524AA8" w:rsidRPr="009779DF" w:rsidRDefault="00524AA8" w:rsidP="00466562">
      <w:pPr>
        <w:rPr>
          <w:rFonts w:ascii="Corbel" w:hAnsi="Corbel"/>
          <w:sz w:val="22"/>
          <w:szCs w:val="22"/>
        </w:rPr>
      </w:pPr>
      <w:r w:rsidRPr="009779DF">
        <w:rPr>
          <w:rFonts w:ascii="Corbel" w:hAnsi="Corbel"/>
          <w:sz w:val="22"/>
          <w:szCs w:val="22"/>
        </w:rPr>
        <w:t xml:space="preserve">If you are funded by a Research Council and would like to request maternity leave or short term (up to 13 weeks) sick leave, please click refer to the Doctoral School webpage for further information </w:t>
      </w:r>
      <w:hyperlink r:id="rId48" w:history="1">
        <w:r w:rsidRPr="009779DF">
          <w:rPr>
            <w:rStyle w:val="Hyperlink"/>
            <w:rFonts w:ascii="Corbel" w:hAnsi="Corbel"/>
            <w:sz w:val="22"/>
            <w:szCs w:val="22"/>
          </w:rPr>
          <w:t>https://www.royalholloway.ac.uk/iquad/doctoralschool/support/interruptionsforrcukstudents.aspx</w:t>
        </w:r>
      </w:hyperlink>
      <w:r w:rsidRPr="009779DF">
        <w:rPr>
          <w:rFonts w:ascii="Corbel" w:hAnsi="Corbel"/>
          <w:sz w:val="22"/>
          <w:szCs w:val="22"/>
        </w:rPr>
        <w:t xml:space="preserve">. </w:t>
      </w:r>
    </w:p>
    <w:p w14:paraId="2BADF193" w14:textId="77777777" w:rsidR="00CC4600" w:rsidRPr="009779DF" w:rsidRDefault="00CC4600" w:rsidP="00466562">
      <w:pPr>
        <w:rPr>
          <w:rFonts w:ascii="Corbel" w:hAnsi="Corbel"/>
          <w:sz w:val="22"/>
          <w:szCs w:val="22"/>
          <w:lang w:val="en-GB" w:eastAsia="en-US"/>
        </w:rPr>
      </w:pPr>
    </w:p>
    <w:p w14:paraId="4B196660" w14:textId="77777777" w:rsidR="00795ADB" w:rsidRPr="009779DF" w:rsidRDefault="00795ADB" w:rsidP="00466562">
      <w:pPr>
        <w:pStyle w:val="Heading2"/>
        <w:spacing w:before="0"/>
        <w:rPr>
          <w:rFonts w:ascii="Corbel" w:hAnsi="Corbel"/>
          <w:b w:val="0"/>
          <w:bCs w:val="0"/>
          <w:sz w:val="22"/>
          <w:szCs w:val="22"/>
        </w:rPr>
      </w:pPr>
      <w:bookmarkStart w:id="47" w:name="_Toc456794522"/>
      <w:r w:rsidRPr="009779DF">
        <w:rPr>
          <w:rFonts w:ascii="Corbel" w:hAnsi="Corbel"/>
          <w:sz w:val="22"/>
          <w:szCs w:val="22"/>
        </w:rPr>
        <w:t>Your thesis deadline and status during an interruption of studies</w:t>
      </w:r>
      <w:bookmarkEnd w:id="47"/>
    </w:p>
    <w:p w14:paraId="28793FC7" w14:textId="77777777" w:rsidR="00524AA8" w:rsidRPr="009779DF" w:rsidRDefault="00524AA8" w:rsidP="00466562">
      <w:pPr>
        <w:rPr>
          <w:rFonts w:ascii="Corbel" w:hAnsi="Corbel"/>
          <w:sz w:val="22"/>
          <w:szCs w:val="22"/>
        </w:rPr>
      </w:pPr>
    </w:p>
    <w:p w14:paraId="4E907309" w14:textId="77777777" w:rsidR="00CC4600" w:rsidRPr="009779DF" w:rsidRDefault="00CC4600" w:rsidP="00466562">
      <w:pPr>
        <w:pStyle w:val="NormalWeb"/>
        <w:spacing w:before="0" w:beforeAutospacing="0" w:after="0" w:afterAutospacing="0"/>
        <w:rPr>
          <w:rFonts w:ascii="Corbel" w:hAnsi="Corbel"/>
          <w:sz w:val="22"/>
          <w:szCs w:val="22"/>
        </w:rPr>
      </w:pPr>
      <w:r w:rsidRPr="009779DF">
        <w:rPr>
          <w:rFonts w:ascii="Corbel" w:hAnsi="Corbel"/>
          <w:sz w:val="22"/>
          <w:szCs w:val="22"/>
        </w:rPr>
        <w:t xml:space="preserve">If your interruption request is approved, your period of interruption will be added on to your thesis submission deadline (e.g. a student with a 22 September 2018 deadline who interrupts for 6 months would now have a new submission deadline of 22 March 2019). Please note, exceptions do apply where you are funded by a Research Council as below: </w:t>
      </w:r>
    </w:p>
    <w:p w14:paraId="1699ED86" w14:textId="77777777" w:rsidR="00CC4600" w:rsidRPr="009779DF" w:rsidRDefault="00CC4600" w:rsidP="00466562">
      <w:pPr>
        <w:pStyle w:val="NormalWeb"/>
        <w:spacing w:before="0" w:beforeAutospacing="0" w:after="0" w:afterAutospacing="0"/>
        <w:rPr>
          <w:rFonts w:ascii="Corbel" w:hAnsi="Corbel"/>
          <w:sz w:val="22"/>
          <w:szCs w:val="22"/>
        </w:rPr>
      </w:pPr>
    </w:p>
    <w:p w14:paraId="2A39EB92" w14:textId="77777777" w:rsidR="00CC4600" w:rsidRPr="009779DF" w:rsidRDefault="00CC4600" w:rsidP="00466562">
      <w:pPr>
        <w:widowControl/>
        <w:numPr>
          <w:ilvl w:val="0"/>
          <w:numId w:val="33"/>
        </w:numPr>
        <w:rPr>
          <w:rFonts w:ascii="Corbel" w:hAnsi="Corbel"/>
          <w:sz w:val="22"/>
          <w:szCs w:val="22"/>
        </w:rPr>
      </w:pPr>
      <w:r w:rsidRPr="009779DF">
        <w:rPr>
          <w:rFonts w:ascii="Corbel" w:hAnsi="Corbel"/>
          <w:sz w:val="22"/>
          <w:szCs w:val="22"/>
        </w:rPr>
        <w:t xml:space="preserve">Although the thesis submission deadline set by the College may be extended, it may not be extended by your Research Council.  In such cases, the Research Council deadline takes precedence. If you have queries regarding this, please contact </w:t>
      </w:r>
      <w:hyperlink r:id="rId49" w:history="1">
        <w:r w:rsidRPr="009779DF">
          <w:rPr>
            <w:rStyle w:val="Hyperlink"/>
            <w:rFonts w:ascii="Corbel" w:hAnsi="Corbel"/>
            <w:sz w:val="22"/>
            <w:szCs w:val="22"/>
          </w:rPr>
          <w:t>scholarshipadministration@royalholloway.ac.uk</w:t>
        </w:r>
      </w:hyperlink>
      <w:r w:rsidRPr="009779DF">
        <w:rPr>
          <w:rFonts w:ascii="Corbel" w:hAnsi="Corbel"/>
          <w:sz w:val="22"/>
          <w:szCs w:val="22"/>
        </w:rPr>
        <w:t xml:space="preserve">. </w:t>
      </w:r>
    </w:p>
    <w:p w14:paraId="0B0F1B3B" w14:textId="77777777" w:rsidR="00CC4600" w:rsidRPr="009779DF" w:rsidRDefault="00CC4600" w:rsidP="00466562">
      <w:pPr>
        <w:widowControl/>
        <w:numPr>
          <w:ilvl w:val="0"/>
          <w:numId w:val="33"/>
        </w:numPr>
        <w:rPr>
          <w:rFonts w:ascii="Corbel" w:hAnsi="Corbel"/>
          <w:sz w:val="22"/>
          <w:szCs w:val="22"/>
        </w:rPr>
      </w:pPr>
      <w:r w:rsidRPr="009779DF">
        <w:rPr>
          <w:rFonts w:ascii="Corbel" w:hAnsi="Corbel"/>
          <w:sz w:val="22"/>
          <w:szCs w:val="22"/>
        </w:rPr>
        <w:t xml:space="preserve">If you have requested up to 13 weeks sick leave, your thesis submission deadline will not be affected by this period of leave. </w:t>
      </w:r>
    </w:p>
    <w:p w14:paraId="5D945C15" w14:textId="77777777" w:rsidR="00CC4600" w:rsidRPr="009779DF" w:rsidRDefault="00CC4600" w:rsidP="00466562">
      <w:pPr>
        <w:widowControl/>
        <w:rPr>
          <w:rFonts w:ascii="Corbel" w:hAnsi="Corbel"/>
          <w:sz w:val="22"/>
          <w:szCs w:val="22"/>
        </w:rPr>
      </w:pPr>
    </w:p>
    <w:p w14:paraId="1F9D6D91" w14:textId="18F94CB7" w:rsidR="00CC4600" w:rsidRPr="009779DF" w:rsidRDefault="00CC4600" w:rsidP="00466562">
      <w:pPr>
        <w:rPr>
          <w:rFonts w:ascii="Corbel" w:hAnsi="Corbel"/>
          <w:sz w:val="22"/>
          <w:szCs w:val="22"/>
        </w:rPr>
      </w:pPr>
      <w:r w:rsidRPr="009779DF">
        <w:rPr>
          <w:rFonts w:ascii="Corbel" w:hAnsi="Corbel"/>
          <w:sz w:val="22"/>
          <w:szCs w:val="22"/>
        </w:rPr>
        <w:t>During the course of you</w:t>
      </w:r>
      <w:r w:rsidR="0053157C" w:rsidRPr="009779DF">
        <w:rPr>
          <w:rFonts w:ascii="Corbel" w:hAnsi="Corbel"/>
          <w:sz w:val="22"/>
          <w:szCs w:val="22"/>
        </w:rPr>
        <w:t>r</w:t>
      </w:r>
      <w:r w:rsidRPr="009779DF">
        <w:rPr>
          <w:rFonts w:ascii="Corbel" w:hAnsi="Corbel"/>
          <w:sz w:val="22"/>
          <w:szCs w:val="22"/>
        </w:rPr>
        <w:t xml:space="preserve"> interruption of studies you remain a registered student with the College and are subject to College Regulations. Unless you are interrupting your studies on the grounds of maternity,</w:t>
      </w:r>
      <w:r w:rsidR="0053157C" w:rsidRPr="009779DF">
        <w:rPr>
          <w:rFonts w:ascii="Corbel" w:hAnsi="Corbel"/>
          <w:sz w:val="22"/>
          <w:szCs w:val="22"/>
        </w:rPr>
        <w:t xml:space="preserve"> paternity or adoption,</w:t>
      </w:r>
      <w:r w:rsidRPr="009779DF">
        <w:rPr>
          <w:rFonts w:ascii="Corbel" w:hAnsi="Corbel"/>
          <w:sz w:val="22"/>
          <w:szCs w:val="22"/>
        </w:rPr>
        <w:t xml:space="preserve"> </w:t>
      </w:r>
      <w:r w:rsidR="0053157C" w:rsidRPr="009779DF">
        <w:rPr>
          <w:rFonts w:ascii="Corbel" w:hAnsi="Corbel"/>
          <w:sz w:val="22"/>
          <w:szCs w:val="22"/>
        </w:rPr>
        <w:t>or in e</w:t>
      </w:r>
      <w:bookmarkStart w:id="48" w:name="_GoBack"/>
      <w:bookmarkEnd w:id="48"/>
      <w:r w:rsidR="0053157C" w:rsidRPr="009779DF">
        <w:rPr>
          <w:rFonts w:ascii="Corbel" w:hAnsi="Corbel"/>
          <w:sz w:val="22"/>
          <w:szCs w:val="22"/>
        </w:rPr>
        <w:t xml:space="preserve">xceptional circumstances relating to mental health conditions, </w:t>
      </w:r>
      <w:r w:rsidRPr="009779DF">
        <w:rPr>
          <w:rFonts w:ascii="Corbel" w:hAnsi="Corbel"/>
          <w:sz w:val="22"/>
          <w:szCs w:val="22"/>
        </w:rPr>
        <w:t>you do not have the right to use College facilities or receive supervision during the period of interruption, other than occasional access to your supervisor by arrangement. </w:t>
      </w:r>
    </w:p>
    <w:p w14:paraId="758128A4" w14:textId="77777777" w:rsidR="00B14535" w:rsidRPr="009779DF" w:rsidRDefault="00B14535" w:rsidP="00466562">
      <w:pPr>
        <w:rPr>
          <w:rFonts w:ascii="Corbel" w:hAnsi="Corbel"/>
          <w:sz w:val="22"/>
          <w:szCs w:val="22"/>
        </w:rPr>
      </w:pPr>
    </w:p>
    <w:p w14:paraId="77011B07" w14:textId="77777777" w:rsidR="00B14535" w:rsidRPr="009779DF" w:rsidRDefault="00B14535" w:rsidP="00466562">
      <w:pPr>
        <w:pStyle w:val="Heading1"/>
        <w:keepLines w:val="0"/>
        <w:spacing w:before="0"/>
        <w:ind w:left="360" w:hanging="360"/>
        <w:rPr>
          <w:rFonts w:ascii="Corbel" w:hAnsi="Corbel"/>
          <w:sz w:val="22"/>
          <w:szCs w:val="22"/>
        </w:rPr>
      </w:pPr>
      <w:bookmarkStart w:id="49" w:name="_Toc295833595"/>
      <w:bookmarkStart w:id="50" w:name="_Toc295833672"/>
      <w:bookmarkStart w:id="51" w:name="_Toc456794523"/>
      <w:r w:rsidRPr="009779DF">
        <w:rPr>
          <w:rFonts w:ascii="Corbel" w:hAnsi="Corbel"/>
          <w:sz w:val="22"/>
          <w:szCs w:val="22"/>
        </w:rPr>
        <w:t xml:space="preserve">Submission </w:t>
      </w:r>
      <w:bookmarkEnd w:id="49"/>
      <w:bookmarkEnd w:id="50"/>
      <w:r w:rsidR="00815C0D" w:rsidRPr="009779DF">
        <w:rPr>
          <w:rFonts w:ascii="Corbel" w:hAnsi="Corbel"/>
          <w:sz w:val="22"/>
          <w:szCs w:val="22"/>
        </w:rPr>
        <w:t>of your thesis and your viva</w:t>
      </w:r>
      <w:bookmarkEnd w:id="51"/>
    </w:p>
    <w:p w14:paraId="0076DAB3" w14:textId="77777777" w:rsidR="00F02440" w:rsidRPr="009779DF" w:rsidRDefault="00F02440">
      <w:pPr>
        <w:rPr>
          <w:rFonts w:ascii="Corbel" w:hAnsi="Corbel"/>
          <w:sz w:val="22"/>
          <w:szCs w:val="22"/>
        </w:rPr>
      </w:pPr>
    </w:p>
    <w:p w14:paraId="6AB0C1F1" w14:textId="77777777" w:rsidR="00B14535" w:rsidRPr="009779DF" w:rsidRDefault="00B14535" w:rsidP="00466562">
      <w:pPr>
        <w:rPr>
          <w:rFonts w:ascii="Corbel" w:hAnsi="Corbel"/>
          <w:sz w:val="22"/>
          <w:szCs w:val="22"/>
        </w:rPr>
      </w:pPr>
      <w:r w:rsidRPr="009779DF">
        <w:rPr>
          <w:rFonts w:ascii="Corbel" w:hAnsi="Corbel"/>
          <w:sz w:val="22"/>
          <w:szCs w:val="22"/>
        </w:rPr>
        <w:t xml:space="preserve">As the thesis is nearing completion you will need to submit a formal entry to the final examination to the </w:t>
      </w:r>
      <w:r w:rsidR="00F5079D" w:rsidRPr="009779DF">
        <w:rPr>
          <w:rFonts w:ascii="Corbel" w:hAnsi="Corbel"/>
          <w:sz w:val="22"/>
          <w:szCs w:val="22"/>
        </w:rPr>
        <w:t>Student Administration Office</w:t>
      </w:r>
      <w:r w:rsidRPr="009779DF">
        <w:rPr>
          <w:rFonts w:ascii="Corbel" w:hAnsi="Corbel"/>
          <w:sz w:val="22"/>
          <w:szCs w:val="22"/>
        </w:rPr>
        <w:t xml:space="preserve">.  Full details on entry for the examination (or re-entry in the case of resubmissions), submission and examination of the thesis are available on </w:t>
      </w:r>
      <w:hyperlink r:id="rId50" w:history="1">
        <w:r w:rsidR="00E4241A" w:rsidRPr="009779DF">
          <w:rPr>
            <w:rStyle w:val="Hyperlink"/>
            <w:rFonts w:ascii="Corbel" w:hAnsi="Corbel"/>
            <w:b/>
            <w:color w:val="365F91" w:themeColor="accent1" w:themeShade="BF"/>
            <w:sz w:val="22"/>
            <w:szCs w:val="22"/>
            <w:u w:val="none"/>
          </w:rPr>
          <w:t>Examination</w:t>
        </w:r>
        <w:r w:rsidR="00F5079D" w:rsidRPr="009779DF">
          <w:rPr>
            <w:rStyle w:val="Hyperlink"/>
            <w:rFonts w:ascii="Corbel" w:hAnsi="Corbel"/>
            <w:b/>
            <w:color w:val="365F91" w:themeColor="accent1" w:themeShade="BF"/>
            <w:sz w:val="22"/>
            <w:szCs w:val="22"/>
            <w:u w:val="none"/>
          </w:rPr>
          <w:t xml:space="preserve">s webpage </w:t>
        </w:r>
        <w:r w:rsidR="00E4241A" w:rsidRPr="009779DF">
          <w:rPr>
            <w:rStyle w:val="Hyperlink"/>
            <w:rFonts w:ascii="Corbel" w:hAnsi="Corbel"/>
            <w:b/>
            <w:color w:val="365F91" w:themeColor="accent1" w:themeShade="BF"/>
            <w:sz w:val="22"/>
            <w:szCs w:val="22"/>
            <w:u w:val="none"/>
          </w:rPr>
          <w:t>for Research Degree students</w:t>
        </w:r>
      </w:hyperlink>
      <w:r w:rsidRPr="009779DF">
        <w:rPr>
          <w:rFonts w:ascii="Corbel" w:hAnsi="Corbel"/>
          <w:color w:val="365F91"/>
          <w:sz w:val="22"/>
          <w:szCs w:val="22"/>
        </w:rPr>
        <w:t xml:space="preserve"> </w:t>
      </w:r>
      <w:hyperlink r:id="rId51" w:history="1">
        <w:r w:rsidR="006A7B49" w:rsidRPr="009779DF">
          <w:rPr>
            <w:rStyle w:val="Hyperlink"/>
            <w:rFonts w:ascii="Corbel" w:hAnsi="Corbel"/>
            <w:sz w:val="22"/>
            <w:szCs w:val="22"/>
          </w:rPr>
          <w:t>http://www.</w:t>
        </w:r>
        <w:r w:rsidR="007406CF" w:rsidRPr="009779DF">
          <w:rPr>
            <w:rStyle w:val="Hyperlink"/>
            <w:rFonts w:ascii="Corbel" w:hAnsi="Corbel"/>
            <w:sz w:val="22"/>
            <w:szCs w:val="22"/>
          </w:rPr>
          <w:t>royalholloway</w:t>
        </w:r>
        <w:r w:rsidR="006A7B49" w:rsidRPr="009779DF">
          <w:rPr>
            <w:rStyle w:val="Hyperlink"/>
            <w:rFonts w:ascii="Corbel" w:hAnsi="Corbel"/>
            <w:sz w:val="22"/>
            <w:szCs w:val="22"/>
          </w:rPr>
          <w:t>.ac.uk/ecampus/academicsupport/examinations/researchdegrees/students.aspx</w:t>
        </w:r>
      </w:hyperlink>
      <w:r w:rsidRPr="009779DF">
        <w:rPr>
          <w:rFonts w:ascii="Corbel" w:hAnsi="Corbel"/>
          <w:sz w:val="22"/>
          <w:szCs w:val="22"/>
        </w:rPr>
        <w:t xml:space="preserve">.   Students should also consult the </w:t>
      </w:r>
      <w:r w:rsidR="00174696" w:rsidRPr="009779DF">
        <w:rPr>
          <w:rFonts w:ascii="Corbel" w:hAnsi="Corbel"/>
          <w:i/>
          <w:sz w:val="22"/>
          <w:szCs w:val="22"/>
        </w:rPr>
        <w:t>Research Degree Regulations</w:t>
      </w:r>
      <w:r w:rsidRPr="009779DF">
        <w:rPr>
          <w:rFonts w:ascii="Corbel" w:hAnsi="Corbel"/>
          <w:color w:val="365F91"/>
          <w:sz w:val="22"/>
          <w:szCs w:val="22"/>
        </w:rPr>
        <w:t xml:space="preserve"> </w:t>
      </w:r>
      <w:r w:rsidRPr="009779DF">
        <w:rPr>
          <w:rFonts w:ascii="Corbel" w:hAnsi="Corbel"/>
          <w:sz w:val="22"/>
          <w:szCs w:val="22"/>
        </w:rPr>
        <w:t>for furth</w:t>
      </w:r>
      <w:r w:rsidR="00AA0CBA" w:rsidRPr="009779DF">
        <w:rPr>
          <w:rFonts w:ascii="Corbel" w:hAnsi="Corbel"/>
          <w:sz w:val="22"/>
          <w:szCs w:val="22"/>
        </w:rPr>
        <w:t xml:space="preserve">er details about, for example, </w:t>
      </w:r>
      <w:r w:rsidR="006D4534" w:rsidRPr="009779DF">
        <w:rPr>
          <w:rFonts w:ascii="Corbel" w:hAnsi="Corbel"/>
          <w:sz w:val="22"/>
          <w:szCs w:val="22"/>
        </w:rPr>
        <w:t xml:space="preserve">the </w:t>
      </w:r>
      <w:r w:rsidRPr="009779DF">
        <w:rPr>
          <w:rFonts w:ascii="Corbel" w:hAnsi="Corbel"/>
          <w:sz w:val="22"/>
          <w:szCs w:val="22"/>
        </w:rPr>
        <w:t>requirements of the thesis (word length), the con</w:t>
      </w:r>
      <w:r w:rsidR="00112AC0" w:rsidRPr="009779DF">
        <w:rPr>
          <w:rFonts w:ascii="Corbel" w:hAnsi="Corbel"/>
          <w:sz w:val="22"/>
          <w:szCs w:val="22"/>
        </w:rPr>
        <w:t xml:space="preserve">duct of the final examination, and </w:t>
      </w:r>
      <w:r w:rsidRPr="009779DF">
        <w:rPr>
          <w:rFonts w:ascii="Corbel" w:hAnsi="Corbel"/>
          <w:sz w:val="22"/>
          <w:szCs w:val="22"/>
        </w:rPr>
        <w:t>possible outcomes of the examination</w:t>
      </w:r>
      <w:r w:rsidR="000166DC" w:rsidRPr="009779DF">
        <w:rPr>
          <w:rFonts w:ascii="Corbel" w:hAnsi="Corbel"/>
          <w:sz w:val="22"/>
          <w:szCs w:val="22"/>
        </w:rPr>
        <w:t xml:space="preserve"> </w:t>
      </w:r>
      <w:hyperlink r:id="rId52" w:history="1">
        <w:r w:rsidR="00E4241A" w:rsidRPr="009779DF">
          <w:rPr>
            <w:rStyle w:val="Hyperlink"/>
            <w:rFonts w:ascii="Corbel" w:hAnsi="Corbel"/>
            <w:sz w:val="22"/>
            <w:szCs w:val="22"/>
          </w:rPr>
          <w:t>http://www.</w:t>
        </w:r>
        <w:r w:rsidR="007406CF" w:rsidRPr="009779DF">
          <w:rPr>
            <w:rStyle w:val="Hyperlink"/>
            <w:rFonts w:ascii="Corbel" w:hAnsi="Corbel"/>
            <w:sz w:val="22"/>
            <w:szCs w:val="22"/>
          </w:rPr>
          <w:t>royalholloway</w:t>
        </w:r>
        <w:r w:rsidR="00E4241A" w:rsidRPr="009779DF">
          <w:rPr>
            <w:rStyle w:val="Hyperlink"/>
            <w:rFonts w:ascii="Corbel" w:hAnsi="Corbel"/>
            <w:sz w:val="22"/>
            <w:szCs w:val="22"/>
          </w:rPr>
          <w:t>.ac.uk/ecampus/academicsupport/regulations/home.aspx</w:t>
        </w:r>
      </w:hyperlink>
      <w:r w:rsidR="00E4241A" w:rsidRPr="009779DF">
        <w:rPr>
          <w:rFonts w:ascii="Corbel" w:hAnsi="Corbel"/>
          <w:sz w:val="22"/>
          <w:szCs w:val="22"/>
        </w:rPr>
        <w:t>.</w:t>
      </w:r>
    </w:p>
    <w:p w14:paraId="1A0D2E3E" w14:textId="77777777" w:rsidR="00906654" w:rsidRPr="009779DF" w:rsidRDefault="00906654" w:rsidP="00466562">
      <w:pPr>
        <w:rPr>
          <w:rFonts w:ascii="Corbel" w:hAnsi="Corbel"/>
          <w:sz w:val="22"/>
          <w:szCs w:val="22"/>
        </w:rPr>
      </w:pPr>
    </w:p>
    <w:p w14:paraId="06B3D0DA" w14:textId="77777777" w:rsidR="00906654" w:rsidRPr="009779DF" w:rsidRDefault="00906654" w:rsidP="00466562">
      <w:pPr>
        <w:pStyle w:val="Heading2"/>
        <w:spacing w:before="0"/>
        <w:rPr>
          <w:rFonts w:ascii="Corbel" w:hAnsi="Corbel"/>
          <w:sz w:val="22"/>
        </w:rPr>
      </w:pPr>
      <w:bookmarkStart w:id="52" w:name="_Toc456794524"/>
      <w:r w:rsidRPr="009779DF">
        <w:rPr>
          <w:rFonts w:ascii="Corbel" w:hAnsi="Corbel"/>
          <w:sz w:val="22"/>
        </w:rPr>
        <w:t>Departmental guidance on your thesis and viva</w:t>
      </w:r>
      <w:bookmarkEnd w:id="52"/>
    </w:p>
    <w:p w14:paraId="3B5FE3E2" w14:textId="77777777" w:rsidR="00906654" w:rsidRPr="009779DF" w:rsidRDefault="00906654" w:rsidP="00466562">
      <w:pPr>
        <w:rPr>
          <w:rFonts w:ascii="Corbel" w:hAnsi="Corbel"/>
          <w:sz w:val="22"/>
          <w:szCs w:val="22"/>
        </w:rPr>
      </w:pPr>
    </w:p>
    <w:p w14:paraId="08B06560" w14:textId="77777777" w:rsidR="00332BA3" w:rsidRPr="009779DF" w:rsidRDefault="00332BA3" w:rsidP="00332BA3">
      <w:pPr>
        <w:rPr>
          <w:rFonts w:ascii="Corbel" w:hAnsi="Corbel"/>
          <w:sz w:val="22"/>
          <w:szCs w:val="22"/>
        </w:rPr>
      </w:pPr>
      <w:bookmarkStart w:id="53" w:name="_Toc456794525"/>
      <w:r w:rsidRPr="009779DF">
        <w:rPr>
          <w:rFonts w:ascii="Corbel" w:eastAsia="Calibri" w:hAnsi="Corbel"/>
          <w:sz w:val="22"/>
          <w:szCs w:val="22"/>
        </w:rPr>
        <w:t xml:space="preserve">Advice on preparation </w:t>
      </w:r>
      <w:r w:rsidRPr="009779DF">
        <w:rPr>
          <w:rFonts w:ascii="Corbel" w:eastAsia="Calibri" w:hAnsi="Corbel" w:cs="Ä`ˇøWØﬁ"/>
          <w:sz w:val="22"/>
          <w:szCs w:val="22"/>
        </w:rPr>
        <w:t xml:space="preserve">for your viva is available from the department and a ‘mock’ viva can be arranged on </w:t>
      </w:r>
      <w:r w:rsidRPr="009779DF">
        <w:rPr>
          <w:rFonts w:ascii="Corbel" w:eastAsia="Calibri" w:hAnsi="Corbel"/>
          <w:sz w:val="22"/>
          <w:szCs w:val="22"/>
        </w:rPr>
        <w:t>request; please contact your supervisor or the Director of Graduate Studies.</w:t>
      </w:r>
      <w:r w:rsidRPr="009779DF" w:rsidDel="005E4370">
        <w:rPr>
          <w:rFonts w:ascii="Corbel" w:hAnsi="Corbel"/>
          <w:sz w:val="22"/>
          <w:szCs w:val="22"/>
        </w:rPr>
        <w:t xml:space="preserve"> </w:t>
      </w:r>
    </w:p>
    <w:p w14:paraId="2E145DAB" w14:textId="77777777" w:rsidR="00454BA7" w:rsidRPr="009779DF" w:rsidRDefault="00454BA7" w:rsidP="007626EA">
      <w:pPr>
        <w:pStyle w:val="Heading2"/>
        <w:rPr>
          <w:rFonts w:ascii="Corbel" w:hAnsi="Corbel"/>
          <w:sz w:val="22"/>
          <w:szCs w:val="22"/>
        </w:rPr>
      </w:pPr>
      <w:r w:rsidRPr="009779DF">
        <w:rPr>
          <w:rFonts w:ascii="Corbel" w:hAnsi="Corbel"/>
          <w:sz w:val="22"/>
          <w:szCs w:val="22"/>
        </w:rPr>
        <w:t>Electronic submission of the final PhD theses</w:t>
      </w:r>
      <w:bookmarkEnd w:id="53"/>
    </w:p>
    <w:p w14:paraId="5E5A27C2" w14:textId="77777777" w:rsidR="002506F3" w:rsidRPr="009779DF" w:rsidRDefault="002506F3" w:rsidP="002506F3">
      <w:pPr>
        <w:rPr>
          <w:rFonts w:ascii="Corbel" w:hAnsi="Corbel"/>
          <w:sz w:val="22"/>
          <w:lang w:val="en-GB" w:eastAsia="en-US"/>
        </w:rPr>
      </w:pPr>
    </w:p>
    <w:p w14:paraId="43B437FC" w14:textId="77777777" w:rsidR="00454BA7" w:rsidRPr="009779DF" w:rsidRDefault="002E76C6" w:rsidP="00454BA7">
      <w:pPr>
        <w:rPr>
          <w:rFonts w:ascii="Corbel" w:hAnsi="Corbel" w:cs="Arial"/>
          <w:color w:val="000000" w:themeColor="text1"/>
          <w:sz w:val="22"/>
          <w:szCs w:val="22"/>
        </w:rPr>
      </w:pPr>
      <w:r w:rsidRPr="009779DF">
        <w:rPr>
          <w:rFonts w:ascii="Corbel" w:hAnsi="Corbel" w:cs="Arial"/>
          <w:color w:val="000000" w:themeColor="text1"/>
          <w:sz w:val="22"/>
          <w:szCs w:val="22"/>
        </w:rPr>
        <w:t>In order for your research degree</w:t>
      </w:r>
      <w:r w:rsidR="00454BA7" w:rsidRPr="009779DF">
        <w:rPr>
          <w:rFonts w:ascii="Corbel" w:hAnsi="Corbel" w:cs="Arial"/>
          <w:color w:val="000000" w:themeColor="text1"/>
          <w:sz w:val="22"/>
          <w:szCs w:val="22"/>
        </w:rPr>
        <w:t xml:space="preserve"> to be awarded, an electronic version of </w:t>
      </w:r>
      <w:r w:rsidRPr="009779DF">
        <w:rPr>
          <w:rFonts w:ascii="Corbel" w:hAnsi="Corbel" w:cs="Arial"/>
          <w:color w:val="000000" w:themeColor="text1"/>
          <w:sz w:val="22"/>
          <w:szCs w:val="22"/>
        </w:rPr>
        <w:t>your</w:t>
      </w:r>
      <w:r w:rsidR="00454BA7" w:rsidRPr="009779DF">
        <w:rPr>
          <w:rFonts w:ascii="Corbel" w:hAnsi="Corbel" w:cs="Arial"/>
          <w:color w:val="000000" w:themeColor="text1"/>
          <w:sz w:val="22"/>
          <w:szCs w:val="22"/>
        </w:rPr>
        <w:t xml:space="preserve"> PhD thesis needs to be submitted to the College’s research information system, </w:t>
      </w:r>
      <w:r w:rsidR="00454BA7" w:rsidRPr="009779DF">
        <w:rPr>
          <w:rFonts w:ascii="Corbel" w:hAnsi="Corbel" w:cs="Arial"/>
          <w:b/>
          <w:color w:val="000000" w:themeColor="text1"/>
          <w:sz w:val="22"/>
          <w:szCs w:val="22"/>
        </w:rPr>
        <w:t>Pure</w:t>
      </w:r>
      <w:r w:rsidR="00454BA7" w:rsidRPr="009779DF">
        <w:rPr>
          <w:rFonts w:ascii="Corbel" w:hAnsi="Corbel" w:cs="Arial"/>
          <w:color w:val="000000" w:themeColor="text1"/>
          <w:sz w:val="22"/>
          <w:szCs w:val="22"/>
        </w:rPr>
        <w:t xml:space="preserve">. </w:t>
      </w:r>
      <w:r w:rsidRPr="009779DF">
        <w:rPr>
          <w:rFonts w:ascii="Corbel" w:hAnsi="Corbel" w:cs="Arial"/>
          <w:color w:val="000000" w:themeColor="text1"/>
          <w:sz w:val="22"/>
          <w:szCs w:val="22"/>
        </w:rPr>
        <w:t>The College strongly recommends</w:t>
      </w:r>
      <w:r w:rsidR="00454BA7" w:rsidRPr="009779DF">
        <w:rPr>
          <w:rFonts w:ascii="Corbel" w:hAnsi="Corbel" w:cs="Arial"/>
          <w:color w:val="000000" w:themeColor="text1"/>
          <w:sz w:val="22"/>
          <w:szCs w:val="22"/>
        </w:rPr>
        <w:t xml:space="preserve"> that </w:t>
      </w:r>
      <w:r w:rsidRPr="009779DF">
        <w:rPr>
          <w:rFonts w:ascii="Corbel" w:hAnsi="Corbel" w:cs="Arial"/>
          <w:color w:val="000000" w:themeColor="text1"/>
          <w:sz w:val="22"/>
          <w:szCs w:val="22"/>
        </w:rPr>
        <w:t xml:space="preserve">you check </w:t>
      </w:r>
      <w:r w:rsidR="009D5675" w:rsidRPr="009779DF">
        <w:rPr>
          <w:rFonts w:ascii="Corbel" w:hAnsi="Corbel" w:cs="Arial"/>
          <w:color w:val="000000" w:themeColor="text1"/>
          <w:sz w:val="22"/>
          <w:szCs w:val="22"/>
        </w:rPr>
        <w:t xml:space="preserve">the details of these requirements </w:t>
      </w:r>
      <w:r w:rsidR="00454BA7" w:rsidRPr="009779DF">
        <w:rPr>
          <w:rFonts w:ascii="Corbel" w:hAnsi="Corbel" w:cs="Arial"/>
          <w:color w:val="000000" w:themeColor="text1"/>
          <w:sz w:val="22"/>
          <w:szCs w:val="22"/>
        </w:rPr>
        <w:t xml:space="preserve">well in advance of submission as they contain important information </w:t>
      </w:r>
      <w:r w:rsidRPr="009779DF">
        <w:rPr>
          <w:rFonts w:ascii="Corbel" w:hAnsi="Corbel" w:cs="Arial"/>
          <w:color w:val="000000" w:themeColor="text1"/>
          <w:sz w:val="22"/>
          <w:szCs w:val="22"/>
        </w:rPr>
        <w:t>on</w:t>
      </w:r>
      <w:r w:rsidR="00454BA7" w:rsidRPr="009779DF">
        <w:rPr>
          <w:rFonts w:ascii="Corbel" w:hAnsi="Corbel" w:cs="Arial"/>
          <w:color w:val="000000" w:themeColor="text1"/>
          <w:sz w:val="22"/>
          <w:szCs w:val="22"/>
        </w:rPr>
        <w:t xml:space="preserve"> copyright and Open Access </w:t>
      </w:r>
      <w:hyperlink r:id="rId53" w:history="1">
        <w:r w:rsidRPr="009779DF">
          <w:rPr>
            <w:rStyle w:val="Hyperlink"/>
            <w:rFonts w:ascii="Corbel" w:hAnsi="Corbel" w:cs="Arial"/>
            <w:sz w:val="22"/>
            <w:szCs w:val="22"/>
          </w:rPr>
          <w:t>https://www.royalholloway.ac.uk/research/puresupport/ethesis/ethesis.aspx</w:t>
        </w:r>
      </w:hyperlink>
      <w:r w:rsidR="00B872EB" w:rsidRPr="009779DF">
        <w:rPr>
          <w:rFonts w:ascii="Corbel" w:hAnsi="Corbel" w:cs="Arial"/>
          <w:color w:val="000000" w:themeColor="text1"/>
          <w:sz w:val="22"/>
          <w:szCs w:val="22"/>
        </w:rPr>
        <w:t>.</w:t>
      </w:r>
      <w:r w:rsidR="00454BA7" w:rsidRPr="009779DF">
        <w:rPr>
          <w:rFonts w:ascii="Corbel" w:hAnsi="Corbel" w:cs="Arial"/>
          <w:sz w:val="22"/>
          <w:szCs w:val="22"/>
        </w:rPr>
        <w:t xml:space="preserve">  </w:t>
      </w:r>
      <w:r w:rsidR="00454BA7" w:rsidRPr="009779DF">
        <w:rPr>
          <w:rFonts w:ascii="Corbel" w:hAnsi="Corbel" w:cs="Arial"/>
          <w:color w:val="000000" w:themeColor="text1"/>
          <w:sz w:val="22"/>
          <w:szCs w:val="22"/>
        </w:rPr>
        <w:t xml:space="preserve">  </w:t>
      </w:r>
    </w:p>
    <w:p w14:paraId="5DE55E91" w14:textId="77777777" w:rsidR="00154CA7" w:rsidRPr="009779DF" w:rsidRDefault="00154CA7" w:rsidP="00454BA7">
      <w:pPr>
        <w:rPr>
          <w:rFonts w:ascii="Corbel" w:hAnsi="Corbel" w:cs="Arial"/>
          <w:color w:val="000000" w:themeColor="text1"/>
          <w:sz w:val="22"/>
          <w:szCs w:val="22"/>
        </w:rPr>
      </w:pPr>
    </w:p>
    <w:p w14:paraId="4369BDF6" w14:textId="278E4A58" w:rsidR="00154CA7" w:rsidRPr="009779DF" w:rsidRDefault="00154CA7" w:rsidP="00D743BE">
      <w:pPr>
        <w:pStyle w:val="Heading2"/>
      </w:pPr>
      <w:r w:rsidRPr="009779DF">
        <w:t>Random submission of theses to Turnitin</w:t>
      </w:r>
    </w:p>
    <w:p w14:paraId="55E9B379" w14:textId="77777777" w:rsidR="00154CA7" w:rsidRPr="009779DF" w:rsidRDefault="00154CA7" w:rsidP="00454BA7">
      <w:pPr>
        <w:rPr>
          <w:rFonts w:ascii="Corbel" w:hAnsi="Corbel" w:cs="Arial"/>
          <w:color w:val="000000" w:themeColor="text1"/>
          <w:sz w:val="22"/>
          <w:szCs w:val="22"/>
        </w:rPr>
      </w:pPr>
    </w:p>
    <w:p w14:paraId="7B430276" w14:textId="02F95D3B" w:rsidR="00154CA7" w:rsidRPr="009779DF" w:rsidRDefault="00F07B0A" w:rsidP="00454BA7">
      <w:pPr>
        <w:rPr>
          <w:rFonts w:ascii="Corbel" w:hAnsi="Corbel" w:cs="Arial"/>
          <w:color w:val="000000" w:themeColor="text1"/>
          <w:sz w:val="22"/>
          <w:szCs w:val="22"/>
        </w:rPr>
      </w:pPr>
      <w:r w:rsidRPr="009779DF">
        <w:rPr>
          <w:rFonts w:ascii="Corbel" w:hAnsi="Corbel" w:cs="Arial"/>
          <w:color w:val="000000" w:themeColor="text1"/>
          <w:sz w:val="22"/>
          <w:szCs w:val="22"/>
        </w:rPr>
        <w:t>To help</w:t>
      </w:r>
      <w:r w:rsidR="00154CA7" w:rsidRPr="009779DF">
        <w:rPr>
          <w:rFonts w:ascii="Corbel" w:hAnsi="Corbel" w:cs="Arial"/>
          <w:color w:val="000000" w:themeColor="text1"/>
          <w:sz w:val="22"/>
          <w:szCs w:val="22"/>
        </w:rPr>
        <w:t xml:space="preserve"> deter plagiarism, it is College policy to select a random sample of final research degree theses for submission to the plagiarism detection software, Turnitin</w:t>
      </w:r>
      <w:r w:rsidRPr="009779DF">
        <w:rPr>
          <w:rFonts w:ascii="Corbel" w:hAnsi="Corbel" w:cs="Arial"/>
          <w:color w:val="000000" w:themeColor="text1"/>
          <w:sz w:val="22"/>
          <w:szCs w:val="22"/>
        </w:rPr>
        <w:t>, before the examination process is initiated</w:t>
      </w:r>
      <w:r w:rsidR="00154CA7" w:rsidRPr="009779DF">
        <w:rPr>
          <w:rFonts w:ascii="Corbel" w:hAnsi="Corbel" w:cs="Arial"/>
          <w:color w:val="000000" w:themeColor="text1"/>
          <w:sz w:val="22"/>
          <w:szCs w:val="22"/>
        </w:rPr>
        <w:t xml:space="preserve">. Exemptions are </w:t>
      </w:r>
      <w:r w:rsidRPr="009779DF">
        <w:rPr>
          <w:rFonts w:ascii="Corbel" w:hAnsi="Corbel" w:cs="Arial"/>
          <w:color w:val="000000" w:themeColor="text1"/>
          <w:sz w:val="22"/>
          <w:szCs w:val="22"/>
        </w:rPr>
        <w:t>in place</w:t>
      </w:r>
      <w:r w:rsidR="00154CA7" w:rsidRPr="009779DF">
        <w:rPr>
          <w:rFonts w:ascii="Corbel" w:hAnsi="Corbel" w:cs="Arial"/>
          <w:color w:val="000000" w:themeColor="text1"/>
          <w:sz w:val="22"/>
          <w:szCs w:val="22"/>
        </w:rPr>
        <w:t xml:space="preserve"> for theses covered by commercial confidentiality agreements. </w:t>
      </w:r>
      <w:r w:rsidRPr="009779DF">
        <w:rPr>
          <w:rFonts w:ascii="Corbel" w:hAnsi="Corbel" w:cs="Arial"/>
          <w:color w:val="000000" w:themeColor="text1"/>
          <w:sz w:val="22"/>
          <w:szCs w:val="22"/>
        </w:rPr>
        <w:t xml:space="preserve">Turnitin reports are reviewed by the Director of Graduate Studies in your department. Should concerns be raised you will be notified by the department. </w:t>
      </w:r>
    </w:p>
    <w:p w14:paraId="73D497B5" w14:textId="77777777" w:rsidR="00285EBC" w:rsidRPr="009779DF" w:rsidRDefault="00285EBC" w:rsidP="00466562">
      <w:pPr>
        <w:rPr>
          <w:rFonts w:ascii="Corbel" w:hAnsi="Corbel"/>
          <w:sz w:val="22"/>
          <w:szCs w:val="22"/>
        </w:rPr>
      </w:pPr>
    </w:p>
    <w:p w14:paraId="3DCD00CD" w14:textId="77777777" w:rsidR="00B14535" w:rsidRPr="009779DF" w:rsidRDefault="00B14535" w:rsidP="007626EA">
      <w:pPr>
        <w:pStyle w:val="Heading1"/>
        <w:keepLines w:val="0"/>
        <w:spacing w:before="0"/>
        <w:ind w:left="360" w:hanging="360"/>
        <w:rPr>
          <w:rFonts w:ascii="Corbel" w:hAnsi="Corbel"/>
          <w:sz w:val="22"/>
          <w:szCs w:val="22"/>
        </w:rPr>
      </w:pPr>
      <w:bookmarkStart w:id="54" w:name="_Toc295833596"/>
      <w:bookmarkStart w:id="55" w:name="_Toc295833673"/>
      <w:bookmarkStart w:id="56" w:name="_Toc456794526"/>
      <w:r w:rsidRPr="009779DF">
        <w:rPr>
          <w:rFonts w:ascii="Corbel" w:hAnsi="Corbel"/>
          <w:sz w:val="22"/>
          <w:szCs w:val="22"/>
        </w:rPr>
        <w:t>Preparation for the final examination</w:t>
      </w:r>
      <w:bookmarkEnd w:id="54"/>
      <w:bookmarkEnd w:id="55"/>
      <w:bookmarkEnd w:id="56"/>
    </w:p>
    <w:p w14:paraId="7CA490A9" w14:textId="77777777" w:rsidR="00193C61" w:rsidRPr="009779DF" w:rsidRDefault="00193C61">
      <w:pPr>
        <w:rPr>
          <w:rFonts w:ascii="Corbel" w:hAnsi="Corbel"/>
          <w:sz w:val="22"/>
          <w:szCs w:val="22"/>
          <w:lang w:val="en-GB" w:eastAsia="en-US"/>
        </w:rPr>
      </w:pPr>
    </w:p>
    <w:p w14:paraId="504E9B94" w14:textId="26672CE5" w:rsidR="00B14535" w:rsidRPr="009779DF" w:rsidRDefault="006D4534" w:rsidP="00466562">
      <w:pPr>
        <w:rPr>
          <w:rFonts w:ascii="Corbel" w:hAnsi="Corbel"/>
          <w:sz w:val="22"/>
          <w:szCs w:val="22"/>
        </w:rPr>
      </w:pPr>
      <w:r w:rsidRPr="009779DF">
        <w:rPr>
          <w:rFonts w:ascii="Corbel" w:hAnsi="Corbel"/>
          <w:sz w:val="22"/>
          <w:szCs w:val="22"/>
        </w:rPr>
        <w:t>The College</w:t>
      </w:r>
      <w:r w:rsidR="00B14535" w:rsidRPr="009779DF">
        <w:rPr>
          <w:rFonts w:ascii="Corbel" w:hAnsi="Corbel"/>
          <w:sz w:val="22"/>
          <w:szCs w:val="22"/>
        </w:rPr>
        <w:t xml:space="preserve"> offers viva training for research student’s final examination with se</w:t>
      </w:r>
      <w:r w:rsidRPr="009779DF">
        <w:rPr>
          <w:rFonts w:ascii="Corbel" w:hAnsi="Corbel"/>
          <w:sz w:val="22"/>
          <w:szCs w:val="22"/>
        </w:rPr>
        <w:t xml:space="preserve">ssions run for students in Arts and </w:t>
      </w:r>
      <w:r w:rsidR="00B14535" w:rsidRPr="009779DF">
        <w:rPr>
          <w:rFonts w:ascii="Corbel" w:hAnsi="Corbel"/>
          <w:sz w:val="22"/>
          <w:szCs w:val="22"/>
        </w:rPr>
        <w:t xml:space="preserve">Social Sciences, Science and </w:t>
      </w:r>
      <w:r w:rsidR="00F07B0A" w:rsidRPr="009779DF">
        <w:rPr>
          <w:rFonts w:ascii="Corbel" w:hAnsi="Corbel"/>
          <w:sz w:val="22"/>
          <w:szCs w:val="22"/>
        </w:rPr>
        <w:t xml:space="preserve">Management, </w:t>
      </w:r>
      <w:r w:rsidR="00B14535" w:rsidRPr="009779DF">
        <w:rPr>
          <w:rFonts w:ascii="Corbel" w:hAnsi="Corbel"/>
          <w:sz w:val="22"/>
          <w:szCs w:val="22"/>
        </w:rPr>
        <w:t>Economics</w:t>
      </w:r>
      <w:r w:rsidR="00154CA7" w:rsidRPr="009779DF">
        <w:rPr>
          <w:rFonts w:ascii="Corbel" w:hAnsi="Corbel"/>
          <w:sz w:val="22"/>
          <w:szCs w:val="22"/>
        </w:rPr>
        <w:t>,</w:t>
      </w:r>
      <w:r w:rsidR="00B14535" w:rsidRPr="009779DF">
        <w:rPr>
          <w:rFonts w:ascii="Corbel" w:hAnsi="Corbel"/>
          <w:sz w:val="22"/>
          <w:szCs w:val="22"/>
        </w:rPr>
        <w:t xml:space="preserve"> </w:t>
      </w:r>
      <w:r w:rsidR="00154CA7" w:rsidRPr="009779DF">
        <w:rPr>
          <w:rFonts w:ascii="Corbel" w:hAnsi="Corbel"/>
          <w:sz w:val="22"/>
          <w:szCs w:val="22"/>
        </w:rPr>
        <w:t>and Law</w:t>
      </w:r>
      <w:r w:rsidR="00B14535" w:rsidRPr="009779DF">
        <w:rPr>
          <w:rFonts w:ascii="Corbel" w:hAnsi="Corbel"/>
          <w:sz w:val="22"/>
          <w:szCs w:val="22"/>
        </w:rPr>
        <w:t xml:space="preserve">. </w:t>
      </w:r>
      <w:r w:rsidR="004E6134" w:rsidRPr="009779DF">
        <w:rPr>
          <w:rFonts w:ascii="Corbel" w:hAnsi="Corbel"/>
          <w:sz w:val="22"/>
          <w:szCs w:val="22"/>
        </w:rPr>
        <w:t>Further information on these courses is available via</w:t>
      </w:r>
      <w:r w:rsidR="00B14535" w:rsidRPr="009779DF">
        <w:rPr>
          <w:rFonts w:ascii="Corbel" w:hAnsi="Corbel"/>
          <w:sz w:val="22"/>
          <w:szCs w:val="22"/>
        </w:rPr>
        <w:t xml:space="preserve"> </w:t>
      </w:r>
      <w:hyperlink r:id="rId54" w:history="1">
        <w:r w:rsidR="004E6134" w:rsidRPr="009779DF">
          <w:rPr>
            <w:rStyle w:val="Hyperlink"/>
            <w:rFonts w:ascii="Corbel" w:hAnsi="Corbel"/>
            <w:sz w:val="22"/>
            <w:szCs w:val="22"/>
          </w:rPr>
          <w:t>https://www.royalholloway.ac.uk/iquad/doctoralschool/researcherdevelopmentprogramme/researcherdevelopmentprogrammecourses.aspx</w:t>
        </w:r>
      </w:hyperlink>
      <w:r w:rsidR="004E36E4" w:rsidRPr="009779DF">
        <w:rPr>
          <w:rFonts w:ascii="Corbel" w:hAnsi="Corbel"/>
          <w:sz w:val="22"/>
          <w:szCs w:val="22"/>
        </w:rPr>
        <w:t>.</w:t>
      </w:r>
      <w:r w:rsidR="00B14535" w:rsidRPr="009779DF">
        <w:rPr>
          <w:rFonts w:ascii="Corbel" w:hAnsi="Corbel"/>
          <w:sz w:val="22"/>
          <w:szCs w:val="22"/>
        </w:rPr>
        <w:t xml:space="preserve">This training is compulsory for </w:t>
      </w:r>
      <w:r w:rsidR="00C00A0D" w:rsidRPr="009779DF">
        <w:rPr>
          <w:rFonts w:ascii="Corbel" w:hAnsi="Corbel"/>
          <w:sz w:val="22"/>
          <w:szCs w:val="22"/>
        </w:rPr>
        <w:t xml:space="preserve">research degree </w:t>
      </w:r>
      <w:r w:rsidR="00B14535" w:rsidRPr="009779DF">
        <w:rPr>
          <w:rFonts w:ascii="Corbel" w:hAnsi="Corbel"/>
          <w:sz w:val="22"/>
          <w:szCs w:val="22"/>
        </w:rPr>
        <w:t xml:space="preserve">students.  </w:t>
      </w:r>
    </w:p>
    <w:p w14:paraId="72B36417" w14:textId="77777777" w:rsidR="00B14535" w:rsidRPr="009779DF" w:rsidRDefault="00B14535">
      <w:pPr>
        <w:pStyle w:val="BodyText"/>
        <w:ind w:left="360"/>
        <w:rPr>
          <w:rFonts w:ascii="Corbel" w:hAnsi="Corbel"/>
          <w:bCs/>
          <w:szCs w:val="22"/>
        </w:rPr>
      </w:pPr>
    </w:p>
    <w:p w14:paraId="6713B2B3" w14:textId="77777777" w:rsidR="00651814" w:rsidRPr="009779DF" w:rsidRDefault="00651814" w:rsidP="00466562">
      <w:pPr>
        <w:pStyle w:val="Heading2"/>
        <w:spacing w:before="0"/>
        <w:rPr>
          <w:rFonts w:ascii="Corbel" w:hAnsi="Corbel"/>
          <w:sz w:val="22"/>
        </w:rPr>
      </w:pPr>
      <w:bookmarkStart w:id="57" w:name="_Toc456794527"/>
      <w:r w:rsidRPr="009779DF">
        <w:rPr>
          <w:rFonts w:ascii="Corbel" w:hAnsi="Corbel"/>
          <w:sz w:val="22"/>
        </w:rPr>
        <w:t>Departmental viva preparation</w:t>
      </w:r>
      <w:bookmarkEnd w:id="57"/>
      <w:r w:rsidRPr="009779DF">
        <w:rPr>
          <w:rFonts w:ascii="Corbel" w:hAnsi="Corbel"/>
          <w:sz w:val="22"/>
        </w:rPr>
        <w:t xml:space="preserve"> </w:t>
      </w:r>
    </w:p>
    <w:p w14:paraId="79BB700A" w14:textId="77777777" w:rsidR="00651814" w:rsidRPr="009779DF" w:rsidRDefault="00651814" w:rsidP="00466562">
      <w:pPr>
        <w:pStyle w:val="BodyText"/>
        <w:rPr>
          <w:rFonts w:ascii="Corbel" w:hAnsi="Corbel"/>
          <w:bCs/>
          <w:szCs w:val="22"/>
        </w:rPr>
      </w:pPr>
    </w:p>
    <w:p w14:paraId="63847F80" w14:textId="77777777" w:rsidR="00332BA3" w:rsidRPr="009779DF" w:rsidRDefault="00332BA3" w:rsidP="00332BA3">
      <w:pPr>
        <w:pStyle w:val="BodyText"/>
        <w:rPr>
          <w:rFonts w:ascii="Corbel" w:hAnsi="Corbel"/>
          <w:bCs/>
          <w:szCs w:val="22"/>
        </w:rPr>
      </w:pPr>
      <w:r w:rsidRPr="009779DF">
        <w:rPr>
          <w:rFonts w:ascii="Corbel" w:hAnsi="Corbel"/>
          <w:bCs/>
          <w:szCs w:val="22"/>
        </w:rPr>
        <w:t>See section 5.1 above. If you wish arrange for a mock viva, and if you hope to incorporate feedback from the process into your thesis before its final submission, please make sure that you provide your final draft to your mock examiners well in advance of your thesis deadline. Alternatively, you may prefer to arrange for your mock viva to take place after you have submitted the thesis.</w:t>
      </w:r>
    </w:p>
    <w:p w14:paraId="0CA10BB5" w14:textId="77777777" w:rsidR="002A6342" w:rsidRPr="009779DF" w:rsidRDefault="002A6342" w:rsidP="00466562">
      <w:pPr>
        <w:rPr>
          <w:rFonts w:ascii="Corbel" w:hAnsi="Corbel"/>
          <w:b/>
          <w:sz w:val="22"/>
          <w:szCs w:val="22"/>
        </w:rPr>
      </w:pPr>
    </w:p>
    <w:p w14:paraId="194AD980" w14:textId="77777777" w:rsidR="002A6342" w:rsidRPr="009779DF" w:rsidRDefault="002A6342" w:rsidP="00466562">
      <w:pPr>
        <w:rPr>
          <w:rFonts w:ascii="Corbel" w:hAnsi="Corbel"/>
          <w:b/>
          <w:sz w:val="22"/>
          <w:szCs w:val="22"/>
        </w:rPr>
      </w:pPr>
    </w:p>
    <w:p w14:paraId="6786C68F" w14:textId="77777777" w:rsidR="00B14535" w:rsidRPr="009779DF" w:rsidRDefault="009024FA" w:rsidP="00466562">
      <w:pPr>
        <w:pStyle w:val="Heading1"/>
        <w:keepLines w:val="0"/>
        <w:spacing w:before="0"/>
        <w:ind w:left="360" w:hanging="360"/>
        <w:rPr>
          <w:rFonts w:ascii="Corbel" w:hAnsi="Corbel"/>
          <w:sz w:val="22"/>
          <w:szCs w:val="22"/>
        </w:rPr>
      </w:pPr>
      <w:bookmarkStart w:id="58" w:name="_Toc295833598"/>
      <w:bookmarkStart w:id="59" w:name="_Toc295833675"/>
      <w:bookmarkStart w:id="60" w:name="_Toc456794528"/>
      <w:r w:rsidRPr="009779DF">
        <w:rPr>
          <w:rFonts w:ascii="Corbel" w:hAnsi="Corbel"/>
          <w:sz w:val="22"/>
          <w:szCs w:val="22"/>
        </w:rPr>
        <w:t>Special a</w:t>
      </w:r>
      <w:r w:rsidR="00B14535" w:rsidRPr="009779DF">
        <w:rPr>
          <w:rFonts w:ascii="Corbel" w:hAnsi="Corbel"/>
          <w:sz w:val="22"/>
          <w:szCs w:val="22"/>
        </w:rPr>
        <w:t xml:space="preserve">rrangements for the annual review, upgrade or </w:t>
      </w:r>
      <w:bookmarkEnd w:id="58"/>
      <w:bookmarkEnd w:id="59"/>
      <w:r w:rsidR="00C61628" w:rsidRPr="009779DF">
        <w:rPr>
          <w:rFonts w:ascii="Corbel" w:hAnsi="Corbel"/>
          <w:sz w:val="22"/>
          <w:szCs w:val="22"/>
        </w:rPr>
        <w:t>viva</w:t>
      </w:r>
      <w:bookmarkEnd w:id="60"/>
      <w:r w:rsidR="00B14535" w:rsidRPr="009779DF">
        <w:rPr>
          <w:rFonts w:ascii="Corbel" w:hAnsi="Corbel"/>
          <w:sz w:val="22"/>
          <w:szCs w:val="22"/>
        </w:rPr>
        <w:t xml:space="preserve"> </w:t>
      </w:r>
    </w:p>
    <w:p w14:paraId="387C4B98" w14:textId="77777777" w:rsidR="00B14535" w:rsidRPr="009779DF" w:rsidRDefault="00B14535">
      <w:pPr>
        <w:rPr>
          <w:rFonts w:ascii="Corbel" w:hAnsi="Corbel"/>
          <w:sz w:val="22"/>
          <w:szCs w:val="22"/>
        </w:rPr>
      </w:pPr>
    </w:p>
    <w:p w14:paraId="136CD26D" w14:textId="5F3221B5" w:rsidR="00B46A4C" w:rsidRPr="009779DF" w:rsidRDefault="00B46A4C" w:rsidP="00B46A4C">
      <w:pPr>
        <w:autoSpaceDE w:val="0"/>
        <w:autoSpaceDN w:val="0"/>
        <w:adjustRightInd w:val="0"/>
        <w:rPr>
          <w:rFonts w:ascii="Corbel" w:hAnsi="Corbel" w:cs="Century Gothic"/>
          <w:bCs/>
          <w:color w:val="000000"/>
          <w:sz w:val="22"/>
          <w:szCs w:val="22"/>
        </w:rPr>
      </w:pPr>
      <w:r w:rsidRPr="009779DF">
        <w:rPr>
          <w:rFonts w:ascii="Corbel" w:hAnsi="Corbel" w:cs="Century Gothic"/>
          <w:bCs/>
          <w:color w:val="000000"/>
          <w:sz w:val="22"/>
          <w:szCs w:val="22"/>
        </w:rPr>
        <w:t>If you have a disability</w:t>
      </w:r>
      <w:r w:rsidR="008A2FF8" w:rsidRPr="009779DF">
        <w:rPr>
          <w:rFonts w:ascii="Corbel" w:hAnsi="Corbel" w:cs="Century Gothic"/>
          <w:bCs/>
          <w:color w:val="000000"/>
          <w:sz w:val="22"/>
          <w:szCs w:val="22"/>
        </w:rPr>
        <w:t>,</w:t>
      </w:r>
      <w:r w:rsidRPr="009779DF">
        <w:rPr>
          <w:rFonts w:ascii="Corbel" w:hAnsi="Corbel" w:cs="Century Gothic"/>
          <w:bCs/>
          <w:color w:val="000000"/>
          <w:sz w:val="22"/>
          <w:szCs w:val="22"/>
        </w:rPr>
        <w:t xml:space="preserve"> specific learning difficulty</w:t>
      </w:r>
      <w:r w:rsidR="008A2FF8" w:rsidRPr="009779DF">
        <w:rPr>
          <w:rFonts w:ascii="Corbel" w:hAnsi="Corbel" w:cs="Century Gothic"/>
          <w:bCs/>
          <w:color w:val="000000"/>
          <w:sz w:val="22"/>
          <w:szCs w:val="22"/>
        </w:rPr>
        <w:t xml:space="preserve"> or</w:t>
      </w:r>
      <w:r w:rsidRPr="009779DF">
        <w:rPr>
          <w:rFonts w:ascii="Corbel" w:hAnsi="Corbel" w:cs="Century Gothic"/>
          <w:bCs/>
          <w:color w:val="000000"/>
          <w:sz w:val="22"/>
          <w:szCs w:val="22"/>
        </w:rPr>
        <w:t xml:space="preserve"> impairment and wish to ask for reasonable adjustments to be made to the conduct of the final examination (viva) you should consult Section 16 paragraph (10) the </w:t>
      </w:r>
      <w:r w:rsidRPr="009779DF">
        <w:rPr>
          <w:rFonts w:ascii="Corbel" w:hAnsi="Corbel"/>
          <w:i/>
          <w:sz w:val="22"/>
          <w:szCs w:val="22"/>
        </w:rPr>
        <w:t>Research Degree Regulations</w:t>
      </w:r>
      <w:r w:rsidRPr="009779DF">
        <w:rPr>
          <w:rFonts w:ascii="Corbel" w:hAnsi="Corbel" w:cs="Century Gothic"/>
          <w:bCs/>
          <w:color w:val="000000"/>
          <w:sz w:val="22"/>
          <w:szCs w:val="22"/>
        </w:rPr>
        <w:t xml:space="preserve"> </w:t>
      </w:r>
      <w:hyperlink r:id="rId55" w:history="1">
        <w:r w:rsidRPr="009779DF">
          <w:rPr>
            <w:rStyle w:val="Hyperlink"/>
            <w:rFonts w:ascii="Corbel" w:hAnsi="Corbel"/>
            <w:sz w:val="22"/>
            <w:szCs w:val="22"/>
          </w:rPr>
          <w:t>http://www.royalholloway.ac.uk/ecampus/academicsupport/regulations/home.aspx</w:t>
        </w:r>
      </w:hyperlink>
      <w:r w:rsidRPr="009779DF">
        <w:rPr>
          <w:rFonts w:ascii="Corbel" w:hAnsi="Corbel"/>
          <w:sz w:val="22"/>
          <w:szCs w:val="22"/>
        </w:rPr>
        <w:t xml:space="preserve"> </w:t>
      </w:r>
      <w:r w:rsidRPr="009779DF">
        <w:rPr>
          <w:rFonts w:ascii="Corbel" w:hAnsi="Corbel" w:cs="Century Gothic"/>
          <w:bCs/>
          <w:color w:val="000000"/>
          <w:sz w:val="22"/>
          <w:szCs w:val="22"/>
        </w:rPr>
        <w:t xml:space="preserve"> for details of how to make such a request.  Should you need similar adjustments for your annual review/ upgrade meeting, these should be discussed with your supervisor ahead of the meeting so that appropriate arrangements can be made.</w:t>
      </w:r>
    </w:p>
    <w:p w14:paraId="50D148A8" w14:textId="77777777" w:rsidR="00691E4E" w:rsidRPr="009779DF" w:rsidRDefault="00691E4E" w:rsidP="00466562">
      <w:pPr>
        <w:autoSpaceDE w:val="0"/>
        <w:autoSpaceDN w:val="0"/>
        <w:adjustRightInd w:val="0"/>
        <w:rPr>
          <w:rFonts w:ascii="Corbel" w:hAnsi="Corbel" w:cs="Century Gothic"/>
          <w:bCs/>
          <w:color w:val="000000"/>
          <w:sz w:val="22"/>
          <w:szCs w:val="22"/>
        </w:rPr>
      </w:pPr>
    </w:p>
    <w:p w14:paraId="07DD438E" w14:textId="77777777" w:rsidR="00B14535" w:rsidRPr="009779DF" w:rsidRDefault="007029BF" w:rsidP="00466562">
      <w:pPr>
        <w:pStyle w:val="Heading1"/>
        <w:keepLines w:val="0"/>
        <w:spacing w:before="0"/>
        <w:ind w:left="360" w:hanging="360"/>
        <w:rPr>
          <w:rFonts w:ascii="Corbel" w:hAnsi="Corbel"/>
          <w:color w:val="FF0000"/>
          <w:sz w:val="22"/>
          <w:szCs w:val="22"/>
        </w:rPr>
      </w:pPr>
      <w:bookmarkStart w:id="61" w:name="_Toc456794529"/>
      <w:r w:rsidRPr="009779DF">
        <w:rPr>
          <w:rFonts w:ascii="Corbel" w:hAnsi="Corbel"/>
          <w:color w:val="365F91" w:themeColor="accent1" w:themeShade="BF"/>
          <w:sz w:val="22"/>
          <w:szCs w:val="22"/>
        </w:rPr>
        <w:t xml:space="preserve">Research Skills </w:t>
      </w:r>
      <w:r w:rsidR="000746FA" w:rsidRPr="009779DF">
        <w:rPr>
          <w:rFonts w:ascii="Corbel" w:hAnsi="Corbel"/>
          <w:color w:val="365F91" w:themeColor="accent1" w:themeShade="BF"/>
          <w:sz w:val="22"/>
          <w:szCs w:val="22"/>
        </w:rPr>
        <w:t xml:space="preserve">and </w:t>
      </w:r>
      <w:r w:rsidRPr="009779DF">
        <w:rPr>
          <w:rFonts w:ascii="Corbel" w:hAnsi="Corbel"/>
          <w:color w:val="365F91" w:themeColor="accent1" w:themeShade="BF"/>
          <w:sz w:val="22"/>
          <w:szCs w:val="22"/>
        </w:rPr>
        <w:t>Training</w:t>
      </w:r>
      <w:bookmarkEnd w:id="61"/>
    </w:p>
    <w:p w14:paraId="4E754EFD" w14:textId="77777777" w:rsidR="00B14535" w:rsidRPr="009779DF" w:rsidRDefault="00B14535" w:rsidP="00466562">
      <w:pPr>
        <w:rPr>
          <w:rFonts w:ascii="Corbel" w:hAnsi="Corbel"/>
          <w:sz w:val="22"/>
          <w:szCs w:val="22"/>
        </w:rPr>
      </w:pPr>
    </w:p>
    <w:p w14:paraId="056426CA" w14:textId="77777777" w:rsidR="00F26BD1" w:rsidRPr="009779DF" w:rsidRDefault="00B14535" w:rsidP="00466562">
      <w:pPr>
        <w:rPr>
          <w:rFonts w:ascii="Corbel" w:hAnsi="Corbel"/>
          <w:sz w:val="22"/>
          <w:szCs w:val="22"/>
        </w:rPr>
      </w:pPr>
      <w:r w:rsidRPr="009779DF">
        <w:rPr>
          <w:rFonts w:ascii="Corbel" w:hAnsi="Corbel"/>
          <w:sz w:val="22"/>
          <w:szCs w:val="22"/>
        </w:rPr>
        <w:t xml:space="preserve">You should discuss your </w:t>
      </w:r>
      <w:r w:rsidR="007029BF" w:rsidRPr="009779DF">
        <w:rPr>
          <w:rFonts w:ascii="Corbel" w:hAnsi="Corbel"/>
          <w:sz w:val="22"/>
          <w:szCs w:val="22"/>
        </w:rPr>
        <w:t xml:space="preserve">research skills </w:t>
      </w:r>
      <w:r w:rsidRPr="009779DF">
        <w:rPr>
          <w:rFonts w:ascii="Corbel" w:hAnsi="Corbel"/>
          <w:sz w:val="22"/>
          <w:szCs w:val="22"/>
        </w:rPr>
        <w:t xml:space="preserve">training needs with your supervisor and adviser soon after you start your research </w:t>
      </w:r>
      <w:r w:rsidR="007029BF" w:rsidRPr="009779DF">
        <w:rPr>
          <w:rFonts w:ascii="Corbel" w:hAnsi="Corbel"/>
          <w:sz w:val="22"/>
          <w:szCs w:val="22"/>
        </w:rPr>
        <w:t xml:space="preserve">degree </w:t>
      </w:r>
      <w:r w:rsidRPr="009779DF">
        <w:rPr>
          <w:rFonts w:ascii="Corbel" w:hAnsi="Corbel"/>
          <w:sz w:val="22"/>
          <w:szCs w:val="22"/>
        </w:rPr>
        <w:t xml:space="preserve">and fill out the </w:t>
      </w:r>
      <w:r w:rsidR="007029BF" w:rsidRPr="009779DF">
        <w:rPr>
          <w:rFonts w:ascii="Corbel" w:hAnsi="Corbel"/>
          <w:sz w:val="22"/>
          <w:szCs w:val="22"/>
        </w:rPr>
        <w:t>Research Student Training Log</w:t>
      </w:r>
      <w:r w:rsidRPr="009779DF">
        <w:rPr>
          <w:rFonts w:ascii="Corbel" w:hAnsi="Corbel"/>
          <w:b/>
          <w:sz w:val="22"/>
          <w:szCs w:val="22"/>
        </w:rPr>
        <w:t xml:space="preserve"> </w:t>
      </w:r>
      <w:r w:rsidRPr="009779DF">
        <w:rPr>
          <w:rFonts w:ascii="Corbel" w:hAnsi="Corbel"/>
          <w:sz w:val="22"/>
          <w:szCs w:val="22"/>
        </w:rPr>
        <w:t>with det</w:t>
      </w:r>
      <w:r w:rsidR="008B1217" w:rsidRPr="009779DF">
        <w:rPr>
          <w:rFonts w:ascii="Corbel" w:hAnsi="Corbel"/>
          <w:sz w:val="22"/>
          <w:szCs w:val="22"/>
        </w:rPr>
        <w:t xml:space="preserve">ails of courses that you </w:t>
      </w:r>
      <w:r w:rsidRPr="009779DF">
        <w:rPr>
          <w:rFonts w:ascii="Corbel" w:hAnsi="Corbel"/>
          <w:sz w:val="22"/>
          <w:szCs w:val="22"/>
        </w:rPr>
        <w:t>should attend during the year</w:t>
      </w:r>
      <w:r w:rsidR="007029BF" w:rsidRPr="009779DF">
        <w:rPr>
          <w:rFonts w:ascii="Corbel" w:hAnsi="Corbel"/>
          <w:sz w:val="22"/>
          <w:szCs w:val="22"/>
        </w:rPr>
        <w:t xml:space="preserve">. Further information and guidance can be found online via </w:t>
      </w:r>
      <w:hyperlink r:id="rId56" w:history="1">
        <w:r w:rsidR="007029BF" w:rsidRPr="009779DF">
          <w:rPr>
            <w:rStyle w:val="Hyperlink"/>
            <w:rFonts w:ascii="Corbel" w:hAnsi="Corbel"/>
            <w:sz w:val="22"/>
            <w:szCs w:val="22"/>
          </w:rPr>
          <w:t>https://www.royalholloway.ac.uk/iquad/doctoralschool/researchskillstraining/researchskills.aspx</w:t>
        </w:r>
      </w:hyperlink>
      <w:r w:rsidR="007029BF" w:rsidRPr="009779DF">
        <w:rPr>
          <w:rFonts w:ascii="Corbel" w:hAnsi="Corbel"/>
          <w:sz w:val="22"/>
          <w:szCs w:val="22"/>
        </w:rPr>
        <w:t xml:space="preserve">. </w:t>
      </w:r>
    </w:p>
    <w:p w14:paraId="6E30D5EB" w14:textId="77777777" w:rsidR="00F02440" w:rsidRPr="009779DF" w:rsidRDefault="00F02440" w:rsidP="00466562">
      <w:pPr>
        <w:rPr>
          <w:rFonts w:ascii="Corbel" w:hAnsi="Corbel"/>
          <w:sz w:val="22"/>
          <w:szCs w:val="22"/>
        </w:rPr>
      </w:pPr>
    </w:p>
    <w:p w14:paraId="628B7D99" w14:textId="77777777" w:rsidR="00C91CFB" w:rsidRPr="009779DF" w:rsidRDefault="00C91CFB" w:rsidP="00466562">
      <w:pPr>
        <w:pStyle w:val="Heading2"/>
        <w:spacing w:before="0"/>
        <w:rPr>
          <w:rFonts w:ascii="Corbel" w:hAnsi="Corbel"/>
          <w:color w:val="FF0000"/>
          <w:sz w:val="22"/>
          <w:szCs w:val="22"/>
        </w:rPr>
      </w:pPr>
      <w:bookmarkStart w:id="62" w:name="_Toc456794530"/>
      <w:r w:rsidRPr="009779DF">
        <w:rPr>
          <w:rFonts w:ascii="Corbel" w:hAnsi="Corbel"/>
          <w:sz w:val="22"/>
          <w:szCs w:val="22"/>
        </w:rPr>
        <w:t>Research Development Programme</w:t>
      </w:r>
      <w:bookmarkEnd w:id="62"/>
    </w:p>
    <w:p w14:paraId="1C5E3FB5" w14:textId="77777777" w:rsidR="00C91CFB" w:rsidRPr="009779DF" w:rsidRDefault="00C91CFB" w:rsidP="00466562">
      <w:pPr>
        <w:pStyle w:val="BodyText"/>
        <w:rPr>
          <w:rFonts w:ascii="Corbel" w:hAnsi="Corbel"/>
          <w:szCs w:val="22"/>
        </w:rPr>
      </w:pPr>
    </w:p>
    <w:p w14:paraId="66BED686" w14:textId="77777777" w:rsidR="00F26BD1" w:rsidRPr="009779DF" w:rsidRDefault="00F26BD1" w:rsidP="00466562">
      <w:pPr>
        <w:pStyle w:val="NormalWeb"/>
        <w:spacing w:before="0" w:beforeAutospacing="0" w:after="0" w:afterAutospacing="0"/>
        <w:rPr>
          <w:rFonts w:ascii="Corbel" w:hAnsi="Corbel"/>
          <w:szCs w:val="22"/>
        </w:rPr>
      </w:pPr>
      <w:r w:rsidRPr="009779DF">
        <w:rPr>
          <w:rFonts w:ascii="Corbel" w:hAnsi="Corbel"/>
          <w:sz w:val="22"/>
          <w:szCs w:val="22"/>
        </w:rPr>
        <w:t xml:space="preserve">The College's </w:t>
      </w:r>
      <w:r w:rsidRPr="009779DF">
        <w:rPr>
          <w:rStyle w:val="Strong"/>
          <w:rFonts w:ascii="Corbel" w:hAnsi="Corbel"/>
          <w:sz w:val="22"/>
          <w:szCs w:val="22"/>
        </w:rPr>
        <w:t>Researcher Development Programme</w:t>
      </w:r>
      <w:r w:rsidRPr="009779DF">
        <w:rPr>
          <w:rFonts w:ascii="Corbel" w:hAnsi="Corbel"/>
          <w:sz w:val="22"/>
          <w:szCs w:val="22"/>
        </w:rPr>
        <w:t xml:space="preserve"> is series of transferable skills courses designed for research students to help you to develop your skills alongside your research.  Some of these courses are specifically designed to help students complete their research degree, while others help develop more general skills and enhance your employability.  The programme is structured using the </w:t>
      </w:r>
      <w:r w:rsidRPr="009779DF">
        <w:rPr>
          <w:rStyle w:val="Strong"/>
          <w:rFonts w:ascii="Corbel" w:hAnsi="Corbel"/>
          <w:sz w:val="22"/>
          <w:szCs w:val="22"/>
        </w:rPr>
        <w:t>Vitae Researcher Development Framework</w:t>
      </w:r>
      <w:r w:rsidRPr="009779DF">
        <w:rPr>
          <w:rFonts w:ascii="Corbel" w:hAnsi="Corbel"/>
          <w:sz w:val="22"/>
          <w:szCs w:val="22"/>
        </w:rPr>
        <w:t xml:space="preserve">. For further information please refer to their website at </w:t>
      </w:r>
      <w:hyperlink r:id="rId57" w:history="1">
        <w:r w:rsidRPr="009779DF">
          <w:rPr>
            <w:rStyle w:val="Hyperlink"/>
            <w:rFonts w:ascii="Corbel" w:hAnsi="Corbel"/>
            <w:sz w:val="22"/>
            <w:szCs w:val="22"/>
          </w:rPr>
          <w:t>http://www.vitae.ac.uk/researchers/428241/Researcher-Development-Framework.html</w:t>
        </w:r>
      </w:hyperlink>
      <w:r w:rsidRPr="009779DF">
        <w:rPr>
          <w:rFonts w:ascii="Corbel" w:hAnsi="Corbel"/>
          <w:sz w:val="22"/>
          <w:szCs w:val="22"/>
        </w:rPr>
        <w:t>.</w:t>
      </w:r>
    </w:p>
    <w:p w14:paraId="4238AF5E" w14:textId="77777777" w:rsidR="002E701F" w:rsidRPr="009779DF" w:rsidRDefault="002E701F" w:rsidP="00466562">
      <w:pPr>
        <w:pStyle w:val="BodyText"/>
        <w:rPr>
          <w:rFonts w:ascii="Corbel" w:hAnsi="Corbel"/>
          <w:szCs w:val="22"/>
        </w:rPr>
      </w:pPr>
    </w:p>
    <w:p w14:paraId="13AC7714" w14:textId="77777777" w:rsidR="000746FA" w:rsidRPr="009779DF" w:rsidRDefault="000746FA" w:rsidP="00466562">
      <w:pPr>
        <w:pStyle w:val="Heading2"/>
        <w:spacing w:before="0"/>
        <w:rPr>
          <w:rFonts w:ascii="Corbel" w:hAnsi="Corbel"/>
          <w:sz w:val="22"/>
        </w:rPr>
      </w:pPr>
      <w:bookmarkStart w:id="63" w:name="_Toc456794531"/>
      <w:r w:rsidRPr="009779DF">
        <w:rPr>
          <w:rFonts w:ascii="Corbel" w:hAnsi="Corbel"/>
          <w:sz w:val="22"/>
        </w:rPr>
        <w:t>Teaching experience and training</w:t>
      </w:r>
      <w:bookmarkEnd w:id="63"/>
    </w:p>
    <w:p w14:paraId="5A60EA25" w14:textId="77777777" w:rsidR="000746FA" w:rsidRPr="009779DF" w:rsidRDefault="000746FA" w:rsidP="000746FA">
      <w:pPr>
        <w:rPr>
          <w:rFonts w:ascii="Corbel" w:hAnsi="Corbel"/>
          <w:sz w:val="22"/>
          <w:szCs w:val="22"/>
        </w:rPr>
      </w:pPr>
    </w:p>
    <w:p w14:paraId="530369E7" w14:textId="77777777" w:rsidR="000746FA" w:rsidRPr="009779DF" w:rsidRDefault="000746FA" w:rsidP="000746FA">
      <w:pPr>
        <w:rPr>
          <w:rFonts w:ascii="Corbel" w:hAnsi="Corbel" w:cs="Tahoma"/>
          <w:sz w:val="22"/>
          <w:szCs w:val="22"/>
        </w:rPr>
      </w:pPr>
      <w:r w:rsidRPr="009779DF">
        <w:rPr>
          <w:rFonts w:ascii="Corbel" w:hAnsi="Corbel" w:cs="Arial"/>
          <w:sz w:val="22"/>
          <w:szCs w:val="22"/>
        </w:rPr>
        <w:t xml:space="preserve">Your Department may be in a position to offer you opportunities to undertake teaching and/or demonstrating opportunities.  In the event that you are employed in </w:t>
      </w:r>
      <w:r w:rsidRPr="009779DF">
        <w:rPr>
          <w:rStyle w:val="Strong"/>
          <w:rFonts w:ascii="Corbel" w:hAnsi="Corbel" w:cs="Tahoma"/>
          <w:b w:val="0"/>
          <w:sz w:val="22"/>
          <w:szCs w:val="22"/>
        </w:rPr>
        <w:t>a lead teaching role</w:t>
      </w:r>
      <w:r w:rsidRPr="009779DF">
        <w:rPr>
          <w:rFonts w:ascii="Corbel" w:hAnsi="Corbel" w:cs="Tahoma"/>
          <w:sz w:val="22"/>
          <w:szCs w:val="22"/>
        </w:rPr>
        <w:t xml:space="preserve"> you are required to register for the College’s </w:t>
      </w:r>
      <w:r w:rsidRPr="009779DF">
        <w:rPr>
          <w:rFonts w:ascii="Corbel" w:hAnsi="Corbel"/>
          <w:b/>
          <w:sz w:val="22"/>
          <w:szCs w:val="22"/>
        </w:rPr>
        <w:t>inSTIL programme</w:t>
      </w:r>
      <w:r w:rsidRPr="009779DF">
        <w:t xml:space="preserve"> </w:t>
      </w:r>
      <w:r w:rsidRPr="009779DF">
        <w:rPr>
          <w:rFonts w:ascii="Corbel" w:hAnsi="Corbel" w:cs="Tahoma"/>
          <w:sz w:val="22"/>
          <w:szCs w:val="22"/>
        </w:rPr>
        <w:t xml:space="preserve">(Programme in Skills of Teaching to Inspire Learning) </w:t>
      </w:r>
      <w:hyperlink r:id="rId58" w:history="1">
        <w:r w:rsidRPr="009779DF">
          <w:rPr>
            <w:rStyle w:val="Hyperlink"/>
            <w:rFonts w:ascii="Corbel" w:hAnsi="Corbel" w:cs="Tahoma"/>
            <w:sz w:val="22"/>
            <w:szCs w:val="22"/>
          </w:rPr>
          <w:t>http://www.royalholloway.ac.uk/registry/educational-development/prof-dev/instil-overview.html</w:t>
        </w:r>
      </w:hyperlink>
      <w:r w:rsidRPr="009779DF">
        <w:rPr>
          <w:rFonts w:ascii="Corbel" w:hAnsi="Corbel" w:cs="Tahoma"/>
          <w:sz w:val="22"/>
          <w:szCs w:val="22"/>
        </w:rPr>
        <w:t xml:space="preserve">.  </w:t>
      </w:r>
    </w:p>
    <w:p w14:paraId="4502A24D" w14:textId="77777777" w:rsidR="000746FA" w:rsidRPr="009779DF" w:rsidRDefault="000746FA" w:rsidP="000746FA">
      <w:pPr>
        <w:rPr>
          <w:rFonts w:ascii="Corbel" w:hAnsi="Corbel" w:cs="Tahoma"/>
          <w:sz w:val="22"/>
          <w:szCs w:val="22"/>
        </w:rPr>
      </w:pPr>
    </w:p>
    <w:p w14:paraId="11194695" w14:textId="77777777" w:rsidR="000746FA" w:rsidRPr="009779DF" w:rsidRDefault="000746FA" w:rsidP="000746FA">
      <w:pPr>
        <w:rPr>
          <w:rFonts w:ascii="Corbel" w:hAnsi="Corbel" w:cs="Tahoma"/>
          <w:sz w:val="22"/>
          <w:szCs w:val="22"/>
        </w:rPr>
      </w:pPr>
      <w:r w:rsidRPr="009779DF">
        <w:rPr>
          <w:rFonts w:ascii="Corbel" w:hAnsi="Corbel" w:cs="Tahoma"/>
          <w:sz w:val="22"/>
          <w:szCs w:val="22"/>
        </w:rPr>
        <w:t xml:space="preserve">If you are teaching as part of a team, you may choose to do this programme but are not required to do so. You must be engaged in teaching at the same time as participating in </w:t>
      </w:r>
      <w:r w:rsidRPr="009779DF">
        <w:rPr>
          <w:rFonts w:ascii="Corbel" w:hAnsi="Corbel" w:cs="Tahoma"/>
          <w:b/>
          <w:sz w:val="22"/>
          <w:szCs w:val="22"/>
        </w:rPr>
        <w:t>inSTIL</w:t>
      </w:r>
      <w:r w:rsidRPr="009779DF">
        <w:rPr>
          <w:rFonts w:ascii="Corbel" w:hAnsi="Corbel" w:cs="Tahoma"/>
          <w:sz w:val="22"/>
          <w:szCs w:val="22"/>
        </w:rPr>
        <w:t xml:space="preserve">, as teaching observations are an intrinsic element of the programme. The </w:t>
      </w:r>
      <w:r w:rsidRPr="009779DF">
        <w:rPr>
          <w:rFonts w:ascii="Corbel" w:hAnsi="Corbel" w:cs="Tahoma"/>
          <w:b/>
          <w:sz w:val="22"/>
          <w:szCs w:val="22"/>
        </w:rPr>
        <w:t>inSTIL</w:t>
      </w:r>
      <w:r w:rsidRPr="009779DF">
        <w:rPr>
          <w:rFonts w:ascii="Corbel" w:hAnsi="Corbel" w:cs="Tahoma"/>
          <w:sz w:val="22"/>
          <w:szCs w:val="22"/>
        </w:rPr>
        <w:t xml:space="preserve"> programme is worth 15 M level credits and counts as five days towards your skills training objectives.  Further details on the programme </w:t>
      </w:r>
      <w:r w:rsidRPr="009779DF">
        <w:rPr>
          <w:rFonts w:ascii="Corbel" w:hAnsi="Corbel"/>
          <w:sz w:val="22"/>
          <w:szCs w:val="22"/>
        </w:rPr>
        <w:t>are available via telephone on +44 (0) 1784 41 6337 or +44 (0) 1784 27 6250</w:t>
      </w:r>
      <w:r w:rsidR="00A327A5" w:rsidRPr="009779DF">
        <w:rPr>
          <w:rFonts w:ascii="Corbel" w:hAnsi="Corbel"/>
          <w:sz w:val="22"/>
          <w:szCs w:val="22"/>
        </w:rPr>
        <w:t xml:space="preserve"> or by contacting </w:t>
      </w:r>
      <w:r w:rsidR="00A327A5" w:rsidRPr="009779DF">
        <w:rPr>
          <w:rFonts w:ascii="Corbel" w:hAnsi="Corbel"/>
          <w:b/>
          <w:sz w:val="22"/>
          <w:szCs w:val="22"/>
        </w:rPr>
        <w:t>Educational Development</w:t>
      </w:r>
      <w:r w:rsidR="00A327A5" w:rsidRPr="009779DF">
        <w:rPr>
          <w:rFonts w:ascii="Corbel" w:hAnsi="Corbel"/>
          <w:sz w:val="22"/>
          <w:szCs w:val="22"/>
        </w:rPr>
        <w:t xml:space="preserve"> at </w:t>
      </w:r>
      <w:hyperlink r:id="rId59" w:history="1">
        <w:r w:rsidR="00A327A5" w:rsidRPr="009779DF">
          <w:rPr>
            <w:rStyle w:val="Hyperlink"/>
            <w:rFonts w:ascii="Corbel" w:hAnsi="Corbel"/>
            <w:sz w:val="22"/>
            <w:szCs w:val="22"/>
          </w:rPr>
          <w:t>edc@rhul.ac.uk</w:t>
        </w:r>
      </w:hyperlink>
      <w:r w:rsidR="00A327A5" w:rsidRPr="009779DF">
        <w:rPr>
          <w:rFonts w:ascii="Corbel" w:hAnsi="Corbel"/>
          <w:sz w:val="22"/>
          <w:szCs w:val="22"/>
        </w:rPr>
        <w:t xml:space="preserve">. </w:t>
      </w:r>
    </w:p>
    <w:p w14:paraId="11B5771B" w14:textId="77777777" w:rsidR="000746FA" w:rsidRPr="009779DF" w:rsidRDefault="000746FA" w:rsidP="000746FA">
      <w:pPr>
        <w:ind w:left="360"/>
        <w:rPr>
          <w:rFonts w:ascii="Corbel" w:hAnsi="Corbel" w:cs="Tahoma"/>
          <w:sz w:val="22"/>
          <w:szCs w:val="22"/>
        </w:rPr>
      </w:pPr>
    </w:p>
    <w:p w14:paraId="79A70A64" w14:textId="77777777" w:rsidR="000746FA" w:rsidRPr="009779DF" w:rsidRDefault="00A12557" w:rsidP="000746FA">
      <w:pPr>
        <w:rPr>
          <w:rFonts w:ascii="Corbel" w:hAnsi="Corbel" w:cs="Tahoma"/>
          <w:sz w:val="22"/>
          <w:szCs w:val="22"/>
        </w:rPr>
      </w:pPr>
      <w:r w:rsidRPr="009779DF">
        <w:rPr>
          <w:rFonts w:ascii="Corbel" w:hAnsi="Corbel" w:cs="Tahoma"/>
          <w:sz w:val="22"/>
          <w:szCs w:val="22"/>
        </w:rPr>
        <w:t xml:space="preserve">In the event that you are not engaged in teaching activities but would like to learn more about </w:t>
      </w:r>
      <w:r w:rsidR="000746FA" w:rsidRPr="009779DF">
        <w:rPr>
          <w:rFonts w:ascii="Corbel" w:hAnsi="Corbel" w:cs="Tahoma"/>
          <w:sz w:val="22"/>
          <w:szCs w:val="22"/>
        </w:rPr>
        <w:t xml:space="preserve">teaching in higher education, the </w:t>
      </w:r>
      <w:r w:rsidRPr="009779DF">
        <w:rPr>
          <w:rFonts w:ascii="Corbel" w:hAnsi="Corbel" w:cs="Tahoma"/>
          <w:sz w:val="22"/>
          <w:szCs w:val="22"/>
        </w:rPr>
        <w:t xml:space="preserve">College offers a series of </w:t>
      </w:r>
      <w:r w:rsidR="000746FA" w:rsidRPr="009779DF">
        <w:rPr>
          <w:rFonts w:ascii="Corbel" w:hAnsi="Corbel" w:cs="Tahoma"/>
          <w:i/>
          <w:sz w:val="22"/>
          <w:szCs w:val="22"/>
        </w:rPr>
        <w:t>‘Introduction to Teaching and Learning</w:t>
      </w:r>
      <w:r w:rsidR="00A327A5" w:rsidRPr="009779DF">
        <w:rPr>
          <w:rFonts w:ascii="Corbel" w:hAnsi="Corbel" w:cs="Tahoma"/>
          <w:i/>
          <w:sz w:val="22"/>
          <w:szCs w:val="22"/>
        </w:rPr>
        <w:t xml:space="preserve"> in Higher Education’</w:t>
      </w:r>
      <w:r w:rsidR="00B0415B" w:rsidRPr="009779DF">
        <w:rPr>
          <w:rFonts w:ascii="Corbel" w:hAnsi="Corbel" w:cs="Tahoma"/>
          <w:sz w:val="22"/>
          <w:szCs w:val="22"/>
        </w:rPr>
        <w:t xml:space="preserve"> workshop</w:t>
      </w:r>
      <w:r w:rsidR="00A327A5" w:rsidRPr="009779DF">
        <w:rPr>
          <w:rFonts w:ascii="Corbel" w:hAnsi="Corbel" w:cs="Tahoma"/>
          <w:sz w:val="22"/>
          <w:szCs w:val="22"/>
        </w:rPr>
        <w:t>.</w:t>
      </w:r>
      <w:r w:rsidR="00ED6E46" w:rsidRPr="009779DF">
        <w:rPr>
          <w:rFonts w:ascii="Corbel" w:hAnsi="Corbel" w:cs="Tahoma"/>
          <w:sz w:val="22"/>
          <w:szCs w:val="22"/>
        </w:rPr>
        <w:t xml:space="preserve"> Further information is available online via </w:t>
      </w:r>
      <w:hyperlink r:id="rId60" w:history="1">
        <w:r w:rsidR="00ED6E46" w:rsidRPr="009779DF">
          <w:rPr>
            <w:rStyle w:val="Hyperlink"/>
            <w:rFonts w:ascii="Corbel" w:hAnsi="Corbel" w:cs="Tahoma"/>
            <w:sz w:val="22"/>
            <w:szCs w:val="22"/>
          </w:rPr>
          <w:t>https://www.royalholloway.ac.uk/iquad/doctoralschool/researcherdevelopmentprogramme/researcherdevelopmentprogrammecourses.aspx</w:t>
        </w:r>
      </w:hyperlink>
      <w:r w:rsidR="00ED6E46" w:rsidRPr="009779DF">
        <w:rPr>
          <w:rFonts w:ascii="Corbel" w:hAnsi="Corbel" w:cs="Tahoma"/>
          <w:sz w:val="22"/>
          <w:szCs w:val="22"/>
        </w:rPr>
        <w:t xml:space="preserve">. </w:t>
      </w:r>
    </w:p>
    <w:p w14:paraId="18469864" w14:textId="77777777" w:rsidR="00F70138" w:rsidRPr="009779DF" w:rsidRDefault="00F70138" w:rsidP="00466562">
      <w:pPr>
        <w:pStyle w:val="BodyText"/>
        <w:rPr>
          <w:rFonts w:ascii="Corbel" w:hAnsi="Corbel"/>
          <w:szCs w:val="22"/>
        </w:rPr>
      </w:pPr>
    </w:p>
    <w:p w14:paraId="6750E3C1" w14:textId="77777777" w:rsidR="00F70138" w:rsidRPr="009779DF" w:rsidRDefault="00F70138" w:rsidP="00466562">
      <w:pPr>
        <w:pStyle w:val="Heading1"/>
        <w:spacing w:before="0"/>
        <w:rPr>
          <w:rFonts w:ascii="Corbel" w:hAnsi="Corbel"/>
          <w:sz w:val="22"/>
          <w:szCs w:val="22"/>
        </w:rPr>
      </w:pPr>
      <w:bookmarkStart w:id="64" w:name="_Toc456794532"/>
      <w:bookmarkStart w:id="65" w:name="_Toc295833600"/>
      <w:bookmarkStart w:id="66" w:name="_Toc295833677"/>
      <w:r w:rsidRPr="009779DF">
        <w:rPr>
          <w:rFonts w:ascii="Corbel" w:hAnsi="Corbel"/>
          <w:sz w:val="22"/>
          <w:szCs w:val="22"/>
        </w:rPr>
        <w:t>Academic writing skills</w:t>
      </w:r>
      <w:bookmarkEnd w:id="64"/>
      <w:r w:rsidRPr="009779DF">
        <w:rPr>
          <w:rFonts w:ascii="Corbel" w:hAnsi="Corbel"/>
          <w:sz w:val="22"/>
          <w:szCs w:val="22"/>
        </w:rPr>
        <w:t xml:space="preserve"> </w:t>
      </w:r>
    </w:p>
    <w:p w14:paraId="253E627E" w14:textId="77777777" w:rsidR="00F70138" w:rsidRPr="009779DF" w:rsidRDefault="00F70138" w:rsidP="00291A70">
      <w:pPr>
        <w:rPr>
          <w:rFonts w:ascii="Corbel" w:hAnsi="Corbel"/>
          <w:color w:val="000000"/>
          <w:sz w:val="22"/>
          <w:szCs w:val="22"/>
        </w:rPr>
      </w:pPr>
    </w:p>
    <w:p w14:paraId="65554D85" w14:textId="77777777" w:rsidR="00F70138" w:rsidRPr="009779DF" w:rsidRDefault="00F70138" w:rsidP="00466562">
      <w:pPr>
        <w:rPr>
          <w:rFonts w:ascii="Corbel" w:hAnsi="Corbel"/>
          <w:sz w:val="22"/>
          <w:szCs w:val="22"/>
        </w:rPr>
      </w:pPr>
      <w:r w:rsidRPr="009779DF">
        <w:rPr>
          <w:rFonts w:ascii="Corbel" w:hAnsi="Corbel"/>
          <w:sz w:val="22"/>
          <w:szCs w:val="22"/>
        </w:rPr>
        <w:t xml:space="preserve">The College offers courses on academic writing, which can count towards your </w:t>
      </w:r>
      <w:r w:rsidR="0009002F" w:rsidRPr="009779DF">
        <w:rPr>
          <w:rFonts w:ascii="Corbel" w:hAnsi="Corbel"/>
          <w:sz w:val="22"/>
          <w:szCs w:val="22"/>
        </w:rPr>
        <w:t>skills training objectives</w:t>
      </w:r>
      <w:r w:rsidRPr="009779DF">
        <w:rPr>
          <w:rFonts w:ascii="Corbel" w:hAnsi="Corbel"/>
          <w:sz w:val="22"/>
          <w:szCs w:val="22"/>
        </w:rPr>
        <w:t xml:space="preserve">. </w:t>
      </w:r>
      <w:r w:rsidR="0009002F" w:rsidRPr="009779DF">
        <w:rPr>
          <w:rFonts w:ascii="Corbel" w:hAnsi="Corbel"/>
          <w:sz w:val="22"/>
          <w:szCs w:val="22"/>
        </w:rPr>
        <w:t>For further d</w:t>
      </w:r>
      <w:r w:rsidRPr="009779DF">
        <w:rPr>
          <w:rFonts w:ascii="Corbel" w:hAnsi="Corbel"/>
          <w:sz w:val="22"/>
          <w:szCs w:val="22"/>
        </w:rPr>
        <w:t>etails</w:t>
      </w:r>
      <w:r w:rsidR="0009002F" w:rsidRPr="009779DF">
        <w:rPr>
          <w:rFonts w:ascii="Corbel" w:hAnsi="Corbel"/>
          <w:sz w:val="22"/>
          <w:szCs w:val="22"/>
        </w:rPr>
        <w:t xml:space="preserve"> on</w:t>
      </w:r>
      <w:r w:rsidRPr="009779DF">
        <w:rPr>
          <w:rFonts w:ascii="Corbel" w:hAnsi="Corbel"/>
          <w:sz w:val="22"/>
          <w:szCs w:val="22"/>
        </w:rPr>
        <w:t xml:space="preserve"> these courses and additional support </w:t>
      </w:r>
      <w:r w:rsidR="0009002F" w:rsidRPr="009779DF">
        <w:rPr>
          <w:rFonts w:ascii="Corbel" w:hAnsi="Corbel"/>
          <w:sz w:val="22"/>
          <w:szCs w:val="22"/>
        </w:rPr>
        <w:t xml:space="preserve">that is </w:t>
      </w:r>
      <w:r w:rsidRPr="009779DF">
        <w:rPr>
          <w:rFonts w:ascii="Corbel" w:hAnsi="Corbel"/>
          <w:sz w:val="22"/>
          <w:szCs w:val="22"/>
        </w:rPr>
        <w:t xml:space="preserve">available </w:t>
      </w:r>
      <w:r w:rsidR="0009002F" w:rsidRPr="009779DF">
        <w:rPr>
          <w:rFonts w:ascii="Corbel" w:hAnsi="Corbel"/>
          <w:sz w:val="22"/>
          <w:szCs w:val="22"/>
        </w:rPr>
        <w:t xml:space="preserve">please refer to the Research Skills Training pages at </w:t>
      </w:r>
      <w:hyperlink r:id="rId61" w:history="1">
        <w:r w:rsidR="0009002F" w:rsidRPr="009779DF">
          <w:rPr>
            <w:rStyle w:val="Hyperlink"/>
            <w:rFonts w:ascii="Corbel" w:hAnsi="Corbel"/>
            <w:sz w:val="22"/>
            <w:szCs w:val="22"/>
          </w:rPr>
          <w:t>https://www.royalholloway.ac.uk/iquad/doctoralschool/researchskillstraining/researchskills.aspx</w:t>
        </w:r>
      </w:hyperlink>
      <w:r w:rsidR="0009002F" w:rsidRPr="009779DF">
        <w:rPr>
          <w:rFonts w:ascii="Corbel" w:hAnsi="Corbel"/>
          <w:sz w:val="22"/>
          <w:szCs w:val="22"/>
        </w:rPr>
        <w:t xml:space="preserve">. </w:t>
      </w:r>
    </w:p>
    <w:p w14:paraId="148BC7AD" w14:textId="77777777" w:rsidR="00F70138" w:rsidRPr="009779DF" w:rsidRDefault="00F70138" w:rsidP="00291A70">
      <w:pPr>
        <w:ind w:left="720"/>
        <w:rPr>
          <w:rFonts w:ascii="Corbel" w:hAnsi="Corbel"/>
          <w:color w:val="000000"/>
          <w:sz w:val="22"/>
          <w:szCs w:val="22"/>
        </w:rPr>
      </w:pPr>
    </w:p>
    <w:p w14:paraId="517801F3" w14:textId="77777777" w:rsidR="00F70138" w:rsidRPr="009779DF" w:rsidRDefault="0009002F" w:rsidP="00466562">
      <w:pPr>
        <w:rPr>
          <w:rFonts w:ascii="Corbel" w:hAnsi="Corbel"/>
          <w:color w:val="000000"/>
          <w:sz w:val="22"/>
          <w:szCs w:val="22"/>
        </w:rPr>
      </w:pPr>
      <w:r w:rsidRPr="009779DF">
        <w:rPr>
          <w:rFonts w:ascii="Corbel" w:hAnsi="Corbel"/>
          <w:sz w:val="22"/>
          <w:szCs w:val="22"/>
        </w:rPr>
        <w:t>CeDAS</w:t>
      </w:r>
      <w:r w:rsidR="00F70138" w:rsidRPr="009779DF">
        <w:rPr>
          <w:rFonts w:ascii="Corbel" w:hAnsi="Corbel"/>
          <w:color w:val="000000"/>
          <w:sz w:val="22"/>
          <w:szCs w:val="22"/>
        </w:rPr>
        <w:t xml:space="preserve"> </w:t>
      </w:r>
      <w:r w:rsidRPr="009779DF">
        <w:rPr>
          <w:rFonts w:ascii="Corbel" w:hAnsi="Corbel"/>
          <w:color w:val="000000"/>
          <w:sz w:val="22"/>
          <w:szCs w:val="22"/>
        </w:rPr>
        <w:t>will offer</w:t>
      </w:r>
      <w:r w:rsidR="00F70138" w:rsidRPr="009779DF">
        <w:rPr>
          <w:rFonts w:ascii="Corbel" w:hAnsi="Corbel"/>
          <w:color w:val="000000"/>
          <w:sz w:val="22"/>
          <w:szCs w:val="22"/>
        </w:rPr>
        <w:t xml:space="preserve"> </w:t>
      </w:r>
      <w:r w:rsidRPr="009779DF">
        <w:rPr>
          <w:rFonts w:ascii="Corbel" w:hAnsi="Corbel"/>
          <w:color w:val="000000"/>
          <w:sz w:val="22"/>
          <w:szCs w:val="22"/>
        </w:rPr>
        <w:t xml:space="preserve">you </w:t>
      </w:r>
      <w:r w:rsidR="00F70138" w:rsidRPr="009779DF">
        <w:rPr>
          <w:rFonts w:ascii="Corbel" w:hAnsi="Corbel"/>
          <w:color w:val="000000"/>
          <w:sz w:val="22"/>
          <w:szCs w:val="22"/>
        </w:rPr>
        <w:t xml:space="preserve">additional support </w:t>
      </w:r>
      <w:r w:rsidRPr="009779DF">
        <w:rPr>
          <w:rFonts w:ascii="Corbel" w:hAnsi="Corbel"/>
          <w:color w:val="000000"/>
          <w:sz w:val="22"/>
          <w:szCs w:val="22"/>
        </w:rPr>
        <w:t>in the event that English is not your first language</w:t>
      </w:r>
      <w:r w:rsidR="00F70138" w:rsidRPr="009779DF">
        <w:rPr>
          <w:rFonts w:ascii="Corbel" w:hAnsi="Corbel"/>
          <w:color w:val="000000"/>
          <w:sz w:val="22"/>
          <w:szCs w:val="22"/>
        </w:rPr>
        <w:t xml:space="preserve">. These courses do not, however, count towards your training requirements. </w:t>
      </w:r>
      <w:r w:rsidR="0048194E" w:rsidRPr="009779DF">
        <w:rPr>
          <w:rFonts w:ascii="Corbel" w:hAnsi="Corbel"/>
          <w:bCs/>
          <w:sz w:val="22"/>
          <w:szCs w:val="22"/>
        </w:rPr>
        <w:t>CeDAS</w:t>
      </w:r>
      <w:r w:rsidR="0048194E" w:rsidRPr="009779DF">
        <w:rPr>
          <w:rFonts w:ascii="Corbel" w:hAnsi="Corbel"/>
          <w:color w:val="000000"/>
          <w:sz w:val="22"/>
          <w:szCs w:val="22"/>
        </w:rPr>
        <w:t xml:space="preserve"> </w:t>
      </w:r>
      <w:r w:rsidR="00F70138" w:rsidRPr="009779DF">
        <w:rPr>
          <w:rFonts w:ascii="Corbel" w:hAnsi="Corbel"/>
          <w:color w:val="000000"/>
          <w:sz w:val="22"/>
          <w:szCs w:val="22"/>
        </w:rPr>
        <w:t xml:space="preserve">also oversees the </w:t>
      </w:r>
      <w:r w:rsidR="00F70138" w:rsidRPr="009779DF">
        <w:rPr>
          <w:rFonts w:ascii="Corbel" w:hAnsi="Corbel"/>
          <w:b/>
          <w:color w:val="000000"/>
          <w:sz w:val="22"/>
          <w:szCs w:val="22"/>
        </w:rPr>
        <w:t>Royal Holloway Proofreading Scheme</w:t>
      </w:r>
      <w:r w:rsidR="00F70138" w:rsidRPr="009779DF">
        <w:rPr>
          <w:rFonts w:ascii="Corbel" w:hAnsi="Corbel"/>
          <w:color w:val="000000"/>
          <w:sz w:val="22"/>
          <w:szCs w:val="22"/>
        </w:rPr>
        <w:t>, which enables students to pay for an approved third-party proofreader to identify surface error in final drafts. Please note</w:t>
      </w:r>
      <w:r w:rsidR="0048194E" w:rsidRPr="009779DF">
        <w:rPr>
          <w:rFonts w:ascii="Corbel" w:hAnsi="Corbel"/>
          <w:color w:val="000000"/>
          <w:sz w:val="22"/>
          <w:szCs w:val="22"/>
        </w:rPr>
        <w:t>,</w:t>
      </w:r>
      <w:r w:rsidR="00F70138" w:rsidRPr="009779DF">
        <w:rPr>
          <w:rFonts w:ascii="Corbel" w:hAnsi="Corbel"/>
          <w:color w:val="000000"/>
          <w:sz w:val="22"/>
          <w:szCs w:val="22"/>
        </w:rPr>
        <w:t xml:space="preserve"> </w:t>
      </w:r>
      <w:r w:rsidR="0048194E" w:rsidRPr="009779DF">
        <w:rPr>
          <w:rFonts w:ascii="Corbel" w:hAnsi="Corbel"/>
          <w:color w:val="000000"/>
          <w:sz w:val="22"/>
          <w:szCs w:val="22"/>
        </w:rPr>
        <w:t xml:space="preserve">the College </w:t>
      </w:r>
      <w:r w:rsidR="00F70138" w:rsidRPr="009779DF">
        <w:rPr>
          <w:rFonts w:ascii="Corbel" w:hAnsi="Corbel"/>
          <w:color w:val="000000"/>
          <w:sz w:val="22"/>
          <w:szCs w:val="22"/>
        </w:rPr>
        <w:t xml:space="preserve">does not permit the use of paid third-party proofreaders who are not part of this scheme. </w:t>
      </w:r>
      <w:r w:rsidR="0048194E" w:rsidRPr="009779DF">
        <w:rPr>
          <w:rFonts w:ascii="Corbel" w:hAnsi="Corbel"/>
          <w:color w:val="000000"/>
          <w:sz w:val="22"/>
          <w:szCs w:val="22"/>
        </w:rPr>
        <w:t>For f</w:t>
      </w:r>
      <w:r w:rsidR="00F70138" w:rsidRPr="009779DF">
        <w:rPr>
          <w:rFonts w:ascii="Corbel" w:hAnsi="Corbel"/>
          <w:color w:val="000000"/>
          <w:sz w:val="22"/>
          <w:szCs w:val="22"/>
        </w:rPr>
        <w:t>urther details</w:t>
      </w:r>
      <w:r w:rsidR="0048194E" w:rsidRPr="009779DF">
        <w:rPr>
          <w:rFonts w:ascii="Corbel" w:hAnsi="Corbel"/>
          <w:color w:val="000000"/>
          <w:sz w:val="22"/>
          <w:szCs w:val="22"/>
        </w:rPr>
        <w:t>,</w:t>
      </w:r>
      <w:r w:rsidR="00F70138" w:rsidRPr="009779DF">
        <w:rPr>
          <w:rFonts w:ascii="Corbel" w:hAnsi="Corbel"/>
          <w:color w:val="000000"/>
          <w:sz w:val="22"/>
          <w:szCs w:val="22"/>
        </w:rPr>
        <w:t xml:space="preserve"> </w:t>
      </w:r>
      <w:r w:rsidR="0048194E" w:rsidRPr="009779DF">
        <w:rPr>
          <w:rFonts w:ascii="Corbel" w:hAnsi="Corbel"/>
          <w:color w:val="000000"/>
          <w:sz w:val="22"/>
          <w:szCs w:val="22"/>
        </w:rPr>
        <w:t xml:space="preserve">please refer to the </w:t>
      </w:r>
      <w:r w:rsidR="0048194E" w:rsidRPr="009779DF">
        <w:rPr>
          <w:rFonts w:ascii="Corbel" w:hAnsi="Corbel"/>
          <w:sz w:val="22"/>
          <w:szCs w:val="22"/>
        </w:rPr>
        <w:t>CeDAS</w:t>
      </w:r>
      <w:r w:rsidR="0048194E" w:rsidRPr="009779DF">
        <w:rPr>
          <w:rFonts w:ascii="Corbel" w:hAnsi="Corbel"/>
          <w:color w:val="000000"/>
          <w:sz w:val="22"/>
          <w:szCs w:val="22"/>
        </w:rPr>
        <w:t xml:space="preserve"> webpage</w:t>
      </w:r>
      <w:r w:rsidR="00F70138" w:rsidRPr="009779DF">
        <w:rPr>
          <w:rFonts w:ascii="Corbel" w:hAnsi="Corbel"/>
          <w:color w:val="000000"/>
          <w:sz w:val="22"/>
          <w:szCs w:val="22"/>
        </w:rPr>
        <w:t xml:space="preserve"> </w:t>
      </w:r>
      <w:hyperlink r:id="rId62" w:history="1">
        <w:r w:rsidR="00F70138" w:rsidRPr="009779DF">
          <w:rPr>
            <w:rStyle w:val="Hyperlink"/>
            <w:rFonts w:ascii="Corbel" w:hAnsi="Corbel"/>
            <w:sz w:val="22"/>
            <w:szCs w:val="22"/>
          </w:rPr>
          <w:t>www.royalholloway.ac.uk/cedas</w:t>
        </w:r>
      </w:hyperlink>
      <w:r w:rsidR="00F70138" w:rsidRPr="009779DF">
        <w:rPr>
          <w:rFonts w:ascii="Corbel" w:hAnsi="Corbel"/>
          <w:color w:val="1F497D"/>
          <w:sz w:val="22"/>
          <w:szCs w:val="22"/>
        </w:rPr>
        <w:t xml:space="preserve">. </w:t>
      </w:r>
      <w:r w:rsidR="00F70138" w:rsidRPr="009779DF">
        <w:rPr>
          <w:rFonts w:ascii="Corbel" w:hAnsi="Corbel"/>
          <w:color w:val="000000"/>
          <w:sz w:val="22"/>
          <w:szCs w:val="22"/>
        </w:rPr>
        <w:t>  </w:t>
      </w:r>
    </w:p>
    <w:p w14:paraId="03EFB9C6" w14:textId="77777777" w:rsidR="008B1217" w:rsidRPr="009779DF" w:rsidRDefault="008B1217" w:rsidP="00466562">
      <w:pPr>
        <w:rPr>
          <w:rFonts w:ascii="Corbel" w:hAnsi="Corbel"/>
          <w:sz w:val="22"/>
          <w:szCs w:val="22"/>
        </w:rPr>
      </w:pPr>
      <w:bookmarkStart w:id="67" w:name="_Toc295833601"/>
      <w:bookmarkStart w:id="68" w:name="_Toc295833678"/>
      <w:bookmarkEnd w:id="65"/>
      <w:bookmarkEnd w:id="66"/>
    </w:p>
    <w:p w14:paraId="1EB68306" w14:textId="77777777" w:rsidR="00B14535" w:rsidRPr="009779DF" w:rsidRDefault="00B14535" w:rsidP="00466562">
      <w:pPr>
        <w:pStyle w:val="Heading1"/>
        <w:spacing w:before="0"/>
        <w:rPr>
          <w:rFonts w:ascii="Corbel" w:hAnsi="Corbel"/>
          <w:color w:val="365F91" w:themeColor="accent1" w:themeShade="BF"/>
          <w:sz w:val="22"/>
          <w:szCs w:val="22"/>
        </w:rPr>
      </w:pPr>
      <w:bookmarkStart w:id="69" w:name="_Toc456794533"/>
      <w:r w:rsidRPr="009779DF">
        <w:rPr>
          <w:rFonts w:ascii="Corbel" w:hAnsi="Corbel"/>
          <w:color w:val="365F91" w:themeColor="accent1" w:themeShade="BF"/>
          <w:sz w:val="22"/>
          <w:szCs w:val="22"/>
        </w:rPr>
        <w:t>Students in need of support (including disabled students)</w:t>
      </w:r>
      <w:bookmarkEnd w:id="67"/>
      <w:bookmarkEnd w:id="68"/>
      <w:bookmarkEnd w:id="69"/>
    </w:p>
    <w:p w14:paraId="5ACD4975" w14:textId="77777777" w:rsidR="002005AE" w:rsidRPr="009779DF" w:rsidRDefault="002005AE" w:rsidP="00466562">
      <w:pPr>
        <w:tabs>
          <w:tab w:val="left" w:pos="9072"/>
        </w:tabs>
        <w:ind w:right="283"/>
        <w:rPr>
          <w:rFonts w:ascii="Corbel" w:hAnsi="Corbel" w:cs="Arial"/>
          <w:sz w:val="22"/>
          <w:szCs w:val="22"/>
        </w:rPr>
      </w:pPr>
    </w:p>
    <w:p w14:paraId="1087E3E6" w14:textId="0214005D" w:rsidR="002005AE" w:rsidRPr="009779DF" w:rsidRDefault="002005AE" w:rsidP="002005AE">
      <w:pPr>
        <w:tabs>
          <w:tab w:val="left" w:pos="9072"/>
        </w:tabs>
        <w:ind w:right="283"/>
        <w:rPr>
          <w:rFonts w:ascii="Corbel" w:eastAsia="Arial Unicode MS" w:hAnsi="Corbel" w:cs="Arial"/>
          <w:sz w:val="22"/>
          <w:szCs w:val="22"/>
        </w:rPr>
      </w:pPr>
      <w:r w:rsidRPr="009779DF">
        <w:rPr>
          <w:rFonts w:ascii="Corbel" w:hAnsi="Corbel" w:cs="Arial"/>
          <w:sz w:val="22"/>
          <w:szCs w:val="22"/>
        </w:rPr>
        <w:t xml:space="preserve">The College offers a high level of student welfare support which includes a comprehensive Health Centre, a highly regarded </w:t>
      </w:r>
      <w:r w:rsidRPr="009779DF">
        <w:rPr>
          <w:rFonts w:ascii="Corbel" w:hAnsi="Corbel" w:cs="Arial"/>
          <w:sz w:val="22"/>
          <w:szCs w:val="22"/>
          <w:lang w:val="en-GB"/>
        </w:rPr>
        <w:t>Counselling</w:t>
      </w:r>
      <w:r w:rsidRPr="009779DF">
        <w:rPr>
          <w:rFonts w:ascii="Corbel" w:hAnsi="Corbel" w:cs="Arial"/>
          <w:sz w:val="22"/>
          <w:szCs w:val="22"/>
        </w:rPr>
        <w:t xml:space="preserve"> Service, dedicated educational and disability support, as well as a wealth of financial, career and other advice.  Further details of each service can be found on the </w:t>
      </w:r>
      <w:r w:rsidR="00204934" w:rsidRPr="009779DF">
        <w:rPr>
          <w:rFonts w:ascii="Corbel" w:hAnsi="Corbel"/>
          <w:b/>
          <w:sz w:val="22"/>
          <w:szCs w:val="22"/>
        </w:rPr>
        <w:t>Help and Support</w:t>
      </w:r>
      <w:r w:rsidRPr="009779DF">
        <w:rPr>
          <w:rFonts w:ascii="Corbel" w:hAnsi="Corbel"/>
          <w:sz w:val="22"/>
          <w:szCs w:val="22"/>
        </w:rPr>
        <w:t xml:space="preserve"> </w:t>
      </w:r>
      <w:r w:rsidRPr="009779DF">
        <w:rPr>
          <w:rFonts w:ascii="Corbel" w:hAnsi="Corbel" w:cs="Arial"/>
          <w:sz w:val="22"/>
          <w:szCs w:val="22"/>
        </w:rPr>
        <w:t>page</w:t>
      </w:r>
      <w:r w:rsidRPr="009779DF">
        <w:rPr>
          <w:rFonts w:ascii="Corbel" w:eastAsia="Arial Unicode MS" w:hAnsi="Corbel" w:cs="Arial"/>
          <w:sz w:val="22"/>
          <w:szCs w:val="22"/>
        </w:rPr>
        <w:t xml:space="preserve">s </w:t>
      </w:r>
      <w:r w:rsidR="00DF353D" w:rsidRPr="009779DF">
        <w:rPr>
          <w:rFonts w:ascii="Corbel" w:eastAsia="Arial Unicode MS" w:hAnsi="Corbel" w:cs="Arial"/>
          <w:sz w:val="22"/>
          <w:szCs w:val="22"/>
        </w:rPr>
        <w:t xml:space="preserve">at </w:t>
      </w:r>
      <w:r w:rsidR="00204934" w:rsidRPr="009779DF">
        <w:rPr>
          <w:rStyle w:val="Hyperlink"/>
          <w:rFonts w:ascii="Corbel" w:hAnsi="Corbel"/>
          <w:sz w:val="22"/>
          <w:szCs w:val="22"/>
        </w:rPr>
        <w:t>https://www.royalholloway.ac.uk/students/help-support/help-and-support.aspx</w:t>
      </w:r>
    </w:p>
    <w:p w14:paraId="483EB297" w14:textId="77777777" w:rsidR="00C05187" w:rsidRPr="009779DF" w:rsidRDefault="00C05187" w:rsidP="00466562">
      <w:pPr>
        <w:rPr>
          <w:rFonts w:ascii="Corbel" w:hAnsi="Corbel"/>
          <w:sz w:val="22"/>
          <w:szCs w:val="22"/>
        </w:rPr>
      </w:pPr>
    </w:p>
    <w:p w14:paraId="28562200" w14:textId="77777777" w:rsidR="00387896" w:rsidRPr="009779DF" w:rsidRDefault="002005AE" w:rsidP="00466562">
      <w:pPr>
        <w:tabs>
          <w:tab w:val="left" w:pos="9072"/>
        </w:tabs>
        <w:ind w:right="283"/>
        <w:rPr>
          <w:rFonts w:ascii="Corbel" w:hAnsi="Corbel" w:cs="Arial"/>
          <w:sz w:val="22"/>
          <w:szCs w:val="22"/>
        </w:rPr>
      </w:pPr>
      <w:r w:rsidRPr="009779DF">
        <w:rPr>
          <w:rFonts w:ascii="Corbel" w:hAnsi="Corbel" w:cs="Arial"/>
          <w:sz w:val="22"/>
          <w:szCs w:val="22"/>
        </w:rPr>
        <w:t>If you have a disability or specific learning difficulty, it is</w:t>
      </w:r>
      <w:r w:rsidRPr="009779DF">
        <w:rPr>
          <w:rFonts w:ascii="Corbel" w:hAnsi="Corbel" w:cs="Arial"/>
          <w:b/>
          <w:sz w:val="22"/>
          <w:szCs w:val="22"/>
        </w:rPr>
        <w:t xml:space="preserve"> important</w:t>
      </w:r>
      <w:r w:rsidRPr="009779DF">
        <w:rPr>
          <w:rFonts w:ascii="Corbel" w:hAnsi="Corbel" w:cs="Arial"/>
          <w:sz w:val="22"/>
          <w:szCs w:val="22"/>
        </w:rPr>
        <w:t xml:space="preserve"> that you bring it to </w:t>
      </w:r>
      <w:r w:rsidR="00483A96" w:rsidRPr="009779DF">
        <w:rPr>
          <w:rFonts w:ascii="Corbel" w:hAnsi="Corbel" w:cs="Arial"/>
          <w:sz w:val="22"/>
          <w:szCs w:val="22"/>
        </w:rPr>
        <w:t>the College’s</w:t>
      </w:r>
      <w:r w:rsidRPr="009779DF">
        <w:rPr>
          <w:rFonts w:ascii="Corbel" w:hAnsi="Corbel" w:cs="Arial"/>
          <w:sz w:val="22"/>
          <w:szCs w:val="22"/>
        </w:rPr>
        <w:t xml:space="preserve"> attention as soon as possible.  </w:t>
      </w:r>
      <w:r w:rsidR="008F2D08" w:rsidRPr="009779DF">
        <w:rPr>
          <w:rFonts w:ascii="Corbel" w:hAnsi="Corbel" w:cs="Arial"/>
          <w:sz w:val="22"/>
          <w:szCs w:val="22"/>
        </w:rPr>
        <w:t xml:space="preserve">Your first point of </w:t>
      </w:r>
      <w:r w:rsidR="00387896" w:rsidRPr="009779DF">
        <w:rPr>
          <w:rFonts w:ascii="Corbel" w:hAnsi="Corbel" w:cs="Arial"/>
          <w:sz w:val="22"/>
          <w:szCs w:val="22"/>
        </w:rPr>
        <w:t xml:space="preserve">contact for advice and guidance is your </w:t>
      </w:r>
      <w:r w:rsidR="009929D1" w:rsidRPr="009779DF">
        <w:rPr>
          <w:rFonts w:ascii="Corbel" w:hAnsi="Corbel" w:cs="Arial"/>
          <w:b/>
          <w:sz w:val="22"/>
          <w:szCs w:val="22"/>
        </w:rPr>
        <w:t>Disability &amp; Dyslexia Services (DDS)</w:t>
      </w:r>
      <w:r w:rsidR="00387896" w:rsidRPr="009779DF">
        <w:rPr>
          <w:rFonts w:ascii="Corbel" w:hAnsi="Corbel" w:cs="Arial"/>
          <w:sz w:val="22"/>
          <w:szCs w:val="22"/>
        </w:rPr>
        <w:t xml:space="preserve"> representative </w:t>
      </w:r>
      <w:r w:rsidR="00483A96" w:rsidRPr="009779DF">
        <w:rPr>
          <w:rFonts w:ascii="Corbel" w:hAnsi="Corbel" w:cs="Arial"/>
          <w:sz w:val="22"/>
          <w:szCs w:val="22"/>
        </w:rPr>
        <w:t xml:space="preserve">in your Department </w:t>
      </w:r>
      <w:r w:rsidR="00387896" w:rsidRPr="009779DF">
        <w:rPr>
          <w:rFonts w:ascii="Corbel" w:hAnsi="Corbel" w:cs="Arial"/>
          <w:sz w:val="22"/>
          <w:szCs w:val="22"/>
        </w:rPr>
        <w:t>(details below).</w:t>
      </w:r>
      <w:r w:rsidR="00C10781" w:rsidRPr="009779DF">
        <w:rPr>
          <w:rFonts w:ascii="Corbel" w:hAnsi="Corbel" w:cs="Arial"/>
          <w:sz w:val="22"/>
          <w:szCs w:val="22"/>
        </w:rPr>
        <w:t xml:space="preserve"> </w:t>
      </w:r>
    </w:p>
    <w:p w14:paraId="0B6316FF" w14:textId="77777777" w:rsidR="00387896" w:rsidRPr="009779DF" w:rsidRDefault="00387896" w:rsidP="00466562">
      <w:pPr>
        <w:tabs>
          <w:tab w:val="left" w:pos="9072"/>
        </w:tabs>
        <w:ind w:right="283"/>
        <w:rPr>
          <w:rFonts w:ascii="Corbel" w:hAnsi="Corbel" w:cs="Arial"/>
          <w:sz w:val="22"/>
          <w:szCs w:val="22"/>
        </w:rPr>
      </w:pPr>
    </w:p>
    <w:p w14:paraId="7375E291" w14:textId="6FA2D8A6" w:rsidR="00387896" w:rsidRPr="009779DF" w:rsidRDefault="00387896" w:rsidP="00466562">
      <w:pPr>
        <w:tabs>
          <w:tab w:val="left" w:pos="9072"/>
        </w:tabs>
        <w:ind w:right="283"/>
        <w:rPr>
          <w:rFonts w:ascii="Corbel" w:hAnsi="Corbel" w:cs="Arial"/>
          <w:color w:val="000000" w:themeColor="text1"/>
          <w:sz w:val="22"/>
          <w:szCs w:val="22"/>
        </w:rPr>
      </w:pPr>
      <w:r w:rsidRPr="009779DF">
        <w:rPr>
          <w:rFonts w:ascii="Corbel" w:hAnsi="Corbel" w:cs="Arial"/>
          <w:b/>
          <w:sz w:val="22"/>
          <w:szCs w:val="22"/>
        </w:rPr>
        <w:t>Name:</w:t>
      </w:r>
      <w:r w:rsidRPr="009779DF">
        <w:rPr>
          <w:rFonts w:ascii="Corbel" w:hAnsi="Corbel" w:cs="Arial"/>
          <w:sz w:val="22"/>
          <w:szCs w:val="22"/>
        </w:rPr>
        <w:t xml:space="preserve"> </w:t>
      </w:r>
      <w:r w:rsidR="00332BA3" w:rsidRPr="009779DF">
        <w:rPr>
          <w:rFonts w:ascii="Corbel" w:hAnsi="Corbel" w:cs="Arial"/>
          <w:color w:val="000000" w:themeColor="text1"/>
          <w:sz w:val="22"/>
          <w:szCs w:val="22"/>
        </w:rPr>
        <w:t>Mrs Margaret Scrivner</w:t>
      </w:r>
    </w:p>
    <w:p w14:paraId="0C81BBC8" w14:textId="1920F685" w:rsidR="00387896" w:rsidRPr="009779DF" w:rsidRDefault="00387896" w:rsidP="00466562">
      <w:pPr>
        <w:tabs>
          <w:tab w:val="left" w:pos="9072"/>
        </w:tabs>
        <w:ind w:right="283"/>
        <w:rPr>
          <w:rFonts w:ascii="Corbel" w:hAnsi="Corbel" w:cs="Arial"/>
          <w:color w:val="000000" w:themeColor="text1"/>
          <w:sz w:val="22"/>
          <w:szCs w:val="22"/>
        </w:rPr>
      </w:pPr>
      <w:r w:rsidRPr="009779DF">
        <w:rPr>
          <w:rFonts w:ascii="Corbel" w:hAnsi="Corbel" w:cs="Arial"/>
          <w:b/>
          <w:color w:val="000000" w:themeColor="text1"/>
          <w:sz w:val="22"/>
          <w:szCs w:val="22"/>
        </w:rPr>
        <w:t>Email:</w:t>
      </w:r>
      <w:r w:rsidRPr="009779DF">
        <w:rPr>
          <w:rFonts w:ascii="Corbel" w:hAnsi="Corbel" w:cs="Arial"/>
          <w:color w:val="000000" w:themeColor="text1"/>
          <w:sz w:val="22"/>
          <w:szCs w:val="22"/>
        </w:rPr>
        <w:t xml:space="preserve"> </w:t>
      </w:r>
      <w:r w:rsidR="00332BA3" w:rsidRPr="009779DF">
        <w:rPr>
          <w:rFonts w:ascii="Corbel" w:hAnsi="Corbel" w:cs="Arial"/>
          <w:color w:val="000000" w:themeColor="text1"/>
          <w:sz w:val="22"/>
          <w:szCs w:val="22"/>
        </w:rPr>
        <w:t>m.scrivner@rhul.ac.uk</w:t>
      </w:r>
      <w:r w:rsidRPr="009779DF" w:rsidDel="00433A7D">
        <w:rPr>
          <w:rFonts w:ascii="Corbel" w:hAnsi="Corbel" w:cs="Arial"/>
          <w:color w:val="000000" w:themeColor="text1"/>
          <w:sz w:val="22"/>
          <w:szCs w:val="22"/>
        </w:rPr>
        <w:t xml:space="preserve"> </w:t>
      </w:r>
    </w:p>
    <w:p w14:paraId="680D98BB" w14:textId="6C7891BB" w:rsidR="00387896" w:rsidRPr="009779DF" w:rsidRDefault="00387896" w:rsidP="00466562">
      <w:pPr>
        <w:tabs>
          <w:tab w:val="left" w:pos="9072"/>
        </w:tabs>
        <w:ind w:right="283"/>
        <w:rPr>
          <w:rFonts w:ascii="Corbel" w:hAnsi="Corbel" w:cs="Arial"/>
          <w:color w:val="000000" w:themeColor="text1"/>
          <w:sz w:val="22"/>
          <w:szCs w:val="22"/>
        </w:rPr>
      </w:pPr>
      <w:r w:rsidRPr="009779DF">
        <w:rPr>
          <w:rFonts w:ascii="Corbel" w:hAnsi="Corbel" w:cs="Arial"/>
          <w:b/>
          <w:color w:val="000000" w:themeColor="text1"/>
          <w:sz w:val="22"/>
          <w:szCs w:val="22"/>
        </w:rPr>
        <w:t>Phone:</w:t>
      </w:r>
      <w:r w:rsidRPr="009779DF">
        <w:rPr>
          <w:rFonts w:ascii="Corbel" w:hAnsi="Corbel" w:cs="Arial"/>
          <w:color w:val="000000" w:themeColor="text1"/>
          <w:sz w:val="22"/>
          <w:szCs w:val="22"/>
        </w:rPr>
        <w:t xml:space="preserve"> </w:t>
      </w:r>
      <w:r w:rsidR="00332BA3" w:rsidRPr="009779DF">
        <w:rPr>
          <w:rFonts w:ascii="Corbel" w:hAnsi="Corbel" w:cs="Arial"/>
          <w:color w:val="000000" w:themeColor="text1"/>
          <w:sz w:val="22"/>
          <w:szCs w:val="22"/>
        </w:rPr>
        <w:t>01784 443 203</w:t>
      </w:r>
    </w:p>
    <w:p w14:paraId="6CA93D29" w14:textId="77777777" w:rsidR="002005AE" w:rsidRPr="009779DF" w:rsidRDefault="002005AE" w:rsidP="00466562">
      <w:pPr>
        <w:tabs>
          <w:tab w:val="left" w:pos="9072"/>
        </w:tabs>
        <w:ind w:right="283"/>
        <w:rPr>
          <w:rFonts w:ascii="Corbel" w:hAnsi="Corbel" w:cs="Arial"/>
          <w:color w:val="000000" w:themeColor="text1"/>
          <w:sz w:val="22"/>
          <w:szCs w:val="22"/>
        </w:rPr>
      </w:pPr>
    </w:p>
    <w:p w14:paraId="339C3812" w14:textId="77777777" w:rsidR="00433A7D" w:rsidRPr="009779DF" w:rsidRDefault="002005AE" w:rsidP="00466562">
      <w:pPr>
        <w:tabs>
          <w:tab w:val="left" w:pos="9072"/>
        </w:tabs>
        <w:ind w:right="283"/>
        <w:rPr>
          <w:rFonts w:ascii="Corbel" w:hAnsi="Corbel" w:cs="Arial"/>
          <w:sz w:val="22"/>
          <w:szCs w:val="22"/>
        </w:rPr>
      </w:pPr>
      <w:r w:rsidRPr="009779DF">
        <w:rPr>
          <w:rFonts w:ascii="Corbel" w:hAnsi="Corbel" w:cs="Arial"/>
          <w:sz w:val="22"/>
          <w:szCs w:val="22"/>
        </w:rPr>
        <w:t xml:space="preserve">Please also contact </w:t>
      </w:r>
      <w:r w:rsidRPr="009779DF">
        <w:rPr>
          <w:rFonts w:ascii="Corbel" w:hAnsi="Corbel" w:cs="Arial"/>
          <w:b/>
          <w:sz w:val="22"/>
          <w:szCs w:val="22"/>
        </w:rPr>
        <w:t>DDS</w:t>
      </w:r>
      <w:r w:rsidRPr="009779DF">
        <w:rPr>
          <w:rFonts w:ascii="Corbel" w:hAnsi="Corbel" w:cs="Arial"/>
          <w:sz w:val="22"/>
          <w:szCs w:val="22"/>
        </w:rPr>
        <w:t xml:space="preserve"> directly via </w:t>
      </w:r>
      <w:hyperlink r:id="rId63" w:history="1">
        <w:r w:rsidRPr="009779DF">
          <w:rPr>
            <w:rStyle w:val="Hyperlink"/>
            <w:rFonts w:ascii="Corbel" w:hAnsi="Corbel" w:cs="Arial"/>
            <w:sz w:val="22"/>
            <w:szCs w:val="22"/>
          </w:rPr>
          <w:t>disability-dyslexia@royalholloway.ac.uk</w:t>
        </w:r>
      </w:hyperlink>
      <w:r w:rsidRPr="009779DF">
        <w:rPr>
          <w:rFonts w:ascii="Corbel" w:hAnsi="Corbel" w:cs="Arial"/>
          <w:sz w:val="22"/>
          <w:szCs w:val="22"/>
        </w:rPr>
        <w:t xml:space="preserve"> or </w:t>
      </w:r>
      <w:r w:rsidRPr="009779DF">
        <w:rPr>
          <w:rFonts w:ascii="Corbel" w:hAnsi="Corbel"/>
          <w:sz w:val="22"/>
          <w:szCs w:val="22"/>
        </w:rPr>
        <w:t>01784 276473.</w:t>
      </w:r>
      <w:r w:rsidRPr="009779DF">
        <w:rPr>
          <w:rFonts w:ascii="Corbel" w:hAnsi="Corbel" w:cs="Arial"/>
          <w:sz w:val="22"/>
          <w:szCs w:val="22"/>
        </w:rPr>
        <w:t xml:space="preserve"> </w:t>
      </w:r>
    </w:p>
    <w:p w14:paraId="0B1FCCDB" w14:textId="77777777" w:rsidR="008F2D08" w:rsidRPr="009779DF" w:rsidRDefault="008F2D08" w:rsidP="00466562">
      <w:pPr>
        <w:rPr>
          <w:rFonts w:ascii="Corbel" w:hAnsi="Corbel" w:cs="Arial"/>
          <w:sz w:val="22"/>
          <w:szCs w:val="22"/>
        </w:rPr>
      </w:pPr>
      <w:bookmarkStart w:id="70" w:name="_Toc295833602"/>
      <w:bookmarkStart w:id="71" w:name="_Toc295833679"/>
    </w:p>
    <w:p w14:paraId="5E029784" w14:textId="77777777" w:rsidR="00B14535" w:rsidRPr="009779DF" w:rsidRDefault="00B14535" w:rsidP="00466562">
      <w:pPr>
        <w:pStyle w:val="Heading1"/>
        <w:keepLines w:val="0"/>
        <w:spacing w:before="0"/>
        <w:ind w:left="360" w:hanging="360"/>
        <w:rPr>
          <w:rFonts w:ascii="Corbel" w:hAnsi="Corbel"/>
          <w:sz w:val="22"/>
          <w:szCs w:val="22"/>
        </w:rPr>
      </w:pPr>
      <w:bookmarkStart w:id="72" w:name="_Toc456794534"/>
      <w:r w:rsidRPr="009779DF">
        <w:rPr>
          <w:rFonts w:ascii="Corbel" w:hAnsi="Corbel"/>
          <w:sz w:val="22"/>
          <w:szCs w:val="22"/>
        </w:rPr>
        <w:t>Plagiarism and other academic offences</w:t>
      </w:r>
      <w:bookmarkEnd w:id="70"/>
      <w:bookmarkEnd w:id="71"/>
      <w:bookmarkEnd w:id="72"/>
    </w:p>
    <w:p w14:paraId="247B985E" w14:textId="77777777" w:rsidR="00B14535" w:rsidRPr="009779DF" w:rsidRDefault="00B14535">
      <w:pPr>
        <w:rPr>
          <w:rFonts w:ascii="Corbel" w:hAnsi="Corbel"/>
          <w:sz w:val="22"/>
          <w:szCs w:val="22"/>
        </w:rPr>
      </w:pPr>
    </w:p>
    <w:p w14:paraId="349119D4" w14:textId="77777777" w:rsidR="00B14535" w:rsidRPr="009779DF" w:rsidRDefault="00B14535" w:rsidP="00466562">
      <w:pPr>
        <w:pStyle w:val="Default"/>
        <w:rPr>
          <w:rFonts w:ascii="Corbel" w:hAnsi="Corbel"/>
          <w:sz w:val="22"/>
          <w:szCs w:val="22"/>
        </w:rPr>
      </w:pPr>
      <w:r w:rsidRPr="009779DF">
        <w:rPr>
          <w:rFonts w:ascii="Corbel" w:hAnsi="Corbel"/>
          <w:sz w:val="22"/>
          <w:szCs w:val="22"/>
        </w:rPr>
        <w:t xml:space="preserve">The College takes the issue of plagiarism and other assessment offences </w:t>
      </w:r>
      <w:r w:rsidR="002E1559" w:rsidRPr="009779DF">
        <w:rPr>
          <w:rFonts w:ascii="Corbel" w:hAnsi="Corbel"/>
          <w:sz w:val="22"/>
          <w:szCs w:val="22"/>
        </w:rPr>
        <w:t xml:space="preserve">extremely </w:t>
      </w:r>
      <w:r w:rsidRPr="009779DF">
        <w:rPr>
          <w:rFonts w:ascii="Corbel" w:hAnsi="Corbel"/>
          <w:sz w:val="22"/>
          <w:szCs w:val="22"/>
        </w:rPr>
        <w:t xml:space="preserve">seriously. </w:t>
      </w:r>
      <w:r w:rsidR="002E1559" w:rsidRPr="009779DF">
        <w:rPr>
          <w:rFonts w:ascii="Corbel" w:hAnsi="Corbel"/>
          <w:sz w:val="22"/>
          <w:szCs w:val="22"/>
        </w:rPr>
        <w:t xml:space="preserve">The College defines </w:t>
      </w:r>
      <w:r w:rsidRPr="009779DF">
        <w:rPr>
          <w:rFonts w:ascii="Corbel" w:hAnsi="Corbel"/>
          <w:sz w:val="22"/>
          <w:szCs w:val="22"/>
        </w:rPr>
        <w:t>what constitutes an assessment offence (</w:t>
      </w:r>
      <w:r w:rsidR="00672561" w:rsidRPr="009779DF">
        <w:rPr>
          <w:rFonts w:ascii="Corbel" w:hAnsi="Corbel"/>
          <w:sz w:val="22"/>
          <w:szCs w:val="22"/>
        </w:rPr>
        <w:t>e.g.</w:t>
      </w:r>
      <w:r w:rsidRPr="009779DF">
        <w:rPr>
          <w:rFonts w:ascii="Corbel" w:hAnsi="Corbel"/>
          <w:sz w:val="22"/>
          <w:szCs w:val="22"/>
        </w:rPr>
        <w:t xml:space="preserve"> plagiarism, collusion, falsification) as well as the procedures to be followed for the investigation of an alleged assessment off</w:t>
      </w:r>
      <w:r w:rsidR="00AA0CBA" w:rsidRPr="009779DF">
        <w:rPr>
          <w:rFonts w:ascii="Corbel" w:hAnsi="Corbel"/>
          <w:sz w:val="22"/>
          <w:szCs w:val="22"/>
        </w:rPr>
        <w:t>ence and possible outcomes</w:t>
      </w:r>
      <w:r w:rsidR="002E1559" w:rsidRPr="009779DF">
        <w:rPr>
          <w:rFonts w:ascii="Corbel" w:hAnsi="Corbel"/>
          <w:sz w:val="22"/>
          <w:szCs w:val="22"/>
        </w:rPr>
        <w:t xml:space="preserve"> in the </w:t>
      </w:r>
      <w:r w:rsidRPr="009779DF">
        <w:rPr>
          <w:rFonts w:ascii="Corbel" w:hAnsi="Corbel"/>
          <w:sz w:val="22"/>
          <w:szCs w:val="22"/>
        </w:rPr>
        <w:t xml:space="preserve">College’s </w:t>
      </w:r>
      <w:r w:rsidR="002E1559" w:rsidRPr="009779DF">
        <w:rPr>
          <w:rFonts w:ascii="Corbel" w:hAnsi="Corbel"/>
          <w:i/>
          <w:sz w:val="22"/>
          <w:szCs w:val="22"/>
        </w:rPr>
        <w:t>Regulations on Assessment Offences</w:t>
      </w:r>
      <w:r w:rsidRPr="009779DF">
        <w:rPr>
          <w:rFonts w:ascii="Corbel" w:hAnsi="Corbel"/>
          <w:color w:val="365F91" w:themeColor="accent1" w:themeShade="BF"/>
          <w:sz w:val="22"/>
          <w:szCs w:val="22"/>
        </w:rPr>
        <w:t xml:space="preserve"> </w:t>
      </w:r>
      <w:hyperlink r:id="rId64" w:history="1">
        <w:r w:rsidR="00436AB2" w:rsidRPr="009779DF">
          <w:rPr>
            <w:rStyle w:val="Hyperlink"/>
            <w:rFonts w:ascii="Corbel" w:hAnsi="Corbel"/>
            <w:sz w:val="22"/>
            <w:szCs w:val="22"/>
          </w:rPr>
          <w:t>http://www.</w:t>
        </w:r>
        <w:r w:rsidR="007406CF" w:rsidRPr="009779DF">
          <w:rPr>
            <w:rStyle w:val="Hyperlink"/>
            <w:rFonts w:ascii="Corbel" w:hAnsi="Corbel"/>
            <w:sz w:val="22"/>
            <w:szCs w:val="22"/>
          </w:rPr>
          <w:t>royalholloway</w:t>
        </w:r>
        <w:r w:rsidR="00436AB2" w:rsidRPr="009779DF">
          <w:rPr>
            <w:rStyle w:val="Hyperlink"/>
            <w:rFonts w:ascii="Corbel" w:hAnsi="Corbel"/>
            <w:sz w:val="22"/>
            <w:szCs w:val="22"/>
          </w:rPr>
          <w:t>.ac.uk/ecampus/academicsupport/regulations/home.aspx</w:t>
        </w:r>
      </w:hyperlink>
      <w:r w:rsidR="002E1559" w:rsidRPr="009779DF">
        <w:rPr>
          <w:rStyle w:val="Hyperlink"/>
          <w:rFonts w:ascii="Corbel" w:hAnsi="Corbel"/>
          <w:color w:val="auto"/>
          <w:sz w:val="22"/>
          <w:szCs w:val="22"/>
          <w:u w:val="none"/>
        </w:rPr>
        <w:t>.</w:t>
      </w:r>
      <w:r w:rsidR="00436AB2" w:rsidRPr="009779DF">
        <w:rPr>
          <w:rFonts w:ascii="Corbel" w:hAnsi="Corbel"/>
          <w:sz w:val="22"/>
          <w:szCs w:val="22"/>
        </w:rPr>
        <w:t xml:space="preserve"> </w:t>
      </w:r>
    </w:p>
    <w:p w14:paraId="3D989F06" w14:textId="77777777" w:rsidR="00A32FC1" w:rsidRPr="009779DF" w:rsidRDefault="00A32FC1" w:rsidP="00466562">
      <w:pPr>
        <w:pStyle w:val="Default"/>
        <w:rPr>
          <w:rFonts w:ascii="Corbel" w:hAnsi="Corbel"/>
          <w:sz w:val="22"/>
          <w:szCs w:val="22"/>
        </w:rPr>
      </w:pPr>
    </w:p>
    <w:p w14:paraId="23198E2F" w14:textId="77777777" w:rsidR="00B14535" w:rsidRPr="009779DF" w:rsidRDefault="00B14535" w:rsidP="00466562">
      <w:pPr>
        <w:pStyle w:val="Heading1"/>
        <w:keepLines w:val="0"/>
        <w:spacing w:before="0"/>
        <w:ind w:left="360" w:hanging="360"/>
        <w:rPr>
          <w:rFonts w:ascii="Corbel" w:hAnsi="Corbel"/>
          <w:color w:val="365F91" w:themeColor="accent1" w:themeShade="BF"/>
          <w:sz w:val="22"/>
          <w:szCs w:val="22"/>
        </w:rPr>
      </w:pPr>
      <w:bookmarkStart w:id="73" w:name="_Toc295833603"/>
      <w:bookmarkStart w:id="74" w:name="_Toc295833680"/>
      <w:bookmarkStart w:id="75" w:name="_Toc456794535"/>
      <w:r w:rsidRPr="009779DF">
        <w:rPr>
          <w:rFonts w:ascii="Corbel" w:hAnsi="Corbel"/>
          <w:color w:val="365F91" w:themeColor="accent1" w:themeShade="BF"/>
          <w:sz w:val="22"/>
          <w:szCs w:val="22"/>
        </w:rPr>
        <w:t xml:space="preserve">Appeals </w:t>
      </w:r>
      <w:bookmarkEnd w:id="73"/>
      <w:bookmarkEnd w:id="74"/>
      <w:r w:rsidR="002F18E5" w:rsidRPr="009779DF">
        <w:rPr>
          <w:rFonts w:ascii="Corbel" w:hAnsi="Corbel"/>
          <w:color w:val="365F91" w:themeColor="accent1" w:themeShade="BF"/>
          <w:sz w:val="22"/>
          <w:szCs w:val="22"/>
        </w:rPr>
        <w:t>and Complaints</w:t>
      </w:r>
      <w:bookmarkEnd w:id="75"/>
    </w:p>
    <w:p w14:paraId="26707538" w14:textId="77777777" w:rsidR="002F18E5" w:rsidRPr="009779DF" w:rsidRDefault="002F18E5" w:rsidP="00466562">
      <w:pPr>
        <w:rPr>
          <w:rFonts w:ascii="Corbel" w:hAnsi="Corbel"/>
          <w:sz w:val="22"/>
        </w:rPr>
      </w:pPr>
    </w:p>
    <w:p w14:paraId="434DBE82" w14:textId="4E87690E" w:rsidR="00165F98" w:rsidRPr="009779DF" w:rsidRDefault="00165F98" w:rsidP="00165F98">
      <w:pPr>
        <w:rPr>
          <w:rFonts w:ascii="Corbel" w:hAnsi="Corbel"/>
          <w:sz w:val="22"/>
          <w:szCs w:val="22"/>
        </w:rPr>
      </w:pPr>
      <w:r w:rsidRPr="009779DF">
        <w:rPr>
          <w:rFonts w:ascii="Corbel" w:hAnsi="Corbel"/>
          <w:sz w:val="22"/>
          <w:szCs w:val="22"/>
          <w:lang w:val="en-GB" w:eastAsia="en-US"/>
        </w:rPr>
        <w:t>In the event that you wish to submit an appeal or a complaint please refer to</w:t>
      </w:r>
      <w:r w:rsidR="00C5694A" w:rsidRPr="009779DF">
        <w:rPr>
          <w:rFonts w:ascii="Corbel" w:hAnsi="Corbel"/>
          <w:sz w:val="22"/>
          <w:szCs w:val="22"/>
          <w:lang w:val="en-GB" w:eastAsia="en-US"/>
        </w:rPr>
        <w:t xml:space="preserve"> the</w:t>
      </w:r>
      <w:r w:rsidRPr="009779DF">
        <w:rPr>
          <w:rFonts w:ascii="Corbel" w:hAnsi="Corbel"/>
          <w:sz w:val="22"/>
          <w:szCs w:val="22"/>
          <w:lang w:val="en-GB" w:eastAsia="en-US"/>
        </w:rPr>
        <w:t xml:space="preserve"> </w:t>
      </w:r>
      <w:r w:rsidR="00C5694A" w:rsidRPr="009779DF">
        <w:rPr>
          <w:rFonts w:ascii="Corbel" w:hAnsi="Corbel"/>
          <w:i/>
          <w:sz w:val="22"/>
          <w:szCs w:val="22"/>
        </w:rPr>
        <w:t xml:space="preserve">Code </w:t>
      </w:r>
      <w:r w:rsidR="00C5694A" w:rsidRPr="009779DF">
        <w:rPr>
          <w:rFonts w:ascii="Corbel" w:hAnsi="Corbel"/>
          <w:bCs/>
          <w:i/>
          <w:sz w:val="22"/>
          <w:szCs w:val="22"/>
        </w:rPr>
        <w:t>of Practice for Research Degree Students and Supervisors</w:t>
      </w:r>
      <w:r w:rsidR="00C5694A" w:rsidRPr="009779DF">
        <w:rPr>
          <w:rFonts w:ascii="Corbel" w:hAnsi="Corbel"/>
          <w:b/>
          <w:bCs/>
          <w:i/>
          <w:sz w:val="22"/>
          <w:szCs w:val="22"/>
        </w:rPr>
        <w:t xml:space="preserve"> </w:t>
      </w:r>
      <w:r w:rsidRPr="009779DF">
        <w:rPr>
          <w:rFonts w:ascii="Corbel" w:hAnsi="Corbel"/>
          <w:sz w:val="22"/>
          <w:szCs w:val="22"/>
          <w:lang w:val="en-GB" w:eastAsia="en-US"/>
        </w:rPr>
        <w:t xml:space="preserve">and the </w:t>
      </w:r>
      <w:r w:rsidRPr="009779DF">
        <w:rPr>
          <w:rFonts w:ascii="Corbel" w:hAnsi="Corbel"/>
          <w:i/>
          <w:sz w:val="22"/>
          <w:szCs w:val="22"/>
          <w:lang w:val="en-GB" w:eastAsia="en-US"/>
        </w:rPr>
        <w:t>Research Degree Regulations</w:t>
      </w:r>
      <w:r w:rsidRPr="009779DF">
        <w:rPr>
          <w:rFonts w:ascii="Corbel" w:hAnsi="Corbel"/>
          <w:sz w:val="22"/>
          <w:szCs w:val="22"/>
          <w:lang w:val="en-GB" w:eastAsia="en-US"/>
        </w:rPr>
        <w:t xml:space="preserve">. Both of which are available online via </w:t>
      </w:r>
      <w:hyperlink r:id="rId65" w:history="1">
        <w:r w:rsidRPr="009779DF">
          <w:rPr>
            <w:rStyle w:val="Hyperlink"/>
            <w:rFonts w:ascii="Corbel" w:hAnsi="Corbel"/>
            <w:sz w:val="22"/>
            <w:szCs w:val="22"/>
            <w:lang w:val="en-GB" w:eastAsia="en-US"/>
          </w:rPr>
          <w:t>https://www.royalholloway.ac.uk/ecampus/academicsupport/regulations/home.aspx</w:t>
        </w:r>
      </w:hyperlink>
      <w:r w:rsidRPr="009779DF">
        <w:rPr>
          <w:rFonts w:ascii="Corbel" w:hAnsi="Corbel"/>
          <w:sz w:val="22"/>
          <w:szCs w:val="22"/>
          <w:lang w:val="en-GB" w:eastAsia="en-US"/>
        </w:rPr>
        <w:t>.</w:t>
      </w:r>
    </w:p>
    <w:p w14:paraId="189260EA" w14:textId="77777777" w:rsidR="00165F98" w:rsidRPr="009779DF" w:rsidRDefault="00165F98" w:rsidP="00165F98">
      <w:pPr>
        <w:rPr>
          <w:rFonts w:ascii="Corbel" w:hAnsi="Corbel"/>
          <w:sz w:val="22"/>
          <w:szCs w:val="22"/>
        </w:rPr>
      </w:pPr>
    </w:p>
    <w:p w14:paraId="429CA2C3" w14:textId="23F9513F" w:rsidR="00165F98" w:rsidRPr="009779DF" w:rsidRDefault="00165F98" w:rsidP="00165F98">
      <w:pPr>
        <w:rPr>
          <w:rFonts w:ascii="Corbel" w:hAnsi="Corbel"/>
          <w:sz w:val="22"/>
          <w:szCs w:val="22"/>
        </w:rPr>
      </w:pPr>
      <w:r w:rsidRPr="009779DF">
        <w:rPr>
          <w:rFonts w:ascii="Corbel" w:hAnsi="Corbel"/>
          <w:sz w:val="22"/>
          <w:szCs w:val="22"/>
          <w:lang w:val="en-GB" w:eastAsia="en-US"/>
        </w:rPr>
        <w:t xml:space="preserve"> Further information </w:t>
      </w:r>
      <w:r w:rsidR="001F6E26" w:rsidRPr="009779DF">
        <w:rPr>
          <w:rFonts w:ascii="Corbel" w:hAnsi="Corbel"/>
          <w:sz w:val="22"/>
          <w:szCs w:val="22"/>
          <w:lang w:val="en-GB" w:eastAsia="en-US"/>
        </w:rPr>
        <w:t xml:space="preserve">on the College’s appeals and complaints processes </w:t>
      </w:r>
      <w:r w:rsidRPr="009779DF">
        <w:rPr>
          <w:rFonts w:ascii="Corbel" w:hAnsi="Corbel"/>
          <w:sz w:val="22"/>
          <w:szCs w:val="22"/>
          <w:lang w:val="en-GB" w:eastAsia="en-US"/>
        </w:rPr>
        <w:t xml:space="preserve">is available </w:t>
      </w:r>
      <w:r w:rsidR="001F6E26" w:rsidRPr="009779DF">
        <w:rPr>
          <w:rFonts w:ascii="Corbel" w:hAnsi="Corbel"/>
          <w:sz w:val="22"/>
          <w:szCs w:val="22"/>
          <w:lang w:val="en-GB" w:eastAsia="en-US"/>
        </w:rPr>
        <w:t xml:space="preserve">here: </w:t>
      </w:r>
      <w:r w:rsidRPr="009779DF">
        <w:rPr>
          <w:rFonts w:ascii="Corbel" w:hAnsi="Corbel"/>
          <w:sz w:val="22"/>
          <w:szCs w:val="22"/>
          <w:lang w:val="en-GB" w:eastAsia="en-US"/>
        </w:rPr>
        <w:t xml:space="preserve"> </w:t>
      </w:r>
      <w:hyperlink r:id="rId66" w:history="1">
        <w:r w:rsidRPr="009779DF">
          <w:rPr>
            <w:rStyle w:val="Hyperlink"/>
            <w:rFonts w:ascii="Corbel" w:hAnsi="Corbel"/>
            <w:sz w:val="22"/>
            <w:szCs w:val="22"/>
            <w:lang w:val="en-GB" w:eastAsia="en-US"/>
          </w:rPr>
          <w:t>https://www.royalholloway.ac.uk/iquad/services/academicqualityandpolicyoffice/home.aspx</w:t>
        </w:r>
      </w:hyperlink>
      <w:r w:rsidRPr="009779DF">
        <w:rPr>
          <w:rFonts w:ascii="Corbel" w:hAnsi="Corbel"/>
          <w:sz w:val="22"/>
          <w:szCs w:val="22"/>
          <w:lang w:val="en-GB" w:eastAsia="en-US"/>
        </w:rPr>
        <w:t xml:space="preserve">. </w:t>
      </w:r>
    </w:p>
    <w:p w14:paraId="0E1CDDB2" w14:textId="77777777" w:rsidR="007679DF" w:rsidRPr="009779DF" w:rsidRDefault="007679DF" w:rsidP="00466562">
      <w:pPr>
        <w:rPr>
          <w:rFonts w:ascii="Corbel" w:hAnsi="Corbel"/>
          <w:sz w:val="22"/>
        </w:rPr>
      </w:pPr>
    </w:p>
    <w:p w14:paraId="0471BAC0" w14:textId="77777777" w:rsidR="007D0859" w:rsidRPr="009779DF" w:rsidRDefault="007D0859" w:rsidP="00466562">
      <w:pPr>
        <w:rPr>
          <w:rFonts w:ascii="Corbel" w:hAnsi="Corbel"/>
          <w:sz w:val="22"/>
        </w:rPr>
      </w:pPr>
    </w:p>
    <w:p w14:paraId="1A161D5C" w14:textId="77777777" w:rsidR="007D0859" w:rsidRPr="009779DF" w:rsidRDefault="007D0859" w:rsidP="00466562">
      <w:pPr>
        <w:rPr>
          <w:rFonts w:ascii="Corbel" w:hAnsi="Corbel"/>
          <w:sz w:val="22"/>
        </w:rPr>
      </w:pPr>
    </w:p>
    <w:p w14:paraId="5D712272" w14:textId="77777777" w:rsidR="002F18E5" w:rsidRPr="009779DF" w:rsidRDefault="002F18E5" w:rsidP="00466562">
      <w:pPr>
        <w:pStyle w:val="Heading2"/>
        <w:spacing w:before="0"/>
        <w:rPr>
          <w:rFonts w:ascii="Corbel" w:hAnsi="Corbel"/>
          <w:color w:val="FF0000"/>
          <w:sz w:val="22"/>
          <w:szCs w:val="22"/>
        </w:rPr>
      </w:pPr>
      <w:bookmarkStart w:id="76" w:name="_Toc456794536"/>
      <w:r w:rsidRPr="009779DF">
        <w:rPr>
          <w:rFonts w:ascii="Corbel" w:hAnsi="Corbel"/>
          <w:sz w:val="22"/>
          <w:szCs w:val="22"/>
        </w:rPr>
        <w:t>Appeals</w:t>
      </w:r>
      <w:bookmarkEnd w:id="76"/>
      <w:r w:rsidRPr="009779DF">
        <w:rPr>
          <w:rFonts w:ascii="Corbel" w:hAnsi="Corbel"/>
          <w:sz w:val="22"/>
          <w:szCs w:val="22"/>
        </w:rPr>
        <w:tab/>
      </w:r>
    </w:p>
    <w:p w14:paraId="584348F4" w14:textId="77777777" w:rsidR="007679DF" w:rsidRPr="009779DF" w:rsidRDefault="007679DF" w:rsidP="00466562">
      <w:pPr>
        <w:rPr>
          <w:rFonts w:ascii="Corbel" w:hAnsi="Corbel"/>
          <w:sz w:val="22"/>
          <w:szCs w:val="22"/>
        </w:rPr>
      </w:pPr>
    </w:p>
    <w:p w14:paraId="285294CE" w14:textId="77777777" w:rsidR="006E210E" w:rsidRPr="009779DF" w:rsidRDefault="006E210E" w:rsidP="006E210E">
      <w:pPr>
        <w:pStyle w:val="NormalWeb"/>
        <w:spacing w:before="0" w:beforeAutospacing="0" w:after="0" w:afterAutospacing="0"/>
        <w:rPr>
          <w:rStyle w:val="Emphasis"/>
          <w:rFonts w:ascii="Corbel" w:hAnsi="Corbel" w:cs="Arial"/>
          <w:i w:val="0"/>
          <w:sz w:val="22"/>
          <w:szCs w:val="22"/>
          <w:lang w:val="en-US" w:eastAsia="en-GB"/>
        </w:rPr>
      </w:pPr>
      <w:r w:rsidRPr="009779DF">
        <w:rPr>
          <w:rStyle w:val="Emphasis"/>
          <w:rFonts w:ascii="Corbel" w:hAnsi="Corbel" w:cs="Arial"/>
          <w:i w:val="0"/>
          <w:sz w:val="22"/>
          <w:szCs w:val="22"/>
        </w:rPr>
        <w:t>By submitting an academic appeal, you are making a request for a decision made by the College relating to your academic studies or academic progress to be reconsidered. This must be done within </w:t>
      </w:r>
      <w:r w:rsidRPr="009779DF">
        <w:rPr>
          <w:rStyle w:val="Strong"/>
          <w:rFonts w:ascii="Corbel" w:hAnsi="Corbel" w:cs="Arial"/>
          <w:iCs/>
          <w:sz w:val="22"/>
          <w:szCs w:val="22"/>
        </w:rPr>
        <w:t xml:space="preserve">15 working days </w:t>
      </w:r>
      <w:r w:rsidRPr="009779DF">
        <w:rPr>
          <w:rStyle w:val="Emphasis"/>
          <w:rFonts w:ascii="Corbel" w:hAnsi="Corbel" w:cs="Arial"/>
          <w:i w:val="0"/>
          <w:sz w:val="22"/>
          <w:szCs w:val="22"/>
        </w:rPr>
        <w:t xml:space="preserve">of the date on which you were formally informed about the decision either through </w:t>
      </w:r>
      <w:r w:rsidRPr="009779DF">
        <w:rPr>
          <w:rStyle w:val="Emphasis"/>
          <w:rFonts w:ascii="Corbel" w:hAnsi="Corbel" w:cs="Arial"/>
          <w:b/>
          <w:i w:val="0"/>
          <w:sz w:val="22"/>
          <w:szCs w:val="22"/>
        </w:rPr>
        <w:t>Campus Connect</w:t>
      </w:r>
      <w:r w:rsidRPr="009779DF">
        <w:rPr>
          <w:rStyle w:val="Emphasis"/>
          <w:rFonts w:ascii="Corbel" w:hAnsi="Corbel" w:cs="Arial"/>
          <w:i w:val="0"/>
          <w:sz w:val="22"/>
          <w:szCs w:val="22"/>
        </w:rPr>
        <w:t xml:space="preserve"> (e.g. for end of year assessment results) or </w:t>
      </w:r>
      <w:r w:rsidRPr="009779DF">
        <w:rPr>
          <w:rStyle w:val="Emphasis"/>
          <w:rFonts w:ascii="Corbel" w:hAnsi="Corbel" w:cs="Arial"/>
          <w:b/>
          <w:i w:val="0"/>
          <w:sz w:val="22"/>
          <w:szCs w:val="22"/>
        </w:rPr>
        <w:t>by letter</w:t>
      </w:r>
      <w:r w:rsidRPr="009779DF">
        <w:rPr>
          <w:rStyle w:val="Emphasis"/>
          <w:rFonts w:ascii="Corbel" w:hAnsi="Corbel" w:cs="Arial"/>
          <w:i w:val="0"/>
          <w:sz w:val="22"/>
          <w:szCs w:val="22"/>
        </w:rPr>
        <w:t xml:space="preserve"> (e.g. </w:t>
      </w:r>
      <w:r w:rsidR="004C1C7E" w:rsidRPr="009779DF">
        <w:rPr>
          <w:rStyle w:val="Emphasis"/>
          <w:rFonts w:ascii="Corbel" w:hAnsi="Corbel" w:cs="Arial"/>
          <w:i w:val="0"/>
          <w:sz w:val="22"/>
          <w:szCs w:val="22"/>
        </w:rPr>
        <w:t>annual review, upgrade, final viva examination</w:t>
      </w:r>
      <w:r w:rsidRPr="009779DF">
        <w:rPr>
          <w:rStyle w:val="Emphasis"/>
          <w:rFonts w:ascii="Corbel" w:hAnsi="Corbel" w:cs="Arial"/>
          <w:i w:val="0"/>
          <w:sz w:val="22"/>
          <w:szCs w:val="22"/>
        </w:rPr>
        <w:t xml:space="preserve">). This can include reference to a past complaint made and investigated. </w:t>
      </w:r>
    </w:p>
    <w:p w14:paraId="0323665A" w14:textId="77777777" w:rsidR="006E210E" w:rsidRPr="009779DF" w:rsidRDefault="006E210E" w:rsidP="006E210E">
      <w:pPr>
        <w:pStyle w:val="NormalWeb"/>
        <w:spacing w:before="0" w:beforeAutospacing="0" w:after="0" w:afterAutospacing="0"/>
        <w:rPr>
          <w:rStyle w:val="Emphasis"/>
          <w:rFonts w:ascii="Corbel" w:hAnsi="Corbel" w:cs="Arial"/>
          <w:i w:val="0"/>
          <w:sz w:val="22"/>
          <w:szCs w:val="22"/>
        </w:rPr>
      </w:pPr>
    </w:p>
    <w:p w14:paraId="001A3110" w14:textId="77777777" w:rsidR="006E210E" w:rsidRPr="009779DF" w:rsidRDefault="006E210E" w:rsidP="006E210E">
      <w:pPr>
        <w:pStyle w:val="NormalWeb"/>
        <w:spacing w:before="0" w:beforeAutospacing="0" w:after="0" w:afterAutospacing="0"/>
        <w:rPr>
          <w:rFonts w:ascii="Corbel" w:hAnsi="Corbel"/>
          <w:sz w:val="22"/>
          <w:szCs w:val="22"/>
        </w:rPr>
      </w:pPr>
      <w:r w:rsidRPr="009779DF">
        <w:rPr>
          <w:rStyle w:val="Emphasis"/>
          <w:rFonts w:ascii="Corbel" w:hAnsi="Corbel" w:cs="Arial"/>
          <w:i w:val="0"/>
          <w:sz w:val="22"/>
          <w:szCs w:val="22"/>
        </w:rPr>
        <w:t xml:space="preserve">Please note, </w:t>
      </w:r>
      <w:r w:rsidRPr="009779DF">
        <w:rPr>
          <w:rFonts w:ascii="Corbel" w:hAnsi="Corbel"/>
          <w:sz w:val="22"/>
          <w:szCs w:val="22"/>
        </w:rPr>
        <w:t>only the following can be investigated through the appeals process:</w:t>
      </w:r>
    </w:p>
    <w:p w14:paraId="07D8E64B" w14:textId="77777777" w:rsidR="006E210E" w:rsidRPr="009779DF" w:rsidRDefault="006E210E" w:rsidP="006E210E">
      <w:pPr>
        <w:pStyle w:val="NormalWeb"/>
        <w:spacing w:before="0" w:beforeAutospacing="0" w:after="0" w:afterAutospacing="0"/>
        <w:rPr>
          <w:rFonts w:ascii="Corbel" w:hAnsi="Corbel" w:cs="Arial"/>
          <w:i/>
          <w:iCs/>
          <w:sz w:val="22"/>
          <w:szCs w:val="22"/>
        </w:rPr>
      </w:pPr>
    </w:p>
    <w:p w14:paraId="27078D8E" w14:textId="77777777" w:rsidR="006E210E" w:rsidRPr="009779DF" w:rsidRDefault="006E210E" w:rsidP="006E210E">
      <w:pPr>
        <w:widowControl/>
        <w:numPr>
          <w:ilvl w:val="0"/>
          <w:numId w:val="34"/>
        </w:numPr>
        <w:rPr>
          <w:rFonts w:ascii="Corbel" w:hAnsi="Corbel"/>
          <w:sz w:val="22"/>
          <w:szCs w:val="22"/>
        </w:rPr>
      </w:pPr>
      <w:r w:rsidRPr="009779DF">
        <w:rPr>
          <w:rFonts w:ascii="Corbel" w:hAnsi="Corbel"/>
          <w:sz w:val="22"/>
          <w:szCs w:val="22"/>
        </w:rPr>
        <w:t xml:space="preserve">The outcome of Boards of Examiners, such as the outcomes of coursework or examinations, academic progression, degree classification or degree award, and termination of registration by the College Board of Examiners. This includes decisions made by an upgrade panel or an MPhil/PhD viva panel. </w:t>
      </w:r>
    </w:p>
    <w:p w14:paraId="67CE40A8" w14:textId="77777777" w:rsidR="006E210E" w:rsidRPr="009779DF" w:rsidRDefault="006E210E" w:rsidP="006E210E">
      <w:pPr>
        <w:widowControl/>
        <w:numPr>
          <w:ilvl w:val="0"/>
          <w:numId w:val="34"/>
        </w:numPr>
        <w:rPr>
          <w:rFonts w:ascii="Corbel" w:hAnsi="Corbel"/>
          <w:sz w:val="22"/>
          <w:szCs w:val="22"/>
        </w:rPr>
      </w:pPr>
      <w:r w:rsidRPr="009779DF">
        <w:rPr>
          <w:rFonts w:ascii="Corbel" w:hAnsi="Corbel"/>
          <w:sz w:val="22"/>
          <w:szCs w:val="22"/>
        </w:rPr>
        <w:t xml:space="preserve">Termination of registration on academic grounds through the formal warning procedure </w:t>
      </w:r>
    </w:p>
    <w:p w14:paraId="6E9361BB" w14:textId="77777777" w:rsidR="006E210E" w:rsidRPr="009779DF" w:rsidRDefault="006E210E" w:rsidP="006E210E">
      <w:pPr>
        <w:widowControl/>
        <w:numPr>
          <w:ilvl w:val="0"/>
          <w:numId w:val="34"/>
        </w:numPr>
        <w:rPr>
          <w:rFonts w:ascii="Corbel" w:hAnsi="Corbel"/>
          <w:sz w:val="22"/>
          <w:szCs w:val="22"/>
        </w:rPr>
      </w:pPr>
      <w:r w:rsidRPr="009779DF">
        <w:rPr>
          <w:rFonts w:ascii="Corbel" w:hAnsi="Corbel"/>
          <w:sz w:val="22"/>
          <w:szCs w:val="22"/>
        </w:rPr>
        <w:t xml:space="preserve">Penalties applied for examination and assessment offences </w:t>
      </w:r>
    </w:p>
    <w:p w14:paraId="27192C49" w14:textId="77777777" w:rsidR="006E210E" w:rsidRPr="009779DF" w:rsidRDefault="006E210E" w:rsidP="006E210E">
      <w:pPr>
        <w:widowControl/>
        <w:numPr>
          <w:ilvl w:val="0"/>
          <w:numId w:val="34"/>
        </w:numPr>
        <w:rPr>
          <w:rFonts w:ascii="Corbel" w:hAnsi="Corbel"/>
          <w:sz w:val="22"/>
          <w:szCs w:val="22"/>
        </w:rPr>
      </w:pPr>
      <w:r w:rsidRPr="009779DF">
        <w:rPr>
          <w:rFonts w:ascii="Corbel" w:hAnsi="Corbel"/>
          <w:sz w:val="22"/>
          <w:szCs w:val="22"/>
        </w:rPr>
        <w:t xml:space="preserve">Reconsideration of requests for exam access arrangements </w:t>
      </w:r>
    </w:p>
    <w:p w14:paraId="0BC4AEFC" w14:textId="53B4F25C" w:rsidR="006E210E" w:rsidRPr="009779DF" w:rsidRDefault="006E210E" w:rsidP="006E210E">
      <w:pPr>
        <w:widowControl/>
        <w:numPr>
          <w:ilvl w:val="0"/>
          <w:numId w:val="34"/>
        </w:numPr>
        <w:rPr>
          <w:rFonts w:ascii="Corbel" w:hAnsi="Corbel"/>
          <w:sz w:val="22"/>
          <w:szCs w:val="22"/>
        </w:rPr>
      </w:pPr>
      <w:r w:rsidRPr="009779DF">
        <w:rPr>
          <w:rFonts w:ascii="Corbel" w:hAnsi="Corbel"/>
          <w:sz w:val="22"/>
          <w:szCs w:val="22"/>
        </w:rPr>
        <w:t>A decision made by a Fitness to Practi</w:t>
      </w:r>
      <w:r w:rsidR="00685BFE" w:rsidRPr="009779DF">
        <w:rPr>
          <w:rFonts w:ascii="Corbel" w:hAnsi="Corbel"/>
          <w:sz w:val="22"/>
          <w:szCs w:val="22"/>
        </w:rPr>
        <w:t>s</w:t>
      </w:r>
      <w:r w:rsidRPr="009779DF">
        <w:rPr>
          <w:rFonts w:ascii="Corbel" w:hAnsi="Corbel"/>
          <w:sz w:val="22"/>
          <w:szCs w:val="22"/>
        </w:rPr>
        <w:t xml:space="preserve">e Panel  </w:t>
      </w:r>
    </w:p>
    <w:p w14:paraId="1379B172" w14:textId="77777777" w:rsidR="006E210E" w:rsidRPr="009779DF" w:rsidRDefault="006E210E" w:rsidP="006E210E">
      <w:pPr>
        <w:rPr>
          <w:rFonts w:ascii="Corbel" w:hAnsi="Corbel"/>
          <w:sz w:val="22"/>
          <w:szCs w:val="22"/>
        </w:rPr>
      </w:pPr>
    </w:p>
    <w:p w14:paraId="3E992939" w14:textId="2EAE9C14" w:rsidR="006E210E" w:rsidRPr="009779DF" w:rsidRDefault="006E210E" w:rsidP="006E21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rbel" w:hAnsi="Corbel" w:cs="Arial"/>
          <w:sz w:val="22"/>
          <w:szCs w:val="22"/>
        </w:rPr>
      </w:pPr>
      <w:r w:rsidRPr="009779DF">
        <w:rPr>
          <w:rFonts w:ascii="Corbel" w:hAnsi="Corbel" w:cs="Arial"/>
          <w:sz w:val="22"/>
          <w:szCs w:val="22"/>
        </w:rPr>
        <w:t xml:space="preserve">In the event that you wish to submit an academic appeal, please refer to the </w:t>
      </w:r>
      <w:r w:rsidR="001F6E26" w:rsidRPr="009779DF">
        <w:rPr>
          <w:rFonts w:ascii="Corbel" w:hAnsi="Corbel" w:cs="Arial"/>
          <w:sz w:val="22"/>
          <w:szCs w:val="22"/>
        </w:rPr>
        <w:t xml:space="preserve">following guidance: </w:t>
      </w:r>
      <w:r w:rsidRPr="009779DF">
        <w:rPr>
          <w:rFonts w:ascii="Corbel" w:hAnsi="Corbel" w:cs="Arial"/>
          <w:sz w:val="22"/>
          <w:szCs w:val="22"/>
        </w:rPr>
        <w:t xml:space="preserve"> </w:t>
      </w:r>
      <w:hyperlink r:id="rId67" w:history="1">
        <w:r w:rsidRPr="009779DF">
          <w:rPr>
            <w:rStyle w:val="Hyperlink"/>
            <w:rFonts w:ascii="Corbel" w:hAnsi="Corbel" w:cs="Arial"/>
            <w:sz w:val="22"/>
            <w:szCs w:val="22"/>
          </w:rPr>
          <w:t>https://www.royalholloway.ac.uk/ecampus/academicsupport/academicappealsandcollegecomplaints.aspx</w:t>
        </w:r>
      </w:hyperlink>
      <w:r w:rsidRPr="009779DF">
        <w:rPr>
          <w:rFonts w:ascii="Corbel" w:hAnsi="Corbel" w:cs="Arial"/>
          <w:sz w:val="22"/>
          <w:szCs w:val="22"/>
        </w:rPr>
        <w:t xml:space="preserve">.  </w:t>
      </w:r>
    </w:p>
    <w:p w14:paraId="14CF3C23" w14:textId="77777777" w:rsidR="006E210E" w:rsidRPr="009779DF" w:rsidRDefault="006E210E" w:rsidP="006E21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rbel" w:hAnsi="Corbel" w:cs="Arial"/>
          <w:sz w:val="22"/>
          <w:szCs w:val="22"/>
        </w:rPr>
      </w:pPr>
    </w:p>
    <w:p w14:paraId="6D42C8AE" w14:textId="77777777" w:rsidR="006E210E" w:rsidRPr="009779DF" w:rsidRDefault="006E210E" w:rsidP="006E21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rbel" w:hAnsi="Corbel"/>
          <w:sz w:val="22"/>
          <w:szCs w:val="22"/>
        </w:rPr>
      </w:pPr>
      <w:r w:rsidRPr="009779DF">
        <w:rPr>
          <w:rFonts w:ascii="Corbel" w:hAnsi="Corbel" w:cs="Arial"/>
          <w:sz w:val="22"/>
          <w:szCs w:val="22"/>
        </w:rPr>
        <w:t xml:space="preserve">Further information on the appeals process is also available in the Sections 21 and 22 of the </w:t>
      </w:r>
      <w:r w:rsidRPr="009779DF">
        <w:rPr>
          <w:rFonts w:ascii="Corbel" w:hAnsi="Corbel"/>
          <w:i/>
          <w:sz w:val="22"/>
          <w:szCs w:val="22"/>
        </w:rPr>
        <w:t>Research Degree Regulations</w:t>
      </w:r>
      <w:r w:rsidRPr="009779DF">
        <w:rPr>
          <w:rFonts w:ascii="Corbel" w:hAnsi="Corbel" w:cs="Arial"/>
          <w:bCs/>
          <w:sz w:val="22"/>
          <w:szCs w:val="22"/>
        </w:rPr>
        <w:t>. It is essential that you refer to this in the first instance as it outlines the grounds upon which an appeal against an academic decision may be submitted</w:t>
      </w:r>
      <w:r w:rsidRPr="009779DF">
        <w:rPr>
          <w:rFonts w:ascii="Corbel" w:hAnsi="Corbel" w:cs="Arial"/>
          <w:i/>
          <w:color w:val="365F91" w:themeColor="accent1" w:themeShade="BF"/>
          <w:sz w:val="22"/>
          <w:szCs w:val="22"/>
        </w:rPr>
        <w:t xml:space="preserve"> </w:t>
      </w:r>
      <w:hyperlink r:id="rId68" w:history="1">
        <w:r w:rsidRPr="009779DF">
          <w:rPr>
            <w:rStyle w:val="Hyperlink"/>
            <w:rFonts w:ascii="Corbel" w:hAnsi="Corbel"/>
            <w:sz w:val="22"/>
            <w:szCs w:val="22"/>
          </w:rPr>
          <w:t>http://www.royalholloway.ac.uk/ecampus/academicsupport/regulations/home.aspx</w:t>
        </w:r>
      </w:hyperlink>
      <w:r w:rsidRPr="009779DF">
        <w:rPr>
          <w:rStyle w:val="Hyperlink"/>
          <w:rFonts w:ascii="Corbel" w:hAnsi="Corbel"/>
          <w:sz w:val="22"/>
          <w:szCs w:val="22"/>
          <w:u w:val="none"/>
        </w:rPr>
        <w:t>.</w:t>
      </w:r>
      <w:r w:rsidRPr="009779DF">
        <w:rPr>
          <w:rFonts w:ascii="Corbel" w:hAnsi="Corbel"/>
          <w:sz w:val="22"/>
          <w:szCs w:val="22"/>
        </w:rPr>
        <w:t xml:space="preserve"> </w:t>
      </w:r>
    </w:p>
    <w:p w14:paraId="36199D5E" w14:textId="77777777" w:rsidR="005D6E0C" w:rsidRPr="009779DF" w:rsidRDefault="005D6E0C" w:rsidP="0046656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rbel" w:hAnsi="Corbel"/>
          <w:sz w:val="22"/>
          <w:szCs w:val="22"/>
        </w:rPr>
      </w:pPr>
    </w:p>
    <w:p w14:paraId="0FB6F731" w14:textId="77777777" w:rsidR="00B14535" w:rsidRPr="009779DF" w:rsidRDefault="00B14535" w:rsidP="00466562">
      <w:pPr>
        <w:pStyle w:val="Heading2"/>
        <w:spacing w:before="0"/>
        <w:rPr>
          <w:rFonts w:ascii="Corbel" w:hAnsi="Corbel"/>
          <w:color w:val="FF0000"/>
          <w:sz w:val="22"/>
          <w:szCs w:val="22"/>
        </w:rPr>
      </w:pPr>
      <w:bookmarkStart w:id="77" w:name="_Toc295833604"/>
      <w:bookmarkStart w:id="78" w:name="_Toc295833681"/>
      <w:bookmarkStart w:id="79" w:name="_Toc378946307"/>
      <w:bookmarkStart w:id="80" w:name="_Toc456794537"/>
      <w:r w:rsidRPr="009779DF">
        <w:rPr>
          <w:rFonts w:ascii="Corbel" w:hAnsi="Corbel"/>
          <w:sz w:val="22"/>
          <w:szCs w:val="22"/>
        </w:rPr>
        <w:t>Complaints</w:t>
      </w:r>
      <w:bookmarkEnd w:id="77"/>
      <w:bookmarkEnd w:id="78"/>
      <w:bookmarkEnd w:id="79"/>
      <w:bookmarkEnd w:id="80"/>
      <w:r w:rsidRPr="009779DF">
        <w:rPr>
          <w:rFonts w:ascii="Corbel" w:hAnsi="Corbel"/>
          <w:sz w:val="22"/>
          <w:szCs w:val="22"/>
        </w:rPr>
        <w:tab/>
      </w:r>
    </w:p>
    <w:p w14:paraId="7935D6AF" w14:textId="77777777" w:rsidR="00B14535" w:rsidRPr="009779DF" w:rsidRDefault="00B14535" w:rsidP="00291A70">
      <w:pPr>
        <w:rPr>
          <w:rFonts w:ascii="Corbel" w:hAnsi="Corbel"/>
          <w:sz w:val="22"/>
          <w:szCs w:val="22"/>
        </w:rPr>
      </w:pPr>
    </w:p>
    <w:p w14:paraId="2179E725" w14:textId="77777777" w:rsidR="00527AA5" w:rsidRPr="009779DF" w:rsidRDefault="00527AA5" w:rsidP="00527AA5">
      <w:pPr>
        <w:pStyle w:val="NormalWeb"/>
        <w:spacing w:before="0" w:beforeAutospacing="0" w:after="0" w:afterAutospacing="0"/>
        <w:rPr>
          <w:rFonts w:ascii="Corbel" w:hAnsi="Corbel"/>
          <w:sz w:val="22"/>
          <w:szCs w:val="22"/>
        </w:rPr>
      </w:pPr>
      <w:r w:rsidRPr="009779DF">
        <w:rPr>
          <w:rStyle w:val="Emphasis"/>
          <w:rFonts w:ascii="Corbel" w:hAnsi="Corbel"/>
          <w:i w:val="0"/>
          <w:sz w:val="22"/>
          <w:szCs w:val="22"/>
        </w:rPr>
        <w:t xml:space="preserve">A complaint is where, as a result of your experience at the College, you feel dissatisfied about the provision of services or facilities and would like your concerns to be investigated. </w:t>
      </w:r>
      <w:r w:rsidRPr="009779DF">
        <w:rPr>
          <w:rFonts w:ascii="Corbel" w:hAnsi="Corbel"/>
          <w:sz w:val="22"/>
          <w:szCs w:val="22"/>
        </w:rPr>
        <w:t xml:space="preserve">Your concerns may be investigated under the Complaints Procedure for Students but normally only </w:t>
      </w:r>
      <w:r w:rsidRPr="009779DF">
        <w:rPr>
          <w:rStyle w:val="Strong"/>
          <w:rFonts w:ascii="Corbel" w:hAnsi="Corbel"/>
          <w:sz w:val="22"/>
          <w:szCs w:val="22"/>
        </w:rPr>
        <w:t>within three months</w:t>
      </w:r>
      <w:r w:rsidRPr="009779DF">
        <w:rPr>
          <w:rFonts w:ascii="Corbel" w:hAnsi="Corbel"/>
          <w:sz w:val="22"/>
          <w:szCs w:val="22"/>
        </w:rPr>
        <w:t xml:space="preserve"> of the incident or action being complained about.</w:t>
      </w:r>
    </w:p>
    <w:p w14:paraId="5CA53BC0" w14:textId="77777777" w:rsidR="00527AA5" w:rsidRPr="009779DF" w:rsidRDefault="00527AA5" w:rsidP="00527AA5">
      <w:pPr>
        <w:pStyle w:val="NormalWeb"/>
        <w:spacing w:before="0" w:beforeAutospacing="0" w:after="0" w:afterAutospacing="0"/>
        <w:rPr>
          <w:rFonts w:ascii="Corbel" w:hAnsi="Corbel"/>
          <w:iCs/>
          <w:sz w:val="22"/>
          <w:szCs w:val="22"/>
        </w:rPr>
      </w:pPr>
    </w:p>
    <w:p w14:paraId="49F20F43" w14:textId="77777777" w:rsidR="00527AA5" w:rsidRPr="009779DF" w:rsidRDefault="00527AA5" w:rsidP="00527AA5">
      <w:pPr>
        <w:pStyle w:val="NormalWeb"/>
        <w:spacing w:before="0" w:beforeAutospacing="0" w:after="0" w:afterAutospacing="0"/>
        <w:rPr>
          <w:rFonts w:ascii="Corbel" w:hAnsi="Corbel"/>
          <w:sz w:val="22"/>
          <w:szCs w:val="22"/>
        </w:rPr>
      </w:pPr>
      <w:r w:rsidRPr="009779DF">
        <w:rPr>
          <w:rFonts w:ascii="Corbel" w:hAnsi="Corbel" w:cs="Arial"/>
          <w:sz w:val="22"/>
          <w:szCs w:val="22"/>
        </w:rPr>
        <w:t>If you have a complaint relating to any aspect of the Department or its staff or to any academic or College matter, you should first discuss it informally with your Supervisor(s), Advisor, Director of Graduate Studies or another member of staff in the Department as soon as possible. In the majority of cases complaints can be resolved t</w:t>
      </w:r>
      <w:r w:rsidR="00B17F6A" w:rsidRPr="009779DF">
        <w:rPr>
          <w:rFonts w:ascii="Corbel" w:hAnsi="Corbel" w:cs="Arial"/>
          <w:sz w:val="22"/>
          <w:szCs w:val="22"/>
        </w:rPr>
        <w:t>hrough such an informal route.</w:t>
      </w:r>
      <w:r w:rsidRPr="009779DF">
        <w:rPr>
          <w:rFonts w:ascii="Corbel" w:hAnsi="Corbel" w:cs="Arial"/>
          <w:sz w:val="22"/>
          <w:szCs w:val="22"/>
        </w:rPr>
        <w:t xml:space="preserve"> In those cases where the complaint cannot be resolved in this way, you may want to submit a formal complaint.  Full details of how to pursue complaints through both informal and formal routes are set out in the College’s </w:t>
      </w:r>
      <w:r w:rsidRPr="009779DF">
        <w:rPr>
          <w:rFonts w:ascii="Corbel" w:hAnsi="Corbel"/>
          <w:i/>
          <w:sz w:val="22"/>
          <w:szCs w:val="22"/>
        </w:rPr>
        <w:t>College Complaints Procedures</w:t>
      </w:r>
      <w:r w:rsidRPr="009779DF">
        <w:rPr>
          <w:rFonts w:ascii="Corbel" w:hAnsi="Corbel"/>
          <w:b/>
          <w:sz w:val="22"/>
          <w:szCs w:val="22"/>
        </w:rPr>
        <w:t xml:space="preserve"> </w:t>
      </w:r>
      <w:r w:rsidRPr="009779DF">
        <w:rPr>
          <w:rFonts w:ascii="Corbel" w:hAnsi="Corbel"/>
          <w:sz w:val="22"/>
          <w:szCs w:val="22"/>
        </w:rPr>
        <w:t xml:space="preserve">for students </w:t>
      </w:r>
      <w:hyperlink r:id="rId69" w:history="1">
        <w:r w:rsidRPr="009779DF">
          <w:rPr>
            <w:rStyle w:val="Hyperlink"/>
            <w:rFonts w:ascii="Corbel" w:hAnsi="Corbel"/>
            <w:sz w:val="22"/>
            <w:szCs w:val="22"/>
          </w:rPr>
          <w:t>http://www.royalholloway.ac.uk/ecampus/academicsupport/complaints/complaints.aspx</w:t>
        </w:r>
      </w:hyperlink>
      <w:r w:rsidRPr="009779DF">
        <w:rPr>
          <w:rFonts w:ascii="Corbel" w:hAnsi="Corbel"/>
          <w:sz w:val="22"/>
          <w:szCs w:val="22"/>
        </w:rPr>
        <w:t>.</w:t>
      </w:r>
    </w:p>
    <w:p w14:paraId="6640675D" w14:textId="77777777" w:rsidR="00527AA5" w:rsidRPr="009779DF" w:rsidRDefault="00527AA5" w:rsidP="00527AA5">
      <w:pPr>
        <w:pStyle w:val="NormalWeb"/>
        <w:spacing w:before="0" w:beforeAutospacing="0" w:after="0" w:afterAutospacing="0"/>
        <w:rPr>
          <w:rFonts w:ascii="Corbel" w:hAnsi="Corbel"/>
          <w:sz w:val="22"/>
          <w:szCs w:val="22"/>
        </w:rPr>
      </w:pPr>
    </w:p>
    <w:p w14:paraId="4FCA3573" w14:textId="77777777" w:rsidR="00527AA5" w:rsidRPr="009779DF" w:rsidRDefault="00527AA5" w:rsidP="00527AA5">
      <w:pPr>
        <w:pStyle w:val="NormalWeb"/>
        <w:spacing w:before="0" w:beforeAutospacing="0" w:after="0" w:afterAutospacing="0"/>
        <w:rPr>
          <w:rFonts w:ascii="Corbel" w:hAnsi="Corbel"/>
          <w:sz w:val="22"/>
          <w:szCs w:val="22"/>
        </w:rPr>
      </w:pPr>
      <w:r w:rsidRPr="009779DF">
        <w:rPr>
          <w:rFonts w:ascii="Corbel" w:hAnsi="Corbel"/>
          <w:sz w:val="22"/>
          <w:szCs w:val="22"/>
        </w:rPr>
        <w:t xml:space="preserve">Where you have submitted an academic appeal and your grounds for appeal are effectively dependent on the outcome of the complaint, the College may determine that the nature of your appeal requires investigation under the Complaints Procedure first. In this situation your case will be referred to the College Secretary's Office. You will be notified of this and provided with further guidance. Please note, in such cases your appeal investigation will be delayed until the complaint investigation is complete. The College will endeavour to complete these processes as quickly as possible; however, a thorough investigation takes time, </w:t>
      </w:r>
      <w:r w:rsidRPr="009779DF">
        <w:rPr>
          <w:rFonts w:ascii="Corbel" w:hAnsi="Corbel"/>
          <w:b/>
          <w:sz w:val="22"/>
          <w:szCs w:val="22"/>
        </w:rPr>
        <w:t>so the College strongly advises that you continue to make plans on the basis that your appeal is unsuccessful</w:t>
      </w:r>
      <w:r w:rsidRPr="009779DF">
        <w:rPr>
          <w:rFonts w:ascii="Corbel" w:hAnsi="Corbel"/>
          <w:sz w:val="22"/>
          <w:szCs w:val="22"/>
        </w:rPr>
        <w:t>.</w:t>
      </w:r>
    </w:p>
    <w:p w14:paraId="1B714E60" w14:textId="77777777" w:rsidR="00221D30" w:rsidRPr="009779DF" w:rsidRDefault="00221D30" w:rsidP="00527AA5">
      <w:pPr>
        <w:pStyle w:val="NormalWeb"/>
        <w:spacing w:before="0" w:beforeAutospacing="0" w:after="0" w:afterAutospacing="0"/>
        <w:rPr>
          <w:rFonts w:ascii="Corbel" w:hAnsi="Corbel"/>
          <w:sz w:val="22"/>
          <w:szCs w:val="22"/>
        </w:rPr>
      </w:pPr>
    </w:p>
    <w:p w14:paraId="64D88B4B" w14:textId="77777777" w:rsidR="001C75DD" w:rsidRPr="009779DF" w:rsidRDefault="00527AA5" w:rsidP="00466562">
      <w:pPr>
        <w:pStyle w:val="NormalWeb"/>
        <w:spacing w:before="0" w:beforeAutospacing="0" w:after="0" w:afterAutospacing="0"/>
        <w:rPr>
          <w:rFonts w:ascii="Corbel" w:hAnsi="Corbel"/>
          <w:sz w:val="22"/>
          <w:szCs w:val="22"/>
        </w:rPr>
      </w:pPr>
      <w:r w:rsidRPr="009779DF">
        <w:rPr>
          <w:rFonts w:ascii="Corbel" w:hAnsi="Corbel"/>
          <w:sz w:val="22"/>
          <w:szCs w:val="22"/>
        </w:rPr>
        <w:t xml:space="preserve">For further information on the complaints process, please refer to the AQPO webpage </w:t>
      </w:r>
      <w:hyperlink r:id="rId70" w:history="1">
        <w:r w:rsidRPr="009779DF">
          <w:rPr>
            <w:rStyle w:val="Hyperlink"/>
            <w:rFonts w:ascii="Corbel" w:hAnsi="Corbel"/>
            <w:sz w:val="22"/>
            <w:szCs w:val="22"/>
          </w:rPr>
          <w:t>https://www.royalholloway.ac.uk/ecampus/academicsupport/academicappealsandcollegecomplaints.aspx</w:t>
        </w:r>
      </w:hyperlink>
      <w:r w:rsidRPr="009779DF">
        <w:rPr>
          <w:rFonts w:ascii="Corbel" w:hAnsi="Corbel"/>
          <w:sz w:val="22"/>
          <w:szCs w:val="22"/>
        </w:rPr>
        <w:t>.</w:t>
      </w:r>
    </w:p>
    <w:p w14:paraId="6264B4F4" w14:textId="77777777" w:rsidR="00B14535" w:rsidRPr="009779DF" w:rsidRDefault="00B14535" w:rsidP="00466562">
      <w:pPr>
        <w:pStyle w:val="NormalWeb"/>
        <w:spacing w:before="0" w:beforeAutospacing="0" w:after="0" w:afterAutospacing="0"/>
        <w:rPr>
          <w:rFonts w:ascii="Corbel" w:hAnsi="Corbel" w:cs="Arial"/>
          <w:bCs/>
          <w:sz w:val="22"/>
          <w:szCs w:val="22"/>
        </w:rPr>
      </w:pPr>
    </w:p>
    <w:p w14:paraId="4C7EE662" w14:textId="77777777" w:rsidR="00B14535" w:rsidRPr="009779DF" w:rsidRDefault="00B14535" w:rsidP="00466562">
      <w:pPr>
        <w:pStyle w:val="Heading1"/>
        <w:keepLines w:val="0"/>
        <w:spacing w:before="0"/>
        <w:ind w:left="360" w:hanging="360"/>
        <w:rPr>
          <w:rFonts w:ascii="Corbel" w:hAnsi="Corbel"/>
          <w:sz w:val="22"/>
          <w:szCs w:val="22"/>
        </w:rPr>
      </w:pPr>
      <w:bookmarkStart w:id="81" w:name="_Toc295833606"/>
      <w:bookmarkStart w:id="82" w:name="_Toc295833683"/>
      <w:bookmarkStart w:id="83" w:name="_Toc456794538"/>
      <w:r w:rsidRPr="009779DF">
        <w:rPr>
          <w:rFonts w:ascii="Corbel" w:hAnsi="Corbel"/>
          <w:sz w:val="22"/>
          <w:szCs w:val="22"/>
        </w:rPr>
        <w:t>Student Charter</w:t>
      </w:r>
      <w:bookmarkEnd w:id="81"/>
      <w:bookmarkEnd w:id="82"/>
      <w:bookmarkEnd w:id="83"/>
    </w:p>
    <w:p w14:paraId="3B590D1A" w14:textId="77777777" w:rsidR="00B14535" w:rsidRPr="009779DF" w:rsidRDefault="00B14535">
      <w:pPr>
        <w:rPr>
          <w:rFonts w:ascii="Corbel" w:hAnsi="Corbel"/>
          <w:sz w:val="22"/>
          <w:szCs w:val="22"/>
        </w:rPr>
      </w:pPr>
    </w:p>
    <w:p w14:paraId="62586D91" w14:textId="77777777" w:rsidR="009538D9" w:rsidRPr="009779DF" w:rsidRDefault="008D708E" w:rsidP="00466562">
      <w:pPr>
        <w:rPr>
          <w:rFonts w:ascii="Corbel" w:hAnsi="Corbel" w:cs="Arial"/>
          <w:sz w:val="22"/>
          <w:szCs w:val="22"/>
        </w:rPr>
      </w:pPr>
      <w:r w:rsidRPr="009779DF">
        <w:rPr>
          <w:rFonts w:ascii="Corbel" w:hAnsi="Corbel" w:cs="Arial"/>
          <w:sz w:val="22"/>
          <w:szCs w:val="22"/>
        </w:rPr>
        <w:t xml:space="preserve">The College aims </w:t>
      </w:r>
      <w:r w:rsidR="00B14535" w:rsidRPr="009779DF">
        <w:rPr>
          <w:rFonts w:ascii="Corbel" w:hAnsi="Corbel" w:cs="Arial"/>
          <w:sz w:val="22"/>
          <w:szCs w:val="22"/>
        </w:rPr>
        <w:t xml:space="preserve">to bring all students into a close, harmonious relationship with </w:t>
      </w:r>
      <w:r w:rsidR="009538D9" w:rsidRPr="009779DF">
        <w:rPr>
          <w:rFonts w:ascii="Corbel" w:hAnsi="Corbel" w:cs="Arial"/>
          <w:sz w:val="22"/>
          <w:szCs w:val="22"/>
        </w:rPr>
        <w:t xml:space="preserve">each other and with </w:t>
      </w:r>
      <w:r w:rsidR="00B14535" w:rsidRPr="009779DF">
        <w:rPr>
          <w:rFonts w:ascii="Corbel" w:hAnsi="Corbel" w:cs="Arial"/>
          <w:sz w:val="22"/>
          <w:szCs w:val="22"/>
        </w:rPr>
        <w:t>the wider community</w:t>
      </w:r>
      <w:r w:rsidR="009538D9" w:rsidRPr="009779DF">
        <w:rPr>
          <w:rFonts w:ascii="Corbel" w:hAnsi="Corbel" w:cs="Arial"/>
          <w:sz w:val="22"/>
          <w:szCs w:val="22"/>
        </w:rPr>
        <w:t xml:space="preserve">. The </w:t>
      </w:r>
      <w:r w:rsidRPr="009779DF">
        <w:rPr>
          <w:rFonts w:ascii="Corbel" w:hAnsi="Corbel" w:cs="Arial"/>
          <w:b/>
          <w:sz w:val="22"/>
          <w:szCs w:val="22"/>
        </w:rPr>
        <w:t>Student</w:t>
      </w:r>
      <w:r w:rsidRPr="009779DF">
        <w:rPr>
          <w:rFonts w:ascii="Corbel" w:hAnsi="Corbel"/>
          <w:b/>
          <w:sz w:val="22"/>
          <w:szCs w:val="22"/>
        </w:rPr>
        <w:t xml:space="preserve"> Charter</w:t>
      </w:r>
      <w:r w:rsidR="009538D9" w:rsidRPr="009779DF">
        <w:rPr>
          <w:rFonts w:ascii="Corbel" w:hAnsi="Corbel" w:cs="Arial"/>
          <w:sz w:val="22"/>
          <w:szCs w:val="22"/>
        </w:rPr>
        <w:t xml:space="preserve"> </w:t>
      </w:r>
      <w:r w:rsidR="00E548E4" w:rsidRPr="009779DF">
        <w:rPr>
          <w:rFonts w:ascii="Corbel" w:hAnsi="Corbel" w:cs="Arial"/>
          <w:sz w:val="22"/>
          <w:szCs w:val="22"/>
        </w:rPr>
        <w:t>outlines</w:t>
      </w:r>
      <w:r w:rsidR="009538D9" w:rsidRPr="009779DF">
        <w:rPr>
          <w:rFonts w:ascii="Corbel" w:hAnsi="Corbel" w:cs="Arial"/>
          <w:sz w:val="22"/>
          <w:szCs w:val="22"/>
        </w:rPr>
        <w:t xml:space="preserve"> how you can </w:t>
      </w:r>
      <w:r w:rsidR="009538D9" w:rsidRPr="009779DF">
        <w:rPr>
          <w:rFonts w:ascii="Corbel" w:hAnsi="Corbel"/>
          <w:sz w:val="22"/>
          <w:szCs w:val="22"/>
        </w:rPr>
        <w:t xml:space="preserve">support the College in achieving these goals and also </w:t>
      </w:r>
      <w:r w:rsidR="00E548E4" w:rsidRPr="009779DF">
        <w:rPr>
          <w:rFonts w:ascii="Corbel" w:hAnsi="Corbel"/>
          <w:sz w:val="22"/>
          <w:szCs w:val="22"/>
        </w:rPr>
        <w:t xml:space="preserve">seeks to </w:t>
      </w:r>
      <w:r w:rsidR="009538D9" w:rsidRPr="009779DF">
        <w:rPr>
          <w:rFonts w:ascii="Corbel" w:hAnsi="Corbel"/>
          <w:sz w:val="22"/>
          <w:szCs w:val="22"/>
        </w:rPr>
        <w:t xml:space="preserve">encourage you to act as </w:t>
      </w:r>
      <w:r w:rsidR="00E548E4" w:rsidRPr="009779DF">
        <w:rPr>
          <w:rFonts w:ascii="Corbel" w:hAnsi="Corbel"/>
          <w:sz w:val="22"/>
          <w:szCs w:val="22"/>
        </w:rPr>
        <w:t>an effective ambassador</w:t>
      </w:r>
      <w:r w:rsidR="009538D9" w:rsidRPr="009779DF">
        <w:rPr>
          <w:rFonts w:ascii="Corbel" w:hAnsi="Corbel"/>
          <w:sz w:val="22"/>
          <w:szCs w:val="22"/>
        </w:rPr>
        <w:t xml:space="preserve"> for the College, </w:t>
      </w:r>
      <w:r w:rsidR="00E548E4" w:rsidRPr="009779DF">
        <w:rPr>
          <w:rFonts w:ascii="Corbel" w:hAnsi="Corbel"/>
          <w:sz w:val="22"/>
          <w:szCs w:val="22"/>
        </w:rPr>
        <w:t xml:space="preserve">during your time </w:t>
      </w:r>
      <w:r w:rsidR="009538D9" w:rsidRPr="009779DF">
        <w:rPr>
          <w:rFonts w:ascii="Corbel" w:hAnsi="Corbel"/>
          <w:sz w:val="22"/>
          <w:szCs w:val="22"/>
        </w:rPr>
        <w:t xml:space="preserve">as </w:t>
      </w:r>
      <w:r w:rsidR="00E548E4" w:rsidRPr="009779DF">
        <w:rPr>
          <w:rFonts w:ascii="Corbel" w:hAnsi="Corbel"/>
          <w:sz w:val="22"/>
          <w:szCs w:val="22"/>
        </w:rPr>
        <w:t>a student</w:t>
      </w:r>
      <w:r w:rsidR="009538D9" w:rsidRPr="009779DF">
        <w:rPr>
          <w:rFonts w:ascii="Corbel" w:hAnsi="Corbel"/>
          <w:sz w:val="22"/>
          <w:szCs w:val="22"/>
        </w:rPr>
        <w:t xml:space="preserve"> and later as </w:t>
      </w:r>
      <w:r w:rsidR="00E548E4" w:rsidRPr="009779DF">
        <w:rPr>
          <w:rFonts w:ascii="Corbel" w:hAnsi="Corbel"/>
          <w:sz w:val="22"/>
          <w:szCs w:val="22"/>
        </w:rPr>
        <w:t>part of the College’s alumni</w:t>
      </w:r>
      <w:r w:rsidR="009538D9" w:rsidRPr="009779DF">
        <w:rPr>
          <w:rFonts w:ascii="Corbel" w:hAnsi="Corbel" w:cs="Arial"/>
          <w:sz w:val="22"/>
          <w:szCs w:val="22"/>
        </w:rPr>
        <w:t xml:space="preserve"> </w:t>
      </w:r>
      <w:hyperlink r:id="rId71" w:history="1">
        <w:r w:rsidR="00B14535" w:rsidRPr="009779DF">
          <w:rPr>
            <w:rStyle w:val="Hyperlink"/>
            <w:rFonts w:ascii="Corbel" w:hAnsi="Corbel" w:cs="Arial"/>
            <w:sz w:val="22"/>
            <w:szCs w:val="22"/>
          </w:rPr>
          <w:t>http://www.</w:t>
        </w:r>
        <w:r w:rsidR="007406CF" w:rsidRPr="009779DF">
          <w:rPr>
            <w:rStyle w:val="Hyperlink"/>
            <w:rFonts w:ascii="Corbel" w:hAnsi="Corbel" w:cs="Arial"/>
            <w:sz w:val="22"/>
            <w:szCs w:val="22"/>
          </w:rPr>
          <w:t>royalholloway</w:t>
        </w:r>
        <w:r w:rsidR="00B14535" w:rsidRPr="009779DF">
          <w:rPr>
            <w:rStyle w:val="Hyperlink"/>
            <w:rFonts w:ascii="Corbel" w:hAnsi="Corbel" w:cs="Arial"/>
            <w:sz w:val="22"/>
            <w:szCs w:val="22"/>
          </w:rPr>
          <w:t>.ac.uk/aboutus/governancematters/studentcharter.aspx</w:t>
        </w:r>
      </w:hyperlink>
      <w:r w:rsidRPr="009779DF">
        <w:rPr>
          <w:rFonts w:ascii="Corbel" w:hAnsi="Corbel" w:cs="Arial"/>
          <w:sz w:val="22"/>
          <w:szCs w:val="22"/>
        </w:rPr>
        <w:t xml:space="preserve">. </w:t>
      </w:r>
    </w:p>
    <w:p w14:paraId="75704CAF" w14:textId="77777777" w:rsidR="008D708E" w:rsidRPr="009779DF" w:rsidRDefault="008D708E" w:rsidP="00466562">
      <w:pPr>
        <w:rPr>
          <w:rFonts w:ascii="Corbel" w:hAnsi="Corbel" w:cs="Arial"/>
          <w:sz w:val="22"/>
          <w:szCs w:val="22"/>
        </w:rPr>
      </w:pPr>
    </w:p>
    <w:p w14:paraId="703ABCD3" w14:textId="77777777" w:rsidR="00F02440" w:rsidRPr="009779DF" w:rsidRDefault="009538D9" w:rsidP="00466562">
      <w:pPr>
        <w:rPr>
          <w:rFonts w:ascii="Corbel" w:hAnsi="Corbel" w:cs="Arial"/>
          <w:sz w:val="22"/>
          <w:szCs w:val="22"/>
        </w:rPr>
      </w:pPr>
      <w:r w:rsidRPr="009779DF">
        <w:rPr>
          <w:rFonts w:ascii="Corbel" w:hAnsi="Corbel" w:cs="Arial"/>
          <w:sz w:val="22"/>
          <w:szCs w:val="22"/>
        </w:rPr>
        <w:t>This</w:t>
      </w:r>
      <w:r w:rsidR="00B14535" w:rsidRPr="009779DF">
        <w:rPr>
          <w:rFonts w:ascii="Corbel" w:hAnsi="Corbel" w:cs="Arial"/>
          <w:sz w:val="22"/>
          <w:szCs w:val="22"/>
        </w:rPr>
        <w:t xml:space="preserve"> Charter </w:t>
      </w:r>
      <w:r w:rsidRPr="009779DF">
        <w:rPr>
          <w:rFonts w:ascii="Corbel" w:hAnsi="Corbel" w:cs="Arial"/>
          <w:sz w:val="22"/>
          <w:szCs w:val="22"/>
        </w:rPr>
        <w:t xml:space="preserve">is not intended to </w:t>
      </w:r>
      <w:r w:rsidR="00B14535" w:rsidRPr="009779DF">
        <w:rPr>
          <w:rFonts w:ascii="Corbel" w:hAnsi="Corbel" w:cs="Arial"/>
          <w:sz w:val="22"/>
          <w:szCs w:val="22"/>
        </w:rPr>
        <w:t>constitute a binding agreement</w:t>
      </w:r>
      <w:r w:rsidRPr="009779DF">
        <w:rPr>
          <w:rFonts w:ascii="Corbel" w:hAnsi="Corbel" w:cs="Arial"/>
          <w:sz w:val="22"/>
          <w:szCs w:val="22"/>
        </w:rPr>
        <w:t xml:space="preserve"> but</w:t>
      </w:r>
      <w:r w:rsidR="00B14535" w:rsidRPr="009779DF">
        <w:rPr>
          <w:rFonts w:ascii="Corbel" w:hAnsi="Corbel" w:cs="Arial"/>
          <w:sz w:val="22"/>
          <w:szCs w:val="22"/>
        </w:rPr>
        <w:t xml:space="preserve"> is offered as a framework of aspirations, designed to be of benefit </w:t>
      </w:r>
      <w:r w:rsidRPr="009779DF">
        <w:rPr>
          <w:rFonts w:ascii="Corbel" w:hAnsi="Corbel" w:cs="Arial"/>
          <w:sz w:val="22"/>
          <w:szCs w:val="22"/>
        </w:rPr>
        <w:t xml:space="preserve">primarily to you as a student and to underpin the College’s aim of </w:t>
      </w:r>
      <w:r w:rsidR="00B14535" w:rsidRPr="009779DF">
        <w:rPr>
          <w:rFonts w:ascii="Corbel" w:hAnsi="Corbel" w:cs="Arial"/>
          <w:sz w:val="22"/>
          <w:szCs w:val="22"/>
        </w:rPr>
        <w:t xml:space="preserve">ensuring that </w:t>
      </w:r>
      <w:r w:rsidRPr="009779DF">
        <w:rPr>
          <w:rFonts w:ascii="Corbel" w:hAnsi="Corbel" w:cs="Arial"/>
          <w:sz w:val="22"/>
          <w:szCs w:val="22"/>
        </w:rPr>
        <w:t xml:space="preserve">you have a highly enjoyable and rewarding </w:t>
      </w:r>
      <w:r w:rsidR="00B14535" w:rsidRPr="009779DF">
        <w:rPr>
          <w:rFonts w:ascii="Corbel" w:hAnsi="Corbel" w:cs="Arial"/>
          <w:sz w:val="22"/>
          <w:szCs w:val="22"/>
        </w:rPr>
        <w:t>experience</w:t>
      </w:r>
      <w:r w:rsidRPr="009779DF">
        <w:rPr>
          <w:rFonts w:ascii="Corbel" w:hAnsi="Corbel" w:cs="Arial"/>
          <w:sz w:val="22"/>
          <w:szCs w:val="22"/>
        </w:rPr>
        <w:t xml:space="preserve"> during the course of your research degree</w:t>
      </w:r>
      <w:r w:rsidR="00B14535" w:rsidRPr="009779DF">
        <w:rPr>
          <w:rFonts w:ascii="Corbel" w:hAnsi="Corbel" w:cs="Arial"/>
          <w:sz w:val="22"/>
          <w:szCs w:val="22"/>
        </w:rPr>
        <w:t xml:space="preserve">. </w:t>
      </w:r>
      <w:r w:rsidRPr="009779DF">
        <w:rPr>
          <w:rFonts w:ascii="Corbel" w:hAnsi="Corbel" w:cs="Arial"/>
          <w:sz w:val="22"/>
          <w:szCs w:val="22"/>
        </w:rPr>
        <w:t xml:space="preserve">You can find further information </w:t>
      </w:r>
      <w:r w:rsidR="00B14535" w:rsidRPr="009779DF">
        <w:rPr>
          <w:rFonts w:ascii="Corbel" w:hAnsi="Corbel" w:cs="Arial"/>
          <w:sz w:val="22"/>
          <w:szCs w:val="22"/>
        </w:rPr>
        <w:t xml:space="preserve">about </w:t>
      </w:r>
      <w:hyperlink r:id="rId72" w:tooltip="Link to student life" w:history="1">
        <w:r w:rsidR="00B14535" w:rsidRPr="009779DF">
          <w:rPr>
            <w:rFonts w:ascii="Corbel" w:hAnsi="Corbel" w:cs="Arial"/>
            <w:sz w:val="22"/>
            <w:szCs w:val="22"/>
          </w:rPr>
          <w:t>student life</w:t>
        </w:r>
      </w:hyperlink>
      <w:r w:rsidR="00B14535" w:rsidRPr="009779DF">
        <w:rPr>
          <w:rFonts w:ascii="Corbel" w:hAnsi="Corbel" w:cs="Arial"/>
          <w:vanish/>
          <w:sz w:val="22"/>
          <w:szCs w:val="22"/>
        </w:rPr>
        <w:t>|</w:t>
      </w:r>
      <w:r w:rsidR="008D708E" w:rsidRPr="009779DF">
        <w:rPr>
          <w:rFonts w:ascii="Corbel" w:hAnsi="Corbel" w:cs="Arial"/>
          <w:sz w:val="22"/>
          <w:szCs w:val="22"/>
        </w:rPr>
        <w:t xml:space="preserve"> </w:t>
      </w:r>
      <w:r w:rsidRPr="009779DF">
        <w:rPr>
          <w:rFonts w:ascii="Corbel" w:hAnsi="Corbel" w:cs="Arial"/>
          <w:sz w:val="22"/>
          <w:szCs w:val="22"/>
        </w:rPr>
        <w:t xml:space="preserve">online </w:t>
      </w:r>
      <w:r w:rsidR="008D708E" w:rsidRPr="009779DF">
        <w:rPr>
          <w:rFonts w:ascii="Corbel" w:hAnsi="Corbel" w:cs="Arial"/>
          <w:sz w:val="22"/>
          <w:szCs w:val="22"/>
        </w:rPr>
        <w:t xml:space="preserve">here </w:t>
      </w:r>
      <w:hyperlink r:id="rId73" w:history="1">
        <w:r w:rsidR="00F129F3" w:rsidRPr="009779DF">
          <w:rPr>
            <w:rStyle w:val="Hyperlink"/>
            <w:rFonts w:ascii="Corbel" w:hAnsi="Corbel" w:cs="Arial"/>
            <w:sz w:val="22"/>
            <w:szCs w:val="22"/>
          </w:rPr>
          <w:t>http://www.</w:t>
        </w:r>
        <w:r w:rsidR="007406CF" w:rsidRPr="009779DF">
          <w:rPr>
            <w:rStyle w:val="Hyperlink"/>
            <w:rFonts w:ascii="Corbel" w:hAnsi="Corbel" w:cs="Arial"/>
            <w:sz w:val="22"/>
            <w:szCs w:val="22"/>
          </w:rPr>
          <w:t>royalholloway</w:t>
        </w:r>
        <w:r w:rsidR="00F129F3" w:rsidRPr="009779DF">
          <w:rPr>
            <w:rStyle w:val="Hyperlink"/>
            <w:rFonts w:ascii="Corbel" w:hAnsi="Corbel" w:cs="Arial"/>
            <w:sz w:val="22"/>
            <w:szCs w:val="22"/>
          </w:rPr>
          <w:t>.ac.uk/studentlife/home.aspx</w:t>
        </w:r>
      </w:hyperlink>
      <w:r w:rsidR="00B14535" w:rsidRPr="009779DF">
        <w:rPr>
          <w:rFonts w:ascii="Corbel" w:hAnsi="Corbel" w:cs="Arial"/>
          <w:sz w:val="22"/>
          <w:szCs w:val="22"/>
        </w:rPr>
        <w:t>.</w:t>
      </w:r>
    </w:p>
    <w:p w14:paraId="186AD02F" w14:textId="77777777" w:rsidR="009A66A8" w:rsidRPr="009779DF" w:rsidRDefault="009A66A8" w:rsidP="00466562">
      <w:pPr>
        <w:rPr>
          <w:rFonts w:ascii="Corbel" w:hAnsi="Corbel" w:cs="Arial"/>
          <w:sz w:val="22"/>
          <w:szCs w:val="22"/>
        </w:rPr>
      </w:pPr>
    </w:p>
    <w:p w14:paraId="54C15358" w14:textId="77777777" w:rsidR="009A66A8" w:rsidRPr="009779DF" w:rsidRDefault="009A66A8" w:rsidP="009A66A8">
      <w:pPr>
        <w:widowControl/>
        <w:contextualSpacing/>
        <w:jc w:val="both"/>
        <w:rPr>
          <w:rFonts w:ascii="Corbel" w:hAnsi="Corbel"/>
          <w:sz w:val="22"/>
          <w:szCs w:val="22"/>
        </w:rPr>
      </w:pPr>
      <w:r w:rsidRPr="009779DF">
        <w:rPr>
          <w:rFonts w:ascii="Corbel" w:hAnsi="Corbel"/>
          <w:sz w:val="22"/>
          <w:szCs w:val="22"/>
        </w:rPr>
        <w:t xml:space="preserve">As a research degree student you will also be asked to complete the College's online feedback questionnaire for research degrees. This internal survey is conducted every two years, and is available to complete online from early April until mid-May. It is important that you take the time to complete this questionnaire as it is often a requirement for your annual review or upgrade.  Each alternate year, the College also takes part in the national </w:t>
      </w:r>
      <w:r w:rsidRPr="009779DF">
        <w:rPr>
          <w:rFonts w:ascii="Corbel" w:hAnsi="Corbel"/>
          <w:b/>
          <w:sz w:val="22"/>
          <w:szCs w:val="22"/>
        </w:rPr>
        <w:t>Postgraduate Research Experience Survey (PRES)</w:t>
      </w:r>
      <w:r w:rsidRPr="009779DF">
        <w:rPr>
          <w:rFonts w:ascii="Corbel" w:hAnsi="Corbel"/>
          <w:sz w:val="22"/>
          <w:szCs w:val="22"/>
        </w:rPr>
        <w:t xml:space="preserve">.  </w:t>
      </w:r>
    </w:p>
    <w:p w14:paraId="17A7409F" w14:textId="77777777" w:rsidR="00B14535" w:rsidRPr="009779DF" w:rsidRDefault="00B14535" w:rsidP="00466562">
      <w:pPr>
        <w:rPr>
          <w:rFonts w:ascii="Corbel" w:hAnsi="Corbel" w:cs="Arial"/>
          <w:sz w:val="22"/>
          <w:szCs w:val="22"/>
        </w:rPr>
      </w:pPr>
      <w:r w:rsidRPr="009779DF">
        <w:rPr>
          <w:rFonts w:ascii="Corbel" w:hAnsi="Corbel" w:cs="Arial"/>
          <w:vanish/>
          <w:sz w:val="22"/>
          <w:szCs w:val="22"/>
        </w:rPr>
        <w:t>|</w:t>
      </w:r>
    </w:p>
    <w:p w14:paraId="0666CB96" w14:textId="77777777" w:rsidR="00B14535" w:rsidRPr="009779DF" w:rsidRDefault="005A6446" w:rsidP="00466562">
      <w:pPr>
        <w:pStyle w:val="Heading1"/>
        <w:keepLines w:val="0"/>
        <w:spacing w:before="0"/>
        <w:ind w:left="360" w:hanging="360"/>
        <w:rPr>
          <w:rFonts w:ascii="Corbel" w:hAnsi="Corbel"/>
          <w:sz w:val="22"/>
          <w:szCs w:val="22"/>
        </w:rPr>
      </w:pPr>
      <w:bookmarkStart w:id="84" w:name="_Toc456794539"/>
      <w:r w:rsidRPr="009779DF">
        <w:rPr>
          <w:rFonts w:ascii="Corbel" w:hAnsi="Corbel"/>
          <w:sz w:val="22"/>
          <w:szCs w:val="22"/>
        </w:rPr>
        <w:t>Library Services, Facilities and Resources</w:t>
      </w:r>
      <w:bookmarkEnd w:id="84"/>
    </w:p>
    <w:p w14:paraId="309CF955" w14:textId="77777777" w:rsidR="00DB5237" w:rsidRPr="009779DF" w:rsidRDefault="00DB5237">
      <w:pPr>
        <w:rPr>
          <w:rFonts w:ascii="Corbel" w:hAnsi="Corbel"/>
          <w:sz w:val="22"/>
          <w:szCs w:val="22"/>
          <w:lang w:val="en-GB" w:eastAsia="en-US"/>
        </w:rPr>
      </w:pPr>
    </w:p>
    <w:p w14:paraId="1116026E" w14:textId="77777777" w:rsidR="00B14535" w:rsidRPr="009779DF" w:rsidRDefault="00B14535" w:rsidP="00466562">
      <w:pPr>
        <w:pStyle w:val="Heading2"/>
        <w:spacing w:before="0"/>
        <w:rPr>
          <w:rFonts w:ascii="Corbel" w:hAnsi="Corbel"/>
          <w:sz w:val="22"/>
          <w:szCs w:val="22"/>
        </w:rPr>
      </w:pPr>
      <w:bookmarkStart w:id="85" w:name="_Toc268260212"/>
      <w:bookmarkStart w:id="86" w:name="_Toc295833608"/>
      <w:bookmarkStart w:id="87" w:name="_Toc295833685"/>
      <w:bookmarkStart w:id="88" w:name="_Toc378946311"/>
      <w:bookmarkStart w:id="89" w:name="_Toc456794540"/>
      <w:r w:rsidRPr="009779DF">
        <w:rPr>
          <w:rFonts w:ascii="Corbel" w:hAnsi="Corbel"/>
          <w:sz w:val="22"/>
          <w:szCs w:val="22"/>
        </w:rPr>
        <w:t>Computers</w:t>
      </w:r>
      <w:bookmarkEnd w:id="85"/>
      <w:bookmarkEnd w:id="86"/>
      <w:bookmarkEnd w:id="87"/>
      <w:bookmarkEnd w:id="88"/>
      <w:bookmarkEnd w:id="89"/>
    </w:p>
    <w:p w14:paraId="1467F38E" w14:textId="77777777" w:rsidR="00F02440" w:rsidRPr="009779DF" w:rsidRDefault="00F02440" w:rsidP="00466562">
      <w:pPr>
        <w:pStyle w:val="style1"/>
        <w:shd w:val="clear" w:color="auto" w:fill="FFFFFF"/>
        <w:spacing w:before="0" w:beforeAutospacing="0" w:after="0" w:afterAutospacing="0"/>
        <w:rPr>
          <w:rFonts w:ascii="Corbel" w:hAnsi="Corbel" w:cs="Tahoma"/>
          <w:sz w:val="22"/>
          <w:szCs w:val="22"/>
        </w:rPr>
      </w:pPr>
    </w:p>
    <w:p w14:paraId="72F74DE6" w14:textId="77777777" w:rsidR="00B14535" w:rsidRPr="009779DF" w:rsidRDefault="00B14535" w:rsidP="00466562">
      <w:pPr>
        <w:pStyle w:val="style1"/>
        <w:shd w:val="clear" w:color="auto" w:fill="FFFFFF"/>
        <w:spacing w:before="0" w:beforeAutospacing="0" w:after="0" w:afterAutospacing="0"/>
        <w:rPr>
          <w:rFonts w:ascii="Corbel" w:hAnsi="Corbel"/>
          <w:sz w:val="22"/>
          <w:szCs w:val="22"/>
        </w:rPr>
      </w:pPr>
      <w:r w:rsidRPr="009779DF">
        <w:rPr>
          <w:rFonts w:ascii="Corbel" w:hAnsi="Corbel" w:cs="Tahoma"/>
          <w:sz w:val="22"/>
          <w:szCs w:val="22"/>
        </w:rPr>
        <w:t xml:space="preserve">There are a total of </w:t>
      </w:r>
      <w:r w:rsidR="005F30CE" w:rsidRPr="009779DF">
        <w:rPr>
          <w:rFonts w:ascii="Corbel" w:hAnsi="Corbel" w:cs="Tahoma"/>
          <w:sz w:val="22"/>
          <w:szCs w:val="22"/>
        </w:rPr>
        <w:t xml:space="preserve">fourteen </w:t>
      </w:r>
      <w:r w:rsidRPr="009779DF">
        <w:rPr>
          <w:rFonts w:ascii="Corbel" w:hAnsi="Corbel" w:cs="Tahoma"/>
          <w:sz w:val="22"/>
          <w:szCs w:val="22"/>
        </w:rPr>
        <w:t xml:space="preserve">open access PC Labs available on campus which you can use, including </w:t>
      </w:r>
      <w:r w:rsidR="001E1E3A" w:rsidRPr="009779DF">
        <w:rPr>
          <w:rFonts w:ascii="Corbel" w:hAnsi="Corbel" w:cs="Tahoma"/>
          <w:sz w:val="22"/>
          <w:szCs w:val="22"/>
        </w:rPr>
        <w:t>six</w:t>
      </w:r>
      <w:r w:rsidRPr="009779DF">
        <w:rPr>
          <w:rFonts w:ascii="Corbel" w:hAnsi="Corbel" w:cs="Tahoma"/>
          <w:sz w:val="22"/>
          <w:szCs w:val="22"/>
        </w:rPr>
        <w:t xml:space="preserve"> in the </w:t>
      </w:r>
      <w:hyperlink r:id="rId74" w:history="1">
        <w:r w:rsidRPr="009779DF">
          <w:rPr>
            <w:rStyle w:val="Hyperlink"/>
            <w:rFonts w:ascii="Corbel" w:hAnsi="Corbel" w:cs="Tahoma"/>
            <w:b/>
            <w:color w:val="365F91" w:themeColor="accent1" w:themeShade="BF"/>
            <w:sz w:val="22"/>
            <w:szCs w:val="22"/>
            <w:u w:val="none"/>
          </w:rPr>
          <w:t>Computer Centre</w:t>
        </w:r>
      </w:hyperlink>
      <w:r w:rsidRPr="009779DF">
        <w:rPr>
          <w:rFonts w:ascii="Corbel" w:hAnsi="Corbel" w:cs="Tahoma"/>
          <w:sz w:val="22"/>
          <w:szCs w:val="22"/>
        </w:rPr>
        <w:t xml:space="preserve">. For security reasons access to these PC Labs is restricted at night and at weekends by a door entry system operated via your </w:t>
      </w:r>
      <w:r w:rsidR="00AA0CBA" w:rsidRPr="009779DF">
        <w:rPr>
          <w:rFonts w:ascii="Corbel" w:hAnsi="Corbel" w:cs="Tahoma"/>
          <w:sz w:val="22"/>
          <w:szCs w:val="22"/>
        </w:rPr>
        <w:t>College</w:t>
      </w:r>
      <w:r w:rsidRPr="009779DF">
        <w:rPr>
          <w:rFonts w:ascii="Corbel" w:hAnsi="Corbel" w:cs="Tahoma"/>
          <w:sz w:val="22"/>
          <w:szCs w:val="22"/>
        </w:rPr>
        <w:t xml:space="preserve"> card.  Details of these PC Labs, including access times and maps showing how to get to them </w:t>
      </w:r>
      <w:r w:rsidR="003D0A83" w:rsidRPr="009779DF">
        <w:rPr>
          <w:rFonts w:ascii="Corbel" w:hAnsi="Corbel" w:cs="Tahoma"/>
          <w:sz w:val="22"/>
          <w:szCs w:val="22"/>
        </w:rPr>
        <w:t xml:space="preserve">can be found  under the descriptions </w:t>
      </w:r>
      <w:hyperlink r:id="rId75" w:history="1">
        <w:r w:rsidR="003D0A83" w:rsidRPr="009779DF">
          <w:rPr>
            <w:rStyle w:val="Hyperlink"/>
            <w:rFonts w:ascii="Corbel" w:hAnsi="Corbel"/>
            <w:sz w:val="22"/>
            <w:szCs w:val="22"/>
          </w:rPr>
          <w:t>http://www.</w:t>
        </w:r>
        <w:r w:rsidR="007406CF" w:rsidRPr="009779DF">
          <w:rPr>
            <w:rStyle w:val="Hyperlink"/>
            <w:rFonts w:ascii="Corbel" w:hAnsi="Corbel"/>
            <w:sz w:val="22"/>
            <w:szCs w:val="22"/>
          </w:rPr>
          <w:t>royalholloway</w:t>
        </w:r>
        <w:r w:rsidR="003D0A83" w:rsidRPr="009779DF">
          <w:rPr>
            <w:rStyle w:val="Hyperlink"/>
            <w:rFonts w:ascii="Corbel" w:hAnsi="Corbel"/>
            <w:sz w:val="22"/>
            <w:szCs w:val="22"/>
          </w:rPr>
          <w:t>.ac.uk/it/servicecatalogue/devices/pclabs.aspx</w:t>
        </w:r>
      </w:hyperlink>
      <w:r w:rsidR="004E1F94" w:rsidRPr="009779DF">
        <w:rPr>
          <w:rStyle w:val="Hyperlink"/>
          <w:rFonts w:ascii="Corbel" w:hAnsi="Corbel"/>
          <w:color w:val="auto"/>
          <w:sz w:val="22"/>
          <w:szCs w:val="22"/>
          <w:u w:val="none"/>
        </w:rPr>
        <w:t>.</w:t>
      </w:r>
    </w:p>
    <w:p w14:paraId="14745D0E" w14:textId="77777777" w:rsidR="003D0A83" w:rsidRPr="009779DF" w:rsidRDefault="003D0A83">
      <w:pPr>
        <w:pStyle w:val="style1"/>
        <w:shd w:val="clear" w:color="auto" w:fill="FFFFFF"/>
        <w:spacing w:before="0" w:beforeAutospacing="0" w:after="0" w:afterAutospacing="0"/>
        <w:ind w:left="576"/>
        <w:rPr>
          <w:rFonts w:ascii="Corbel" w:hAnsi="Corbel" w:cs="Tahoma"/>
          <w:sz w:val="22"/>
          <w:szCs w:val="22"/>
        </w:rPr>
      </w:pPr>
    </w:p>
    <w:bookmarkStart w:id="90" w:name="_Toc268260213"/>
    <w:p w14:paraId="4F229629" w14:textId="77777777" w:rsidR="00B14535" w:rsidRPr="009779DF" w:rsidRDefault="000D5B82" w:rsidP="00466562">
      <w:pPr>
        <w:pStyle w:val="Heading2"/>
        <w:spacing w:before="0"/>
        <w:rPr>
          <w:rFonts w:ascii="Corbel" w:hAnsi="Corbel"/>
          <w:sz w:val="22"/>
          <w:szCs w:val="22"/>
        </w:rPr>
      </w:pPr>
      <w:r w:rsidRPr="009779DF">
        <w:rPr>
          <w:rFonts w:ascii="Corbel" w:hAnsi="Corbel"/>
          <w:sz w:val="22"/>
          <w:szCs w:val="22"/>
        </w:rPr>
        <w:fldChar w:fldCharType="begin"/>
      </w:r>
      <w:r w:rsidR="00B14535" w:rsidRPr="009779DF">
        <w:rPr>
          <w:rFonts w:ascii="Corbel" w:hAnsi="Corbel"/>
          <w:sz w:val="22"/>
          <w:szCs w:val="22"/>
        </w:rPr>
        <w:instrText xml:space="preserve"> HYPERLINK "http://www.rhul.ac.uk/graduateschool/forstudents/home.aspx" </w:instrText>
      </w:r>
      <w:r w:rsidRPr="009779DF">
        <w:rPr>
          <w:rFonts w:ascii="Corbel" w:hAnsi="Corbel"/>
          <w:sz w:val="22"/>
          <w:szCs w:val="22"/>
        </w:rPr>
        <w:fldChar w:fldCharType="separate"/>
      </w:r>
      <w:bookmarkStart w:id="91" w:name="_Toc378946312"/>
      <w:bookmarkStart w:id="92" w:name="_Toc295833609"/>
      <w:bookmarkStart w:id="93" w:name="_Toc295833686"/>
      <w:bookmarkStart w:id="94" w:name="_Toc456794541"/>
      <w:r w:rsidR="00B14535" w:rsidRPr="009779DF">
        <w:rPr>
          <w:rStyle w:val="Hyperlink"/>
          <w:rFonts w:ascii="Corbel" w:hAnsi="Corbel"/>
          <w:color w:val="365F91"/>
          <w:sz w:val="22"/>
          <w:szCs w:val="22"/>
          <w:u w:val="none"/>
        </w:rPr>
        <w:t xml:space="preserve">Graduate </w:t>
      </w:r>
      <w:bookmarkEnd w:id="90"/>
      <w:r w:rsidR="00B14535" w:rsidRPr="009779DF">
        <w:rPr>
          <w:rStyle w:val="Hyperlink"/>
          <w:rFonts w:ascii="Corbel" w:hAnsi="Corbel"/>
          <w:color w:val="365F91"/>
          <w:sz w:val="22"/>
          <w:szCs w:val="22"/>
          <w:u w:val="none"/>
        </w:rPr>
        <w:t>Spaces</w:t>
      </w:r>
      <w:bookmarkEnd w:id="91"/>
      <w:bookmarkEnd w:id="92"/>
      <w:bookmarkEnd w:id="93"/>
      <w:bookmarkEnd w:id="94"/>
      <w:r w:rsidRPr="009779DF">
        <w:rPr>
          <w:rFonts w:ascii="Corbel" w:hAnsi="Corbel"/>
          <w:sz w:val="22"/>
          <w:szCs w:val="22"/>
        </w:rPr>
        <w:fldChar w:fldCharType="end"/>
      </w:r>
      <w:r w:rsidR="00B14535" w:rsidRPr="009779DF">
        <w:rPr>
          <w:rFonts w:ascii="Corbel" w:hAnsi="Corbel"/>
          <w:sz w:val="22"/>
          <w:szCs w:val="22"/>
        </w:rPr>
        <w:t xml:space="preserve"> </w:t>
      </w:r>
    </w:p>
    <w:p w14:paraId="7CE785F2" w14:textId="77777777" w:rsidR="00F02440" w:rsidRPr="009779DF" w:rsidRDefault="00F02440" w:rsidP="00466562">
      <w:pPr>
        <w:pStyle w:val="Heading2"/>
        <w:keepLines w:val="0"/>
        <w:numPr>
          <w:ilvl w:val="0"/>
          <w:numId w:val="0"/>
        </w:numPr>
        <w:spacing w:before="0"/>
        <w:ind w:hanging="576"/>
        <w:rPr>
          <w:rFonts w:ascii="Corbel" w:hAnsi="Corbel"/>
          <w:b w:val="0"/>
          <w:color w:val="auto"/>
          <w:sz w:val="22"/>
          <w:szCs w:val="22"/>
        </w:rPr>
      </w:pPr>
      <w:bookmarkStart w:id="95" w:name="_Toc295833610"/>
      <w:bookmarkStart w:id="96" w:name="_Toc295833687"/>
    </w:p>
    <w:bookmarkEnd w:id="95"/>
    <w:bookmarkEnd w:id="96"/>
    <w:p w14:paraId="590A9A0F" w14:textId="77777777" w:rsidR="00B14535" w:rsidRPr="009779DF" w:rsidRDefault="004E1F94" w:rsidP="00466562">
      <w:pPr>
        <w:shd w:val="clear" w:color="auto" w:fill="FFFFFF"/>
        <w:rPr>
          <w:rFonts w:ascii="Corbel" w:hAnsi="Corbel"/>
          <w:sz w:val="22"/>
          <w:szCs w:val="22"/>
        </w:rPr>
      </w:pPr>
      <w:r w:rsidRPr="009779DF">
        <w:rPr>
          <w:rFonts w:ascii="Corbel" w:hAnsi="Corbel" w:cs="Arial"/>
          <w:sz w:val="22"/>
          <w:szCs w:val="22"/>
        </w:rPr>
        <w:t>The College</w:t>
      </w:r>
      <w:r w:rsidR="00B14535" w:rsidRPr="009779DF">
        <w:rPr>
          <w:rFonts w:ascii="Corbel" w:hAnsi="Corbel" w:cs="Arial"/>
          <w:sz w:val="22"/>
          <w:szCs w:val="22"/>
        </w:rPr>
        <w:t xml:space="preserve"> offers a number of areas specifically for postgraduates.</w:t>
      </w:r>
      <w:r w:rsidR="00F02440" w:rsidRPr="009779DF">
        <w:rPr>
          <w:rFonts w:ascii="Corbel" w:hAnsi="Corbel"/>
          <w:sz w:val="22"/>
          <w:szCs w:val="22"/>
        </w:rPr>
        <w:t xml:space="preserve"> </w:t>
      </w:r>
      <w:hyperlink r:id="rId76" w:history="1">
        <w:r w:rsidR="00592095" w:rsidRPr="009779DF">
          <w:rPr>
            <w:rStyle w:val="Hyperlink"/>
            <w:rFonts w:ascii="Corbel" w:hAnsi="Corbel"/>
            <w:sz w:val="22"/>
            <w:szCs w:val="22"/>
          </w:rPr>
          <w:t>http://www.</w:t>
        </w:r>
        <w:r w:rsidR="007406CF" w:rsidRPr="009779DF">
          <w:rPr>
            <w:rStyle w:val="Hyperlink"/>
            <w:rFonts w:ascii="Corbel" w:hAnsi="Corbel"/>
            <w:sz w:val="22"/>
            <w:szCs w:val="22"/>
          </w:rPr>
          <w:t>royalholloway</w:t>
        </w:r>
        <w:r w:rsidR="00592095" w:rsidRPr="009779DF">
          <w:rPr>
            <w:rStyle w:val="Hyperlink"/>
            <w:rFonts w:ascii="Corbel" w:hAnsi="Corbel"/>
            <w:sz w:val="22"/>
            <w:szCs w:val="22"/>
          </w:rPr>
          <w:t>.ac.uk/studyhere/postgraduate/facilitiesandacademicsupport.aspx</w:t>
        </w:r>
      </w:hyperlink>
      <w:r w:rsidR="002710A8" w:rsidRPr="009779DF">
        <w:rPr>
          <w:rFonts w:ascii="Corbel" w:hAnsi="Corbel"/>
          <w:sz w:val="22"/>
          <w:szCs w:val="22"/>
        </w:rPr>
        <w:t>.</w:t>
      </w:r>
      <w:r w:rsidR="00592095" w:rsidRPr="009779DF">
        <w:rPr>
          <w:rFonts w:ascii="Corbel" w:hAnsi="Corbel"/>
          <w:sz w:val="22"/>
          <w:szCs w:val="22"/>
        </w:rPr>
        <w:t xml:space="preserve"> </w:t>
      </w:r>
      <w:r w:rsidR="00B14535" w:rsidRPr="009779DF">
        <w:rPr>
          <w:rFonts w:ascii="Corbel" w:hAnsi="Corbel" w:cs="Arial"/>
          <w:sz w:val="22"/>
          <w:szCs w:val="22"/>
        </w:rPr>
        <w:t>Below is a list of these spaces together with a brief</w:t>
      </w:r>
      <w:r w:rsidR="00592095" w:rsidRPr="009779DF">
        <w:rPr>
          <w:rFonts w:ascii="Corbel" w:hAnsi="Corbel" w:cs="Arial"/>
          <w:sz w:val="22"/>
          <w:szCs w:val="22"/>
        </w:rPr>
        <w:t xml:space="preserve"> description of what they offer:</w:t>
      </w:r>
    </w:p>
    <w:p w14:paraId="06C5291D" w14:textId="77777777" w:rsidR="00F02440" w:rsidRPr="009779DF" w:rsidRDefault="00F02440" w:rsidP="00466562">
      <w:pPr>
        <w:pStyle w:val="Heading5"/>
        <w:numPr>
          <w:ilvl w:val="0"/>
          <w:numId w:val="0"/>
        </w:numPr>
        <w:shd w:val="clear" w:color="auto" w:fill="FFFFFF"/>
        <w:spacing w:before="0"/>
        <w:ind w:left="1008" w:hanging="1008"/>
        <w:rPr>
          <w:rFonts w:ascii="Corbel" w:hAnsi="Corbel" w:cs="Arial"/>
          <w:b/>
          <w:sz w:val="22"/>
          <w:szCs w:val="22"/>
        </w:rPr>
      </w:pPr>
    </w:p>
    <w:p w14:paraId="29232336" w14:textId="10836034" w:rsidR="00B9124D" w:rsidRPr="009779DF" w:rsidRDefault="00B9124D" w:rsidP="00B9124D">
      <w:pPr>
        <w:pStyle w:val="Heading5"/>
        <w:numPr>
          <w:ilvl w:val="0"/>
          <w:numId w:val="29"/>
        </w:numPr>
        <w:shd w:val="clear" w:color="auto" w:fill="FFFFFF"/>
        <w:spacing w:before="0"/>
        <w:rPr>
          <w:rFonts w:ascii="Corbel" w:hAnsi="Corbel" w:cs="Arial"/>
          <w:b/>
          <w:color w:val="auto"/>
          <w:sz w:val="22"/>
          <w:szCs w:val="22"/>
        </w:rPr>
      </w:pPr>
      <w:r w:rsidRPr="009779DF">
        <w:rPr>
          <w:rFonts w:ascii="Corbel" w:hAnsi="Corbel" w:cs="Arial"/>
          <w:b/>
          <w:color w:val="auto"/>
          <w:sz w:val="22"/>
          <w:szCs w:val="22"/>
        </w:rPr>
        <w:t xml:space="preserve">Emily Wilding Davison Building, </w:t>
      </w:r>
      <w:r w:rsidRPr="009779DF">
        <w:rPr>
          <w:rFonts w:ascii="Corbel" w:hAnsi="Corbel" w:cs="Arial"/>
          <w:color w:val="auto"/>
          <w:sz w:val="22"/>
          <w:szCs w:val="22"/>
        </w:rPr>
        <w:t>second floor</w:t>
      </w:r>
    </w:p>
    <w:p w14:paraId="6F3B95C3" w14:textId="73124528" w:rsidR="00B9124D" w:rsidRPr="009779DF" w:rsidRDefault="00B9124D" w:rsidP="00B9124D">
      <w:pPr>
        <w:rPr>
          <w:rFonts w:ascii="Corbel" w:hAnsi="Corbel"/>
          <w:sz w:val="22"/>
          <w:szCs w:val="22"/>
          <w:lang w:val="en-GB" w:eastAsia="en-US"/>
        </w:rPr>
      </w:pPr>
      <w:r w:rsidRPr="009779DF">
        <w:rPr>
          <w:rFonts w:ascii="Corbel" w:hAnsi="Corbel"/>
          <w:sz w:val="22"/>
          <w:szCs w:val="22"/>
          <w:lang w:val="en-GB" w:eastAsia="en-US"/>
        </w:rPr>
        <w:t xml:space="preserve">The second floor of the new library building, opening in September 2017, contains a dedicated study area for postgraduate students. The building is open for use twenty-four hours a day. </w:t>
      </w:r>
    </w:p>
    <w:p w14:paraId="4E4C8650" w14:textId="77777777" w:rsidR="00B9124D" w:rsidRPr="009779DF" w:rsidRDefault="00B9124D" w:rsidP="00B9124D">
      <w:pPr>
        <w:pStyle w:val="Heading5"/>
        <w:numPr>
          <w:ilvl w:val="0"/>
          <w:numId w:val="0"/>
        </w:numPr>
        <w:shd w:val="clear" w:color="auto" w:fill="FFFFFF"/>
        <w:spacing w:before="0"/>
        <w:ind w:left="720"/>
        <w:rPr>
          <w:rFonts w:ascii="Corbel" w:hAnsi="Corbel" w:cs="Arial"/>
          <w:color w:val="auto"/>
          <w:sz w:val="22"/>
          <w:szCs w:val="22"/>
        </w:rPr>
      </w:pPr>
    </w:p>
    <w:p w14:paraId="54C6F415" w14:textId="77777777" w:rsidR="00B14535" w:rsidRPr="009779DF" w:rsidRDefault="00B14535" w:rsidP="00466562">
      <w:pPr>
        <w:pStyle w:val="Heading5"/>
        <w:numPr>
          <w:ilvl w:val="0"/>
          <w:numId w:val="29"/>
        </w:numPr>
        <w:shd w:val="clear" w:color="auto" w:fill="FFFFFF"/>
        <w:spacing w:before="0"/>
        <w:rPr>
          <w:rFonts w:ascii="Corbel" w:hAnsi="Corbel" w:cs="Arial"/>
          <w:color w:val="auto"/>
          <w:sz w:val="22"/>
          <w:szCs w:val="22"/>
        </w:rPr>
      </w:pPr>
      <w:r w:rsidRPr="009779DF">
        <w:rPr>
          <w:rFonts w:ascii="Corbel" w:hAnsi="Corbel" w:cs="Arial"/>
          <w:b/>
          <w:color w:val="auto"/>
          <w:sz w:val="22"/>
          <w:szCs w:val="22"/>
        </w:rPr>
        <w:t>International Building Common Room</w:t>
      </w:r>
      <w:r w:rsidRPr="009779DF">
        <w:rPr>
          <w:rFonts w:ascii="Corbel" w:hAnsi="Corbel" w:cs="Arial"/>
          <w:color w:val="auto"/>
          <w:sz w:val="22"/>
          <w:szCs w:val="22"/>
        </w:rPr>
        <w:t xml:space="preserve">, room IN030 (below Café Jules) </w:t>
      </w:r>
    </w:p>
    <w:p w14:paraId="6F8EAC75" w14:textId="77777777" w:rsidR="00F02440" w:rsidRPr="009779DF" w:rsidRDefault="00F02440" w:rsidP="00466562">
      <w:pPr>
        <w:shd w:val="clear" w:color="auto" w:fill="FFFFFF"/>
        <w:rPr>
          <w:rFonts w:ascii="Corbel" w:hAnsi="Corbel" w:cs="Arial"/>
          <w:sz w:val="22"/>
          <w:szCs w:val="22"/>
        </w:rPr>
      </w:pPr>
    </w:p>
    <w:p w14:paraId="4F7AF4BF" w14:textId="77777777" w:rsidR="00B14535" w:rsidRPr="009779DF" w:rsidRDefault="00B14535" w:rsidP="00466562">
      <w:pPr>
        <w:shd w:val="clear" w:color="auto" w:fill="FFFFFF"/>
        <w:rPr>
          <w:rFonts w:ascii="Corbel" w:hAnsi="Corbel" w:cs="Arial"/>
          <w:sz w:val="22"/>
          <w:szCs w:val="22"/>
        </w:rPr>
      </w:pPr>
      <w:r w:rsidRPr="009779DF">
        <w:rPr>
          <w:rFonts w:ascii="Corbel" w:hAnsi="Corbel" w:cs="Arial"/>
          <w:sz w:val="22"/>
          <w:szCs w:val="22"/>
        </w:rPr>
        <w:t xml:space="preserve">This room is conveniently placed on campus and within easy reach of most academic buildings and the Students' Union. IN030 offers good computer facilities with </w:t>
      </w:r>
      <w:r w:rsidR="007C11BC" w:rsidRPr="009779DF">
        <w:rPr>
          <w:rFonts w:ascii="Corbel" w:hAnsi="Corbel" w:cs="Arial"/>
          <w:sz w:val="22"/>
          <w:szCs w:val="22"/>
        </w:rPr>
        <w:t xml:space="preserve">seventeen </w:t>
      </w:r>
      <w:r w:rsidRPr="009779DF">
        <w:rPr>
          <w:rFonts w:ascii="Corbel" w:hAnsi="Corbel" w:cs="Arial"/>
          <w:sz w:val="22"/>
          <w:szCs w:val="22"/>
        </w:rPr>
        <w:t xml:space="preserve">PCs, a DVD/CD ROM burner and scanning/printing facilities. There are also some easy chairs. The room is available for use </w:t>
      </w:r>
      <w:r w:rsidR="007C11BC" w:rsidRPr="009779DF">
        <w:rPr>
          <w:rFonts w:ascii="Corbel" w:hAnsi="Corbel" w:cs="Arial"/>
          <w:sz w:val="22"/>
          <w:szCs w:val="22"/>
        </w:rPr>
        <w:t xml:space="preserve">twenty-four </w:t>
      </w:r>
      <w:r w:rsidRPr="009779DF">
        <w:rPr>
          <w:rFonts w:ascii="Corbel" w:hAnsi="Corbel" w:cs="Arial"/>
          <w:sz w:val="22"/>
          <w:szCs w:val="22"/>
        </w:rPr>
        <w:t xml:space="preserve">hours a day with a card-swipe/code system for out-of-hour access (code provided by the Computer Centre). Please be aware that some sessions </w:t>
      </w:r>
      <w:r w:rsidR="007C11BC" w:rsidRPr="009779DF">
        <w:rPr>
          <w:rFonts w:ascii="Corbel" w:hAnsi="Corbel" w:cs="Arial"/>
          <w:sz w:val="22"/>
          <w:szCs w:val="22"/>
        </w:rPr>
        <w:t>around research skills training</w:t>
      </w:r>
      <w:r w:rsidRPr="009779DF">
        <w:rPr>
          <w:rFonts w:ascii="Corbel" w:hAnsi="Corbel" w:cs="Arial"/>
          <w:sz w:val="22"/>
          <w:szCs w:val="22"/>
        </w:rPr>
        <w:t xml:space="preserve"> may be running in IN030 (dates are advertised). </w:t>
      </w:r>
    </w:p>
    <w:p w14:paraId="3B0C211F" w14:textId="77777777" w:rsidR="00F02440" w:rsidRPr="009779DF" w:rsidRDefault="00F02440" w:rsidP="00466562">
      <w:pPr>
        <w:pStyle w:val="Heading5"/>
        <w:numPr>
          <w:ilvl w:val="0"/>
          <w:numId w:val="0"/>
        </w:numPr>
        <w:shd w:val="clear" w:color="auto" w:fill="FFFFFF"/>
        <w:spacing w:before="0"/>
        <w:ind w:left="1008" w:hanging="1008"/>
        <w:rPr>
          <w:rFonts w:ascii="Corbel" w:hAnsi="Corbel" w:cs="Arial"/>
          <w:b/>
          <w:sz w:val="22"/>
          <w:szCs w:val="22"/>
        </w:rPr>
      </w:pPr>
    </w:p>
    <w:p w14:paraId="5B5F8504" w14:textId="77777777" w:rsidR="00B14535" w:rsidRPr="009779DF" w:rsidRDefault="00927EF9" w:rsidP="00466562">
      <w:pPr>
        <w:pStyle w:val="Heading5"/>
        <w:numPr>
          <w:ilvl w:val="0"/>
          <w:numId w:val="29"/>
        </w:numPr>
        <w:shd w:val="clear" w:color="auto" w:fill="FFFFFF"/>
        <w:spacing w:before="0"/>
        <w:rPr>
          <w:rFonts w:ascii="Corbel" w:hAnsi="Corbel" w:cs="Arial"/>
          <w:color w:val="auto"/>
          <w:sz w:val="22"/>
          <w:szCs w:val="22"/>
        </w:rPr>
      </w:pPr>
      <w:r w:rsidRPr="009779DF">
        <w:rPr>
          <w:rFonts w:ascii="Corbel" w:hAnsi="Corbel" w:cs="Arial"/>
          <w:b/>
          <w:color w:val="auto"/>
          <w:sz w:val="22"/>
          <w:szCs w:val="22"/>
        </w:rPr>
        <w:t>F</w:t>
      </w:r>
      <w:r w:rsidR="00B14535" w:rsidRPr="009779DF">
        <w:rPr>
          <w:rFonts w:ascii="Corbel" w:hAnsi="Corbel" w:cs="Arial"/>
          <w:b/>
          <w:color w:val="auto"/>
          <w:sz w:val="22"/>
          <w:szCs w:val="22"/>
        </w:rPr>
        <w:t>ounders Common Room</w:t>
      </w:r>
      <w:r w:rsidR="00B14535" w:rsidRPr="009779DF">
        <w:rPr>
          <w:rFonts w:ascii="Corbel" w:hAnsi="Corbel" w:cs="Arial"/>
          <w:color w:val="auto"/>
          <w:sz w:val="22"/>
          <w:szCs w:val="22"/>
        </w:rPr>
        <w:t xml:space="preserve">, Founders East, second floor, room FE241 </w:t>
      </w:r>
    </w:p>
    <w:p w14:paraId="7A7ED3B9" w14:textId="77777777" w:rsidR="00F02440" w:rsidRPr="009779DF" w:rsidRDefault="00F02440" w:rsidP="00466562">
      <w:pPr>
        <w:shd w:val="clear" w:color="auto" w:fill="FFFFFF"/>
        <w:rPr>
          <w:rFonts w:ascii="Corbel" w:hAnsi="Corbel" w:cs="Arial"/>
          <w:sz w:val="22"/>
          <w:szCs w:val="22"/>
        </w:rPr>
      </w:pPr>
    </w:p>
    <w:p w14:paraId="6E8D6846" w14:textId="77777777" w:rsidR="00B14535" w:rsidRPr="009779DF" w:rsidRDefault="00B14535" w:rsidP="00466562">
      <w:pPr>
        <w:shd w:val="clear" w:color="auto" w:fill="FFFFFF"/>
        <w:rPr>
          <w:rFonts w:ascii="Corbel" w:hAnsi="Corbel" w:cs="Arial"/>
          <w:sz w:val="22"/>
          <w:szCs w:val="22"/>
        </w:rPr>
      </w:pPr>
      <w:r w:rsidRPr="009779DF">
        <w:rPr>
          <w:rFonts w:ascii="Corbel" w:hAnsi="Corbel" w:cs="Arial"/>
          <w:sz w:val="22"/>
          <w:szCs w:val="22"/>
        </w:rPr>
        <w:t xml:space="preserve">Code to enter can be obtained at the Security desk, Founders reception, by showing the College Card (as a way of proving to be a PG student). The Common Room has tables, chairs and sofas. There is also one computer and printer and wireless internet access. The kitchen area includes a fridge, microwave, kettle and toaster with shared cutlery. </w:t>
      </w:r>
    </w:p>
    <w:p w14:paraId="41E6403D" w14:textId="77777777" w:rsidR="00F02440" w:rsidRPr="009779DF" w:rsidRDefault="00F02440" w:rsidP="00466562">
      <w:pPr>
        <w:pStyle w:val="Heading5"/>
        <w:numPr>
          <w:ilvl w:val="0"/>
          <w:numId w:val="0"/>
        </w:numPr>
        <w:shd w:val="clear" w:color="auto" w:fill="FFFFFF"/>
        <w:spacing w:before="0"/>
        <w:ind w:left="1008" w:hanging="1008"/>
        <w:rPr>
          <w:rFonts w:ascii="Corbel" w:hAnsi="Corbel" w:cs="Arial"/>
          <w:b/>
          <w:sz w:val="22"/>
          <w:szCs w:val="22"/>
        </w:rPr>
      </w:pPr>
    </w:p>
    <w:p w14:paraId="393B32E9" w14:textId="77777777" w:rsidR="00B14535" w:rsidRPr="009779DF" w:rsidRDefault="00B14535" w:rsidP="00466562">
      <w:pPr>
        <w:pStyle w:val="Heading5"/>
        <w:numPr>
          <w:ilvl w:val="0"/>
          <w:numId w:val="29"/>
        </w:numPr>
        <w:shd w:val="clear" w:color="auto" w:fill="FFFFFF"/>
        <w:spacing w:before="0"/>
        <w:rPr>
          <w:rFonts w:ascii="Corbel" w:hAnsi="Corbel" w:cs="Arial"/>
          <w:color w:val="auto"/>
          <w:sz w:val="22"/>
          <w:szCs w:val="22"/>
        </w:rPr>
      </w:pPr>
      <w:r w:rsidRPr="009779DF">
        <w:rPr>
          <w:rFonts w:ascii="Corbel" w:hAnsi="Corbel" w:cs="Arial"/>
          <w:b/>
          <w:color w:val="auto"/>
          <w:sz w:val="22"/>
          <w:szCs w:val="22"/>
        </w:rPr>
        <w:t>Arts Building</w:t>
      </w:r>
      <w:r w:rsidRPr="009779DF">
        <w:rPr>
          <w:rFonts w:ascii="Corbel" w:hAnsi="Corbel" w:cs="Arial"/>
          <w:color w:val="auto"/>
          <w:sz w:val="22"/>
          <w:szCs w:val="22"/>
        </w:rPr>
        <w:t xml:space="preserve">, second floor, room AS17 </w:t>
      </w:r>
    </w:p>
    <w:p w14:paraId="2F1CEAD0" w14:textId="77777777" w:rsidR="00F02440" w:rsidRPr="009779DF" w:rsidRDefault="00F02440" w:rsidP="00466562">
      <w:pPr>
        <w:shd w:val="clear" w:color="auto" w:fill="FFFFFF"/>
        <w:rPr>
          <w:rFonts w:ascii="Corbel" w:hAnsi="Corbel" w:cs="Arial"/>
          <w:sz w:val="22"/>
          <w:szCs w:val="22"/>
        </w:rPr>
      </w:pPr>
    </w:p>
    <w:p w14:paraId="0369030F" w14:textId="77777777" w:rsidR="00B14535" w:rsidRPr="009779DF" w:rsidRDefault="007C11BC" w:rsidP="00466562">
      <w:pPr>
        <w:shd w:val="clear" w:color="auto" w:fill="FFFFFF"/>
        <w:rPr>
          <w:rFonts w:ascii="Corbel" w:hAnsi="Corbel" w:cs="Arial"/>
          <w:sz w:val="22"/>
          <w:szCs w:val="22"/>
        </w:rPr>
      </w:pPr>
      <w:r w:rsidRPr="009779DF">
        <w:rPr>
          <w:rFonts w:ascii="Corbel" w:hAnsi="Corbel" w:cs="Arial"/>
          <w:sz w:val="22"/>
          <w:szCs w:val="22"/>
        </w:rPr>
        <w:t xml:space="preserve">Fifteen </w:t>
      </w:r>
      <w:r w:rsidR="00B14535" w:rsidRPr="009779DF">
        <w:rPr>
          <w:rFonts w:ascii="Corbel" w:hAnsi="Corbel" w:cs="Arial"/>
          <w:sz w:val="22"/>
          <w:szCs w:val="22"/>
        </w:rPr>
        <w:t>online PCs DVD/CD ROM with burner</w:t>
      </w:r>
      <w:r w:rsidR="00F129F3" w:rsidRPr="009779DF">
        <w:rPr>
          <w:rFonts w:ascii="Corbel" w:hAnsi="Corbel" w:cs="Arial"/>
          <w:sz w:val="22"/>
          <w:szCs w:val="22"/>
        </w:rPr>
        <w:t xml:space="preserve"> </w:t>
      </w:r>
      <w:r w:rsidR="00B14535" w:rsidRPr="009779DF">
        <w:rPr>
          <w:rFonts w:ascii="Corbel" w:hAnsi="Corbel" w:cs="Arial"/>
          <w:sz w:val="22"/>
          <w:szCs w:val="22"/>
        </w:rPr>
        <w:t xml:space="preserve">Scanning/printing facilities. The room is open to all students (PG and UG) during normal office hours and to Postgraduates and Staff between 7pm and 7am (please obtain code from the Computer Centre). </w:t>
      </w:r>
    </w:p>
    <w:p w14:paraId="6EA71397" w14:textId="77777777" w:rsidR="00F02440" w:rsidRPr="009779DF" w:rsidRDefault="00F02440" w:rsidP="00466562">
      <w:pPr>
        <w:pStyle w:val="Heading5"/>
        <w:numPr>
          <w:ilvl w:val="0"/>
          <w:numId w:val="0"/>
        </w:numPr>
        <w:shd w:val="clear" w:color="auto" w:fill="FFFFFF"/>
        <w:spacing w:before="0"/>
        <w:ind w:left="1008" w:hanging="1008"/>
        <w:rPr>
          <w:rFonts w:ascii="Corbel" w:hAnsi="Corbel" w:cs="Arial"/>
          <w:b/>
          <w:color w:val="auto"/>
          <w:sz w:val="22"/>
          <w:szCs w:val="22"/>
        </w:rPr>
      </w:pPr>
    </w:p>
    <w:p w14:paraId="1AA76A17" w14:textId="77777777" w:rsidR="00B14535" w:rsidRPr="009779DF" w:rsidRDefault="00B14535" w:rsidP="00466562">
      <w:pPr>
        <w:pStyle w:val="Heading5"/>
        <w:numPr>
          <w:ilvl w:val="0"/>
          <w:numId w:val="29"/>
        </w:numPr>
        <w:shd w:val="clear" w:color="auto" w:fill="FFFFFF"/>
        <w:spacing w:before="0"/>
        <w:rPr>
          <w:rFonts w:ascii="Corbel" w:hAnsi="Corbel" w:cs="Arial"/>
          <w:b/>
          <w:color w:val="auto"/>
          <w:sz w:val="22"/>
          <w:szCs w:val="22"/>
        </w:rPr>
      </w:pPr>
      <w:r w:rsidRPr="009779DF">
        <w:rPr>
          <w:rFonts w:ascii="Corbel" w:hAnsi="Corbel" w:cs="Arial"/>
          <w:b/>
          <w:color w:val="auto"/>
          <w:sz w:val="22"/>
          <w:szCs w:val="22"/>
        </w:rPr>
        <w:t xml:space="preserve">Highfield Common Room </w:t>
      </w:r>
    </w:p>
    <w:p w14:paraId="239DACEE" w14:textId="77777777" w:rsidR="00F02440" w:rsidRPr="009779DF" w:rsidRDefault="00F02440" w:rsidP="00466562">
      <w:pPr>
        <w:shd w:val="clear" w:color="auto" w:fill="FFFFFF"/>
        <w:rPr>
          <w:rFonts w:ascii="Corbel" w:hAnsi="Corbel" w:cs="Arial"/>
          <w:sz w:val="22"/>
          <w:szCs w:val="22"/>
        </w:rPr>
      </w:pPr>
    </w:p>
    <w:p w14:paraId="72FFDF41" w14:textId="77777777" w:rsidR="00B14535" w:rsidRPr="009779DF" w:rsidRDefault="00B14535" w:rsidP="00466562">
      <w:pPr>
        <w:shd w:val="clear" w:color="auto" w:fill="FFFFFF"/>
        <w:rPr>
          <w:rFonts w:ascii="Corbel" w:hAnsi="Corbel" w:cs="Arial"/>
          <w:sz w:val="22"/>
          <w:szCs w:val="22"/>
        </w:rPr>
      </w:pPr>
      <w:r w:rsidRPr="009779DF">
        <w:rPr>
          <w:rFonts w:ascii="Corbel" w:hAnsi="Corbel" w:cs="Arial"/>
          <w:sz w:val="22"/>
          <w:szCs w:val="22"/>
        </w:rPr>
        <w:t xml:space="preserve">The room is for those living in postgraduate accommodation on the Highfield site. It can be booked through the </w:t>
      </w:r>
      <w:r w:rsidR="00C64533" w:rsidRPr="009779DF">
        <w:rPr>
          <w:rFonts w:ascii="Corbel" w:hAnsi="Corbel" w:cs="Arial"/>
          <w:sz w:val="22"/>
          <w:szCs w:val="22"/>
        </w:rPr>
        <w:t xml:space="preserve">reception at </w:t>
      </w:r>
      <w:r w:rsidR="00DA1D34" w:rsidRPr="009779DF">
        <w:rPr>
          <w:rFonts w:ascii="Corbel" w:hAnsi="Corbel" w:cs="Arial"/>
          <w:sz w:val="22"/>
          <w:szCs w:val="22"/>
        </w:rPr>
        <w:t>H</w:t>
      </w:r>
      <w:r w:rsidR="00C64533" w:rsidRPr="009779DF">
        <w:rPr>
          <w:rFonts w:ascii="Corbel" w:hAnsi="Corbel" w:cs="Arial"/>
          <w:sz w:val="22"/>
          <w:szCs w:val="22"/>
        </w:rPr>
        <w:t>ig</w:t>
      </w:r>
      <w:r w:rsidR="00DA1D34" w:rsidRPr="009779DF">
        <w:rPr>
          <w:rFonts w:ascii="Corbel" w:hAnsi="Corbel" w:cs="Arial"/>
          <w:sz w:val="22"/>
          <w:szCs w:val="22"/>
        </w:rPr>
        <w:t>h</w:t>
      </w:r>
      <w:r w:rsidR="00C64533" w:rsidRPr="009779DF">
        <w:rPr>
          <w:rFonts w:ascii="Corbel" w:hAnsi="Corbel" w:cs="Arial"/>
          <w:sz w:val="22"/>
          <w:szCs w:val="22"/>
        </w:rPr>
        <w:t>field.</w:t>
      </w:r>
      <w:r w:rsidRPr="009779DF">
        <w:rPr>
          <w:rFonts w:ascii="Corbel" w:hAnsi="Corbel" w:cs="Arial"/>
          <w:sz w:val="22"/>
          <w:szCs w:val="22"/>
        </w:rPr>
        <w:t xml:space="preserve"> The room offers easy chairs, TV and video, and food- and drink-vending machines. The room must be vacated by 11pm. </w:t>
      </w:r>
    </w:p>
    <w:p w14:paraId="5D24B4AD" w14:textId="77777777" w:rsidR="00057044" w:rsidRPr="009779DF" w:rsidRDefault="00057044">
      <w:pPr>
        <w:rPr>
          <w:rFonts w:ascii="Corbel" w:hAnsi="Corbel"/>
          <w:sz w:val="22"/>
          <w:szCs w:val="22"/>
        </w:rPr>
      </w:pPr>
    </w:p>
    <w:p w14:paraId="426D1B8E" w14:textId="3037CC6B" w:rsidR="00F02440" w:rsidRPr="009779DF" w:rsidRDefault="00EA5A6A" w:rsidP="00EA5A6A">
      <w:pPr>
        <w:pStyle w:val="Heading2"/>
        <w:spacing w:before="0"/>
        <w:rPr>
          <w:rFonts w:ascii="Corbel" w:hAnsi="Corbel"/>
          <w:sz w:val="22"/>
          <w:szCs w:val="22"/>
        </w:rPr>
      </w:pPr>
      <w:bookmarkStart w:id="97" w:name="_Toc268260216"/>
      <w:bookmarkStart w:id="98" w:name="_Toc295833612"/>
      <w:bookmarkStart w:id="99" w:name="_Toc295833689"/>
      <w:bookmarkStart w:id="100" w:name="_Toc378946313"/>
      <w:bookmarkStart w:id="101" w:name="_Toc456794542"/>
      <w:r w:rsidRPr="009779DF">
        <w:rPr>
          <w:rFonts w:ascii="Corbel" w:hAnsi="Corbel"/>
          <w:sz w:val="22"/>
          <w:szCs w:val="22"/>
        </w:rPr>
        <w:t xml:space="preserve">The </w:t>
      </w:r>
      <w:r w:rsidR="009A32EB" w:rsidRPr="009779DF">
        <w:rPr>
          <w:rFonts w:ascii="Corbel" w:hAnsi="Corbel"/>
          <w:sz w:val="22"/>
          <w:szCs w:val="22"/>
        </w:rPr>
        <w:t>L</w:t>
      </w:r>
      <w:r w:rsidR="00B14535" w:rsidRPr="009779DF">
        <w:rPr>
          <w:rFonts w:ascii="Corbel" w:hAnsi="Corbel"/>
          <w:sz w:val="22"/>
          <w:szCs w:val="22"/>
        </w:rPr>
        <w:t>ibrar</w:t>
      </w:r>
      <w:bookmarkEnd w:id="97"/>
      <w:bookmarkEnd w:id="98"/>
      <w:bookmarkEnd w:id="99"/>
      <w:bookmarkEnd w:id="100"/>
      <w:bookmarkEnd w:id="101"/>
      <w:r w:rsidRPr="009779DF">
        <w:rPr>
          <w:rFonts w:ascii="Corbel" w:hAnsi="Corbel"/>
          <w:sz w:val="22"/>
          <w:szCs w:val="22"/>
        </w:rPr>
        <w:t>y</w:t>
      </w:r>
    </w:p>
    <w:p w14:paraId="7EB9928B" w14:textId="77777777" w:rsidR="00EA5A6A" w:rsidRPr="009779DF" w:rsidRDefault="00EA5A6A" w:rsidP="00EA5A6A">
      <w:pPr>
        <w:rPr>
          <w:lang w:val="en-GB" w:eastAsia="en-US"/>
        </w:rPr>
      </w:pPr>
    </w:p>
    <w:p w14:paraId="042EEE37" w14:textId="77777777" w:rsidR="00EA5A6A" w:rsidRPr="009779DF" w:rsidRDefault="00EA5A6A" w:rsidP="00EA5A6A">
      <w:pPr>
        <w:rPr>
          <w:rStyle w:val="Hyperlink"/>
          <w:rFonts w:ascii="Corbel" w:hAnsi="Corbel"/>
          <w:sz w:val="22"/>
          <w:szCs w:val="22"/>
          <w:u w:val="none"/>
        </w:rPr>
      </w:pPr>
      <w:r w:rsidRPr="009779DF">
        <w:rPr>
          <w:rFonts w:ascii="Corbel" w:hAnsi="Corbel"/>
          <w:sz w:val="22"/>
          <w:szCs w:val="22"/>
        </w:rPr>
        <w:t xml:space="preserve">The library is housed in the Emily Wilding Davison Building. Details, including Library Search, dedicated subject guides and opening times can be found online from the library home page: </w:t>
      </w:r>
      <w:hyperlink r:id="rId77" w:history="1">
        <w:r w:rsidRPr="009779DF">
          <w:rPr>
            <w:rStyle w:val="Hyperlink"/>
            <w:rFonts w:ascii="Corbel" w:hAnsi="Corbel"/>
            <w:sz w:val="22"/>
            <w:szCs w:val="22"/>
          </w:rPr>
          <w:t>http://www.royalholloway.ac.uk/library/home.aspx</w:t>
        </w:r>
      </w:hyperlink>
      <w:r w:rsidRPr="009779DF">
        <w:rPr>
          <w:rStyle w:val="Hyperlink"/>
          <w:rFonts w:ascii="Corbel" w:hAnsi="Corbel"/>
          <w:sz w:val="22"/>
          <w:szCs w:val="22"/>
          <w:u w:val="none"/>
        </w:rPr>
        <w:t xml:space="preserve"> </w:t>
      </w:r>
    </w:p>
    <w:p w14:paraId="177558A0" w14:textId="77777777" w:rsidR="00EA5A6A" w:rsidRPr="009779DF" w:rsidRDefault="00EA5A6A" w:rsidP="00EA5A6A">
      <w:pPr>
        <w:rPr>
          <w:rStyle w:val="Hyperlink"/>
          <w:rFonts w:ascii="Corbel" w:hAnsi="Corbel"/>
          <w:sz w:val="22"/>
          <w:szCs w:val="22"/>
          <w:u w:val="none"/>
        </w:rPr>
      </w:pPr>
    </w:p>
    <w:p w14:paraId="0BD59EC9" w14:textId="154F1B52" w:rsidR="00EA5A6A" w:rsidRPr="009779DF" w:rsidRDefault="00EA5A6A" w:rsidP="00EA5A6A">
      <w:pPr>
        <w:rPr>
          <w:rFonts w:ascii="Corbel" w:hAnsi="Corbel"/>
          <w:sz w:val="22"/>
          <w:szCs w:val="22"/>
        </w:rPr>
      </w:pPr>
      <w:r w:rsidRPr="009779DF">
        <w:rPr>
          <w:rStyle w:val="Hyperlink"/>
          <w:rFonts w:ascii="Corbel" w:hAnsi="Corbel"/>
          <w:color w:val="auto"/>
          <w:sz w:val="22"/>
          <w:szCs w:val="22"/>
          <w:u w:val="none"/>
        </w:rPr>
        <w:t>There are plenty of study areas and bookable rooms to carry out group work as well as many areas to work on your own, including a dedicated postgraduate reading room on the 2</w:t>
      </w:r>
      <w:r w:rsidRPr="009779DF">
        <w:rPr>
          <w:rStyle w:val="Hyperlink"/>
          <w:rFonts w:ascii="Corbel" w:hAnsi="Corbel"/>
          <w:color w:val="auto"/>
          <w:sz w:val="22"/>
          <w:szCs w:val="22"/>
          <w:u w:val="none"/>
          <w:vertAlign w:val="superscript"/>
        </w:rPr>
        <w:t>nd</w:t>
      </w:r>
      <w:r w:rsidRPr="009779DF">
        <w:rPr>
          <w:rStyle w:val="Hyperlink"/>
          <w:rFonts w:ascii="Corbel" w:hAnsi="Corbel"/>
          <w:color w:val="auto"/>
          <w:sz w:val="22"/>
          <w:szCs w:val="22"/>
          <w:u w:val="none"/>
        </w:rPr>
        <w:t xml:space="preserve"> floor. The Library contains a large number of PCs and has laptops to borrow to use in other study areas.</w:t>
      </w:r>
    </w:p>
    <w:p w14:paraId="1D394263" w14:textId="77777777" w:rsidR="00EA5A6A" w:rsidRPr="009779DF" w:rsidRDefault="00EA5A6A" w:rsidP="00EA5A6A">
      <w:pPr>
        <w:ind w:left="576"/>
        <w:rPr>
          <w:rFonts w:ascii="Corbel" w:hAnsi="Corbel"/>
          <w:sz w:val="22"/>
          <w:szCs w:val="22"/>
        </w:rPr>
      </w:pPr>
    </w:p>
    <w:p w14:paraId="38B4A0BD" w14:textId="77777777" w:rsidR="00EA5A6A" w:rsidRPr="009779DF" w:rsidRDefault="00EA5A6A" w:rsidP="00EA5A6A">
      <w:pPr>
        <w:rPr>
          <w:sz w:val="22"/>
          <w:szCs w:val="22"/>
        </w:rPr>
      </w:pPr>
      <w:r w:rsidRPr="009779DF">
        <w:rPr>
          <w:rFonts w:ascii="Corbel" w:hAnsi="Corbel"/>
          <w:sz w:val="22"/>
          <w:szCs w:val="22"/>
        </w:rPr>
        <w:t xml:space="preserve">If you cannot find the specific items that you require in the library, it is possible to gain access to the online resources of Senate House Library as well as access to use the library’s physical collections or other university libraries. You can obtain further information on this here: </w:t>
      </w:r>
      <w:hyperlink r:id="rId78" w:history="1">
        <w:r w:rsidRPr="009779DF">
          <w:rPr>
            <w:rStyle w:val="Hyperlink"/>
            <w:rFonts w:ascii="Corbel" w:hAnsi="Corbel"/>
            <w:sz w:val="22"/>
            <w:szCs w:val="22"/>
          </w:rPr>
          <w:t>https://www.royalholloway.ac.uk/library/usingourlibraries/otherlibraries/using-other-libraries.aspx</w:t>
        </w:r>
      </w:hyperlink>
      <w:r w:rsidRPr="009779DF">
        <w:rPr>
          <w:rFonts w:ascii="Corbel" w:hAnsi="Corbel"/>
          <w:sz w:val="22"/>
          <w:szCs w:val="22"/>
        </w:rPr>
        <w:t xml:space="preserve"> .</w:t>
      </w:r>
    </w:p>
    <w:p w14:paraId="610DD6C0" w14:textId="77777777" w:rsidR="00501AD3" w:rsidRPr="009779DF" w:rsidRDefault="00501AD3" w:rsidP="00466562">
      <w:pPr>
        <w:rPr>
          <w:rFonts w:ascii="Corbel" w:hAnsi="Corbel"/>
          <w:sz w:val="22"/>
          <w:szCs w:val="22"/>
        </w:rPr>
      </w:pPr>
    </w:p>
    <w:p w14:paraId="6AF4732B" w14:textId="7AB6B372" w:rsidR="009A32EB" w:rsidRPr="009779DF" w:rsidRDefault="00501AD3" w:rsidP="00466562">
      <w:pPr>
        <w:rPr>
          <w:rFonts w:ascii="Corbel" w:hAnsi="Corbel"/>
          <w:sz w:val="22"/>
          <w:szCs w:val="22"/>
        </w:rPr>
      </w:pPr>
      <w:r w:rsidRPr="009779DF">
        <w:rPr>
          <w:rFonts w:ascii="Corbel" w:hAnsi="Corbel"/>
          <w:sz w:val="22"/>
          <w:szCs w:val="22"/>
        </w:rPr>
        <w:t xml:space="preserve">The Information Consultant for </w:t>
      </w:r>
      <w:r w:rsidR="002D7DEC" w:rsidRPr="009779DF">
        <w:rPr>
          <w:rFonts w:ascii="Corbel" w:hAnsi="Corbel"/>
          <w:sz w:val="22"/>
          <w:szCs w:val="22"/>
        </w:rPr>
        <w:t xml:space="preserve">your Department </w:t>
      </w:r>
      <w:r w:rsidR="009A32EB" w:rsidRPr="009779DF">
        <w:rPr>
          <w:rFonts w:ascii="Corbel" w:hAnsi="Corbel"/>
          <w:sz w:val="22"/>
          <w:szCs w:val="22"/>
        </w:rPr>
        <w:t>is</w:t>
      </w:r>
      <w:r w:rsidR="007A6807" w:rsidRPr="009779DF">
        <w:rPr>
          <w:rFonts w:ascii="Corbel" w:hAnsi="Corbel"/>
          <w:sz w:val="22"/>
          <w:szCs w:val="22"/>
        </w:rPr>
        <w:t xml:space="preserve"> Deborah </w:t>
      </w:r>
      <w:r w:rsidR="009779DF">
        <w:rPr>
          <w:rFonts w:ascii="Corbel" w:hAnsi="Corbel"/>
          <w:sz w:val="22"/>
          <w:szCs w:val="22"/>
        </w:rPr>
        <w:t xml:space="preserve"> Phillips who can be contacted at </w:t>
      </w:r>
      <w:hyperlink r:id="rId79" w:history="1">
        <w:r w:rsidR="009779DF" w:rsidRPr="00983BEA">
          <w:rPr>
            <w:rStyle w:val="Hyperlink"/>
            <w:rFonts w:ascii="Corbel" w:hAnsi="Corbel"/>
            <w:sz w:val="22"/>
            <w:szCs w:val="22"/>
          </w:rPr>
          <w:t>Deborah.Phillips@rhul.ac.uk</w:t>
        </w:r>
      </w:hyperlink>
      <w:r w:rsidR="009779DF">
        <w:rPr>
          <w:rFonts w:ascii="Corbel" w:hAnsi="Corbel"/>
          <w:sz w:val="22"/>
          <w:szCs w:val="22"/>
        </w:rPr>
        <w:t xml:space="preserve">; phone 01784 414065. </w:t>
      </w:r>
    </w:p>
    <w:p w14:paraId="3EF31648" w14:textId="77777777" w:rsidR="00501AD3" w:rsidRPr="009779DF" w:rsidRDefault="00501AD3" w:rsidP="00466562">
      <w:pPr>
        <w:rPr>
          <w:rFonts w:ascii="Corbel" w:hAnsi="Corbel"/>
          <w:sz w:val="22"/>
          <w:szCs w:val="22"/>
        </w:rPr>
      </w:pPr>
    </w:p>
    <w:p w14:paraId="3B5B9607" w14:textId="2B6106B5" w:rsidR="00501AD3" w:rsidRPr="009779DF" w:rsidRDefault="00501AD3" w:rsidP="00466562">
      <w:pPr>
        <w:rPr>
          <w:rFonts w:ascii="Corbel" w:hAnsi="Corbel"/>
          <w:sz w:val="22"/>
          <w:szCs w:val="22"/>
        </w:rPr>
      </w:pPr>
      <w:r w:rsidRPr="009779DF">
        <w:rPr>
          <w:rFonts w:ascii="Corbel" w:hAnsi="Corbel"/>
          <w:sz w:val="22"/>
          <w:szCs w:val="22"/>
        </w:rPr>
        <w:t xml:space="preserve">The Library provides a range of training sessions, as well as one to one sessions, designed to enhance your existing library and research skills. These are available in both class-based and self-study formats. For information on available sessions and to book a place, go to: </w:t>
      </w:r>
      <w:hyperlink r:id="rId80" w:history="1">
        <w:r w:rsidR="00E514C0" w:rsidRPr="009779DF">
          <w:rPr>
            <w:rStyle w:val="Hyperlink"/>
            <w:rFonts w:ascii="Corbel" w:hAnsi="Corbel"/>
            <w:sz w:val="22"/>
            <w:szCs w:val="22"/>
          </w:rPr>
          <w:t>https://www.royalholloway.ac.uk/library/helpandsupport/researchsupport/researchsupport.aspx</w:t>
        </w:r>
      </w:hyperlink>
    </w:p>
    <w:p w14:paraId="43976342" w14:textId="77777777" w:rsidR="00070F59" w:rsidRPr="009779DF" w:rsidRDefault="00070F59" w:rsidP="00466562">
      <w:pPr>
        <w:rPr>
          <w:rFonts w:ascii="Corbel" w:hAnsi="Corbel"/>
          <w:sz w:val="22"/>
          <w:szCs w:val="22"/>
        </w:rPr>
      </w:pPr>
    </w:p>
    <w:p w14:paraId="21C7B737" w14:textId="77777777" w:rsidR="00070F59" w:rsidRPr="009779DF" w:rsidRDefault="00070F59" w:rsidP="00466562">
      <w:pPr>
        <w:pStyle w:val="Heading2"/>
        <w:spacing w:before="0"/>
        <w:rPr>
          <w:rFonts w:ascii="Corbel" w:hAnsi="Corbel"/>
          <w:sz w:val="22"/>
          <w:szCs w:val="22"/>
        </w:rPr>
      </w:pPr>
      <w:bookmarkStart w:id="102" w:name="_Toc456794543"/>
      <w:r w:rsidRPr="009779DF">
        <w:rPr>
          <w:rFonts w:ascii="Corbel" w:hAnsi="Corbel"/>
          <w:sz w:val="22"/>
          <w:szCs w:val="22"/>
        </w:rPr>
        <w:t>Research Support</w:t>
      </w:r>
      <w:bookmarkEnd w:id="102"/>
      <w:r w:rsidRPr="009779DF">
        <w:rPr>
          <w:rFonts w:ascii="Corbel" w:hAnsi="Corbel"/>
          <w:sz w:val="22"/>
          <w:szCs w:val="22"/>
        </w:rPr>
        <w:t xml:space="preserve"> </w:t>
      </w:r>
    </w:p>
    <w:p w14:paraId="05CC8377" w14:textId="77777777" w:rsidR="008277AD" w:rsidRPr="009779DF" w:rsidRDefault="008277AD" w:rsidP="00070F59">
      <w:pPr>
        <w:rPr>
          <w:rFonts w:ascii="Corbel" w:hAnsi="Corbel"/>
          <w:sz w:val="22"/>
          <w:szCs w:val="22"/>
          <w:lang w:val="en-GB"/>
        </w:rPr>
      </w:pPr>
    </w:p>
    <w:p w14:paraId="11DC0E7A" w14:textId="77777777" w:rsidR="00070F59" w:rsidRPr="009779DF" w:rsidRDefault="00070F59" w:rsidP="00070F59">
      <w:pPr>
        <w:rPr>
          <w:rFonts w:ascii="Corbel" w:hAnsi="Corbel" w:cs="Arial"/>
          <w:color w:val="000000" w:themeColor="text1"/>
          <w:sz w:val="22"/>
          <w:szCs w:val="22"/>
        </w:rPr>
      </w:pPr>
      <w:r w:rsidRPr="009779DF">
        <w:rPr>
          <w:rFonts w:ascii="Corbel" w:hAnsi="Corbel" w:cs="Arial"/>
          <w:color w:val="000000" w:themeColor="text1"/>
          <w:sz w:val="22"/>
          <w:szCs w:val="22"/>
        </w:rPr>
        <w:t xml:space="preserve">The </w:t>
      </w:r>
      <w:r w:rsidRPr="009779DF">
        <w:rPr>
          <w:rFonts w:ascii="Corbel" w:hAnsi="Corbel" w:cs="Arial"/>
          <w:b/>
          <w:color w:val="000000" w:themeColor="text1"/>
          <w:sz w:val="22"/>
          <w:szCs w:val="22"/>
        </w:rPr>
        <w:t xml:space="preserve">Research Support </w:t>
      </w:r>
      <w:r w:rsidR="001B7B15" w:rsidRPr="009779DF">
        <w:rPr>
          <w:rFonts w:ascii="Corbel" w:hAnsi="Corbel" w:cs="Arial"/>
          <w:b/>
          <w:color w:val="000000" w:themeColor="text1"/>
          <w:sz w:val="22"/>
          <w:szCs w:val="22"/>
        </w:rPr>
        <w:t>T</w:t>
      </w:r>
      <w:r w:rsidRPr="009779DF">
        <w:rPr>
          <w:rFonts w:ascii="Corbel" w:hAnsi="Corbel" w:cs="Arial"/>
          <w:b/>
          <w:color w:val="000000" w:themeColor="text1"/>
          <w:sz w:val="22"/>
          <w:szCs w:val="22"/>
        </w:rPr>
        <w:t>eam</w:t>
      </w:r>
      <w:r w:rsidRPr="009779DF">
        <w:rPr>
          <w:rFonts w:ascii="Corbel" w:hAnsi="Corbel" w:cs="Arial"/>
          <w:color w:val="000000" w:themeColor="text1"/>
          <w:sz w:val="22"/>
          <w:szCs w:val="22"/>
        </w:rPr>
        <w:t xml:space="preserve"> in the Library provides support on research information including copyright, Open Access publishing, developing your research information profile and useful services.  The team can also provide advice for meeting research </w:t>
      </w:r>
      <w:r w:rsidR="004E63DD" w:rsidRPr="009779DF">
        <w:rPr>
          <w:rFonts w:ascii="Corbel" w:hAnsi="Corbel" w:cs="Arial"/>
          <w:color w:val="000000" w:themeColor="text1"/>
          <w:sz w:val="22"/>
          <w:szCs w:val="22"/>
        </w:rPr>
        <w:t>funders’</w:t>
      </w:r>
      <w:r w:rsidRPr="009779DF">
        <w:rPr>
          <w:rFonts w:ascii="Corbel" w:hAnsi="Corbel" w:cs="Arial"/>
          <w:color w:val="000000" w:themeColor="text1"/>
          <w:sz w:val="22"/>
          <w:szCs w:val="22"/>
        </w:rPr>
        <w:t xml:space="preserve"> requirements regarding Open Access.  </w:t>
      </w:r>
    </w:p>
    <w:p w14:paraId="4224122C" w14:textId="77777777" w:rsidR="00070F59" w:rsidRPr="009779DF" w:rsidRDefault="00070F59" w:rsidP="00070F59">
      <w:pPr>
        <w:rPr>
          <w:rFonts w:ascii="Corbel" w:hAnsi="Corbel" w:cs="Arial"/>
          <w:color w:val="000000" w:themeColor="text1"/>
          <w:sz w:val="22"/>
          <w:szCs w:val="22"/>
        </w:rPr>
      </w:pPr>
    </w:p>
    <w:p w14:paraId="7CD9F022" w14:textId="77777777" w:rsidR="00070F59" w:rsidRPr="009779DF" w:rsidRDefault="00070F59" w:rsidP="00070F59">
      <w:pPr>
        <w:rPr>
          <w:rFonts w:ascii="Corbel" w:hAnsi="Corbel" w:cs="Arial"/>
          <w:color w:val="000000" w:themeColor="text1"/>
          <w:sz w:val="22"/>
          <w:szCs w:val="22"/>
        </w:rPr>
      </w:pPr>
      <w:r w:rsidRPr="009779DF">
        <w:rPr>
          <w:rFonts w:ascii="Corbel" w:hAnsi="Corbel" w:cs="Arial"/>
          <w:color w:val="000000" w:themeColor="text1"/>
          <w:sz w:val="22"/>
          <w:szCs w:val="22"/>
        </w:rPr>
        <w:t xml:space="preserve">The team works with the Information </w:t>
      </w:r>
      <w:r w:rsidR="004E63DD" w:rsidRPr="009779DF">
        <w:rPr>
          <w:rFonts w:ascii="Corbel" w:hAnsi="Corbel" w:cs="Arial"/>
          <w:color w:val="000000" w:themeColor="text1"/>
          <w:sz w:val="22"/>
          <w:szCs w:val="22"/>
        </w:rPr>
        <w:t>Consultants to</w:t>
      </w:r>
      <w:r w:rsidRPr="009779DF">
        <w:rPr>
          <w:rFonts w:ascii="Corbel" w:hAnsi="Corbel" w:cs="Arial"/>
          <w:color w:val="000000" w:themeColor="text1"/>
          <w:sz w:val="22"/>
          <w:szCs w:val="22"/>
        </w:rPr>
        <w:t xml:space="preserve"> provide support throughout the research information cycle, from researching bids through to searching and accessing information for articles, books and other outputs through to submission of the PhD thesis and future career plans. </w:t>
      </w:r>
    </w:p>
    <w:p w14:paraId="4FDE3380" w14:textId="77777777" w:rsidR="00070F59" w:rsidRPr="009779DF" w:rsidRDefault="00070F59" w:rsidP="00070F59">
      <w:pPr>
        <w:rPr>
          <w:rFonts w:ascii="Corbel" w:hAnsi="Corbel" w:cs="Arial"/>
          <w:color w:val="000000" w:themeColor="text1"/>
          <w:sz w:val="22"/>
          <w:szCs w:val="22"/>
        </w:rPr>
      </w:pPr>
    </w:p>
    <w:p w14:paraId="1A6A85C0" w14:textId="77777777" w:rsidR="00070F59" w:rsidRPr="009779DF" w:rsidRDefault="00070F59" w:rsidP="00070F59">
      <w:pPr>
        <w:rPr>
          <w:rFonts w:ascii="Corbel" w:hAnsi="Corbel" w:cs="Arial"/>
          <w:color w:val="000000" w:themeColor="text1"/>
          <w:sz w:val="22"/>
          <w:szCs w:val="22"/>
        </w:rPr>
      </w:pPr>
      <w:r w:rsidRPr="009779DF">
        <w:rPr>
          <w:rFonts w:ascii="Corbel" w:hAnsi="Corbel" w:cs="Arial"/>
          <w:color w:val="000000" w:themeColor="text1"/>
          <w:sz w:val="22"/>
          <w:szCs w:val="22"/>
        </w:rPr>
        <w:t>Royal Holloway theses are also available via Ethos which is the British Library’s electronic theses service which contains approximately 400 000 records of UK theses including 160</w:t>
      </w:r>
      <w:r w:rsidR="00B20ABD" w:rsidRPr="009779DF">
        <w:rPr>
          <w:rFonts w:ascii="Corbel" w:hAnsi="Corbel" w:cs="Arial"/>
          <w:color w:val="000000" w:themeColor="text1"/>
          <w:sz w:val="22"/>
          <w:szCs w:val="22"/>
        </w:rPr>
        <w:t>,</w:t>
      </w:r>
      <w:r w:rsidRPr="009779DF">
        <w:rPr>
          <w:rFonts w:ascii="Corbel" w:hAnsi="Corbel" w:cs="Arial"/>
          <w:color w:val="000000" w:themeColor="text1"/>
          <w:sz w:val="22"/>
          <w:szCs w:val="22"/>
        </w:rPr>
        <w:t>000 available for immediate download of the full text (</w:t>
      </w:r>
      <w:hyperlink r:id="rId81" w:history="1">
        <w:r w:rsidRPr="009779DF">
          <w:rPr>
            <w:rStyle w:val="Hyperlink"/>
            <w:rFonts w:ascii="Corbel" w:hAnsi="Corbel" w:cs="Arial"/>
            <w:sz w:val="22"/>
            <w:szCs w:val="22"/>
          </w:rPr>
          <w:t>http://ethos.bl.uk</w:t>
        </w:r>
      </w:hyperlink>
      <w:r w:rsidRPr="009779DF">
        <w:rPr>
          <w:rFonts w:ascii="Corbel" w:hAnsi="Corbel" w:cs="Arial"/>
          <w:color w:val="000000" w:themeColor="text1"/>
          <w:sz w:val="22"/>
          <w:szCs w:val="22"/>
        </w:rPr>
        <w:t xml:space="preserve"> ) </w:t>
      </w:r>
    </w:p>
    <w:p w14:paraId="0399DED6" w14:textId="77777777" w:rsidR="00070F59" w:rsidRPr="009779DF" w:rsidRDefault="00070F59" w:rsidP="00070F59">
      <w:pPr>
        <w:rPr>
          <w:rFonts w:ascii="Corbel" w:hAnsi="Corbel" w:cs="Arial"/>
          <w:color w:val="000000" w:themeColor="text1"/>
          <w:sz w:val="22"/>
          <w:szCs w:val="22"/>
        </w:rPr>
      </w:pPr>
    </w:p>
    <w:p w14:paraId="4106612E" w14:textId="77777777" w:rsidR="00070F59" w:rsidRPr="009779DF" w:rsidRDefault="00070F59" w:rsidP="00070F59">
      <w:pPr>
        <w:rPr>
          <w:rFonts w:ascii="Corbel" w:hAnsi="Corbel" w:cstheme="minorBidi"/>
          <w:sz w:val="22"/>
          <w:szCs w:val="22"/>
        </w:rPr>
      </w:pPr>
      <w:r w:rsidRPr="009779DF">
        <w:rPr>
          <w:rFonts w:ascii="Corbel" w:hAnsi="Corbel" w:cs="Arial"/>
          <w:color w:val="000000" w:themeColor="text1"/>
          <w:sz w:val="22"/>
          <w:szCs w:val="22"/>
        </w:rPr>
        <w:t xml:space="preserve">The Team also offers training sessions and are very happy to provide advice. More information and contact details can be found at </w:t>
      </w:r>
      <w:hyperlink r:id="rId82" w:history="1">
        <w:r w:rsidR="00F60AFC" w:rsidRPr="009779DF">
          <w:rPr>
            <w:rStyle w:val="Hyperlink"/>
            <w:rFonts w:ascii="Corbel" w:hAnsi="Corbel" w:cs="Arial"/>
            <w:sz w:val="22"/>
            <w:szCs w:val="22"/>
          </w:rPr>
          <w:t>https://www.royalholloway.ac.uk/library/researchsupport/researchsupport.aspx</w:t>
        </w:r>
      </w:hyperlink>
      <w:r w:rsidR="00F60AFC" w:rsidRPr="009779DF">
        <w:rPr>
          <w:rFonts w:ascii="Corbel" w:hAnsi="Corbel" w:cs="Arial"/>
          <w:color w:val="000000" w:themeColor="text1"/>
          <w:sz w:val="22"/>
          <w:szCs w:val="22"/>
        </w:rPr>
        <w:t>.</w:t>
      </w:r>
      <w:r w:rsidRPr="009779DF">
        <w:rPr>
          <w:rFonts w:ascii="Corbel" w:hAnsi="Corbel" w:cs="Arial"/>
          <w:color w:val="000000" w:themeColor="text1"/>
          <w:sz w:val="22"/>
          <w:szCs w:val="22"/>
        </w:rPr>
        <w:t xml:space="preserve"> </w:t>
      </w:r>
      <w:r w:rsidRPr="009779DF">
        <w:rPr>
          <w:rFonts w:ascii="Corbel" w:hAnsi="Corbel"/>
          <w:sz w:val="22"/>
          <w:szCs w:val="22"/>
        </w:rPr>
        <w:t xml:space="preserve"> </w:t>
      </w:r>
    </w:p>
    <w:p w14:paraId="2CCAE659" w14:textId="77777777" w:rsidR="00E514C0" w:rsidRPr="009779DF" w:rsidRDefault="00E514C0" w:rsidP="00466562">
      <w:pPr>
        <w:rPr>
          <w:rFonts w:ascii="Corbel" w:hAnsi="Corbel"/>
          <w:sz w:val="22"/>
          <w:szCs w:val="22"/>
        </w:rPr>
      </w:pPr>
    </w:p>
    <w:p w14:paraId="7EF3A67D" w14:textId="77777777" w:rsidR="00501AD3" w:rsidRPr="009779DF" w:rsidRDefault="00E514C0" w:rsidP="00466562">
      <w:pPr>
        <w:rPr>
          <w:rFonts w:ascii="Corbel" w:hAnsi="Corbel"/>
          <w:sz w:val="22"/>
          <w:szCs w:val="22"/>
        </w:rPr>
      </w:pPr>
      <w:r w:rsidRPr="009779DF">
        <w:rPr>
          <w:rFonts w:ascii="Corbel" w:hAnsi="Corbel"/>
          <w:sz w:val="22"/>
          <w:szCs w:val="22"/>
        </w:rPr>
        <w:t>You will also have access to the following libraries:</w:t>
      </w:r>
    </w:p>
    <w:p w14:paraId="64471885" w14:textId="77777777" w:rsidR="00F02440" w:rsidRPr="009779DF" w:rsidRDefault="00F02440" w:rsidP="00466562">
      <w:pPr>
        <w:ind w:right="29"/>
        <w:rPr>
          <w:rFonts w:ascii="Corbel" w:hAnsi="Corbel"/>
          <w:b/>
          <w:smallCaps/>
          <w:color w:val="365F91"/>
          <w:sz w:val="22"/>
          <w:szCs w:val="22"/>
        </w:rPr>
      </w:pPr>
    </w:p>
    <w:p w14:paraId="1684A420" w14:textId="77777777" w:rsidR="00B14535" w:rsidRPr="009779DF" w:rsidRDefault="00E33012" w:rsidP="00466562">
      <w:pPr>
        <w:pStyle w:val="ListParagraph"/>
        <w:rPr>
          <w:rFonts w:ascii="Corbel" w:hAnsi="Corbel"/>
          <w:sz w:val="22"/>
          <w:szCs w:val="22"/>
        </w:rPr>
      </w:pPr>
      <w:r w:rsidRPr="009779DF">
        <w:rPr>
          <w:rFonts w:ascii="Corbel" w:hAnsi="Corbel"/>
          <w:b/>
          <w:sz w:val="22"/>
          <w:szCs w:val="22"/>
        </w:rPr>
        <w:t>Senate House Library</w:t>
      </w:r>
      <w:r w:rsidRPr="009779DF">
        <w:rPr>
          <w:rFonts w:ascii="Corbel" w:hAnsi="Corbel"/>
          <w:sz w:val="22"/>
          <w:szCs w:val="22"/>
        </w:rPr>
        <w:t xml:space="preserve"> (Malet </w:t>
      </w:r>
      <w:r w:rsidR="00B14535" w:rsidRPr="009779DF">
        <w:rPr>
          <w:rFonts w:ascii="Corbel" w:hAnsi="Corbel"/>
          <w:sz w:val="22"/>
          <w:szCs w:val="22"/>
        </w:rPr>
        <w:t>Street, London, WC</w:t>
      </w:r>
      <w:r w:rsidR="002710A8" w:rsidRPr="009779DF">
        <w:rPr>
          <w:rFonts w:ascii="Corbel" w:hAnsi="Corbel"/>
          <w:sz w:val="22"/>
          <w:szCs w:val="22"/>
        </w:rPr>
        <w:t>1E 7HU.  Tel: 020 7862 8461</w:t>
      </w:r>
      <w:r w:rsidRPr="009779DF">
        <w:rPr>
          <w:rFonts w:ascii="Corbel" w:hAnsi="Corbel"/>
          <w:sz w:val="22"/>
          <w:szCs w:val="22"/>
        </w:rPr>
        <w:t xml:space="preserve">; </w:t>
      </w:r>
      <w:hyperlink r:id="rId83" w:history="1">
        <w:r w:rsidR="00B14535" w:rsidRPr="009779DF">
          <w:rPr>
            <w:rStyle w:val="Hyperlink"/>
            <w:rFonts w:ascii="Corbel" w:hAnsi="Corbel"/>
            <w:sz w:val="22"/>
            <w:szCs w:val="22"/>
            <w:u w:val="none"/>
          </w:rPr>
          <w:t>http://www.ull.</w:t>
        </w:r>
        <w:bookmarkStart w:id="103" w:name="_Hlt525028371"/>
        <w:r w:rsidR="00B14535" w:rsidRPr="009779DF">
          <w:rPr>
            <w:rStyle w:val="Hyperlink"/>
            <w:rFonts w:ascii="Corbel" w:hAnsi="Corbel"/>
            <w:sz w:val="22"/>
            <w:szCs w:val="22"/>
            <w:u w:val="none"/>
          </w:rPr>
          <w:t>a</w:t>
        </w:r>
        <w:bookmarkEnd w:id="103"/>
        <w:r w:rsidR="00B14535" w:rsidRPr="009779DF">
          <w:rPr>
            <w:rStyle w:val="Hyperlink"/>
            <w:rFonts w:ascii="Corbel" w:hAnsi="Corbel"/>
            <w:sz w:val="22"/>
            <w:szCs w:val="22"/>
            <w:u w:val="none"/>
          </w:rPr>
          <w:t>c.uk</w:t>
        </w:r>
      </w:hyperlink>
      <w:r w:rsidRPr="009779DF">
        <w:rPr>
          <w:rStyle w:val="Hyperlink"/>
          <w:rFonts w:ascii="Corbel" w:hAnsi="Corbel"/>
          <w:sz w:val="22"/>
          <w:szCs w:val="22"/>
          <w:u w:val="none"/>
        </w:rPr>
        <w:t>)</w:t>
      </w:r>
      <w:r w:rsidR="00B14535" w:rsidRPr="009779DF">
        <w:rPr>
          <w:rFonts w:ascii="Corbel" w:hAnsi="Corbel"/>
          <w:sz w:val="22"/>
          <w:szCs w:val="22"/>
        </w:rPr>
        <w:t>.  This is the central library of the University of London</w:t>
      </w:r>
      <w:r w:rsidRPr="009779DF">
        <w:rPr>
          <w:rFonts w:ascii="Corbel" w:hAnsi="Corbel"/>
          <w:sz w:val="22"/>
          <w:szCs w:val="22"/>
        </w:rPr>
        <w:t>, where you can borrow</w:t>
      </w:r>
      <w:r w:rsidR="00B14535" w:rsidRPr="009779DF">
        <w:rPr>
          <w:rFonts w:ascii="Corbel" w:hAnsi="Corbel"/>
          <w:sz w:val="22"/>
          <w:szCs w:val="22"/>
        </w:rPr>
        <w:t xml:space="preserve"> </w:t>
      </w:r>
      <w:r w:rsidRPr="009779DF">
        <w:rPr>
          <w:rFonts w:ascii="Corbel" w:hAnsi="Corbel"/>
          <w:sz w:val="22"/>
          <w:szCs w:val="22"/>
        </w:rPr>
        <w:t>u</w:t>
      </w:r>
      <w:r w:rsidR="00B14535" w:rsidRPr="009779DF">
        <w:rPr>
          <w:rFonts w:ascii="Corbel" w:hAnsi="Corbel"/>
          <w:sz w:val="22"/>
          <w:szCs w:val="22"/>
        </w:rPr>
        <w:t xml:space="preserve">p to twelve books with a library </w:t>
      </w:r>
      <w:r w:rsidR="00057044" w:rsidRPr="009779DF">
        <w:rPr>
          <w:rFonts w:ascii="Corbel" w:hAnsi="Corbel"/>
          <w:sz w:val="22"/>
          <w:szCs w:val="22"/>
        </w:rPr>
        <w:t>ticket (</w:t>
      </w:r>
      <w:hyperlink r:id="rId84" w:history="1">
        <w:r w:rsidR="00592095" w:rsidRPr="009779DF">
          <w:rPr>
            <w:rStyle w:val="Hyperlink"/>
            <w:rFonts w:ascii="Corbel" w:hAnsi="Corbel"/>
            <w:sz w:val="22"/>
            <w:szCs w:val="22"/>
            <w:u w:val="none"/>
          </w:rPr>
          <w:t>http://www.senatehouselibrary.ac.uk/membership/join/</w:t>
        </w:r>
      </w:hyperlink>
      <w:r w:rsidR="00592095" w:rsidRPr="009779DF">
        <w:rPr>
          <w:rFonts w:ascii="Corbel" w:hAnsi="Corbel"/>
          <w:sz w:val="22"/>
          <w:szCs w:val="22"/>
        </w:rPr>
        <w:t>)</w:t>
      </w:r>
      <w:r w:rsidR="00B14535" w:rsidRPr="009779DF">
        <w:rPr>
          <w:rFonts w:ascii="Corbel" w:hAnsi="Corbel"/>
          <w:sz w:val="22"/>
          <w:szCs w:val="22"/>
        </w:rPr>
        <w:t xml:space="preserve"> </w:t>
      </w:r>
      <w:r w:rsidRPr="009779DF">
        <w:rPr>
          <w:rFonts w:ascii="Corbel" w:hAnsi="Corbel"/>
          <w:sz w:val="22"/>
          <w:szCs w:val="22"/>
        </w:rPr>
        <w:t xml:space="preserve">which you can obtain using your </w:t>
      </w:r>
      <w:r w:rsidR="009A32EB" w:rsidRPr="009779DF">
        <w:rPr>
          <w:rFonts w:ascii="Corbel" w:hAnsi="Corbel"/>
          <w:sz w:val="22"/>
          <w:szCs w:val="22"/>
        </w:rPr>
        <w:t xml:space="preserve">RHUL </w:t>
      </w:r>
      <w:r w:rsidRPr="009779DF">
        <w:rPr>
          <w:rFonts w:ascii="Corbel" w:hAnsi="Corbel"/>
          <w:sz w:val="22"/>
          <w:szCs w:val="22"/>
        </w:rPr>
        <w:t>College ID card</w:t>
      </w:r>
      <w:r w:rsidR="00B14535" w:rsidRPr="009779DF">
        <w:rPr>
          <w:rFonts w:ascii="Corbel" w:hAnsi="Corbel"/>
          <w:sz w:val="22"/>
          <w:szCs w:val="22"/>
        </w:rPr>
        <w:t>.</w:t>
      </w:r>
      <w:r w:rsidR="00E514C0" w:rsidRPr="009779DF">
        <w:rPr>
          <w:rFonts w:ascii="Corbel" w:hAnsi="Corbel"/>
          <w:sz w:val="22"/>
          <w:szCs w:val="22"/>
        </w:rPr>
        <w:t xml:space="preserve"> </w:t>
      </w:r>
    </w:p>
    <w:p w14:paraId="79991220" w14:textId="77777777" w:rsidR="00E514C0" w:rsidRPr="009779DF" w:rsidRDefault="00E514C0" w:rsidP="00466562">
      <w:pPr>
        <w:pStyle w:val="ListParagraph"/>
        <w:rPr>
          <w:rFonts w:ascii="Corbel" w:hAnsi="Corbel"/>
          <w:sz w:val="22"/>
          <w:szCs w:val="22"/>
        </w:rPr>
      </w:pPr>
    </w:p>
    <w:p w14:paraId="00593FCD" w14:textId="77777777" w:rsidR="000C146B" w:rsidRPr="009779DF" w:rsidRDefault="00E33012" w:rsidP="00466562">
      <w:pPr>
        <w:pStyle w:val="ListParagraph"/>
        <w:numPr>
          <w:ilvl w:val="0"/>
          <w:numId w:val="29"/>
        </w:numPr>
        <w:rPr>
          <w:rFonts w:ascii="Corbel" w:hAnsi="Corbel"/>
          <w:spacing w:val="-3"/>
          <w:sz w:val="22"/>
          <w:szCs w:val="22"/>
        </w:rPr>
      </w:pPr>
      <w:r w:rsidRPr="009779DF">
        <w:rPr>
          <w:rFonts w:ascii="Corbel" w:hAnsi="Corbel"/>
          <w:b/>
          <w:sz w:val="22"/>
          <w:szCs w:val="22"/>
        </w:rPr>
        <w:t>The British Library</w:t>
      </w:r>
      <w:r w:rsidRPr="009779DF">
        <w:rPr>
          <w:rFonts w:ascii="Corbel" w:hAnsi="Corbel"/>
          <w:sz w:val="22"/>
          <w:szCs w:val="22"/>
        </w:rPr>
        <w:t xml:space="preserve"> (</w:t>
      </w:r>
      <w:r w:rsidR="00B14535" w:rsidRPr="009779DF">
        <w:rPr>
          <w:rFonts w:ascii="Corbel" w:hAnsi="Corbel"/>
          <w:sz w:val="22"/>
          <w:szCs w:val="22"/>
        </w:rPr>
        <w:t xml:space="preserve">96 Euston Road, London, NW1 2DB. Tel: 020 7412 7000; </w:t>
      </w:r>
      <w:hyperlink r:id="rId85" w:history="1">
        <w:r w:rsidR="00B14535" w:rsidRPr="009779DF">
          <w:rPr>
            <w:rStyle w:val="Hyperlink"/>
            <w:rFonts w:ascii="Corbel" w:hAnsi="Corbel"/>
            <w:sz w:val="22"/>
            <w:szCs w:val="22"/>
          </w:rPr>
          <w:t>http://www.</w:t>
        </w:r>
        <w:bookmarkStart w:id="104" w:name="_Hlt94023792"/>
        <w:r w:rsidR="00B14535" w:rsidRPr="009779DF">
          <w:rPr>
            <w:rStyle w:val="Hyperlink"/>
            <w:rFonts w:ascii="Corbel" w:hAnsi="Corbel"/>
            <w:sz w:val="22"/>
            <w:szCs w:val="22"/>
          </w:rPr>
          <w:t>b</w:t>
        </w:r>
        <w:bookmarkEnd w:id="104"/>
        <w:r w:rsidR="00B14535" w:rsidRPr="009779DF">
          <w:rPr>
            <w:rStyle w:val="Hyperlink"/>
            <w:rFonts w:ascii="Corbel" w:hAnsi="Corbel"/>
            <w:sz w:val="22"/>
            <w:szCs w:val="22"/>
          </w:rPr>
          <w:t>l.uk</w:t>
        </w:r>
      </w:hyperlink>
      <w:r w:rsidRPr="009779DF">
        <w:rPr>
          <w:rStyle w:val="Hyperlink"/>
          <w:rFonts w:ascii="Corbel" w:hAnsi="Corbel"/>
          <w:color w:val="auto"/>
          <w:sz w:val="22"/>
          <w:szCs w:val="22"/>
          <w:u w:val="none"/>
        </w:rPr>
        <w:t>)</w:t>
      </w:r>
      <w:r w:rsidR="00B14535" w:rsidRPr="009779DF">
        <w:rPr>
          <w:rFonts w:ascii="Corbel" w:hAnsi="Corbel"/>
          <w:sz w:val="22"/>
          <w:szCs w:val="22"/>
        </w:rPr>
        <w:t xml:space="preserve">. </w:t>
      </w:r>
      <w:r w:rsidR="008327F8" w:rsidRPr="009779DF">
        <w:rPr>
          <w:rFonts w:ascii="Corbel" w:hAnsi="Corbel"/>
          <w:sz w:val="22"/>
          <w:szCs w:val="22"/>
        </w:rPr>
        <w:t xml:space="preserve">The </w:t>
      </w:r>
      <w:r w:rsidR="00B14535" w:rsidRPr="009779DF">
        <w:rPr>
          <w:rFonts w:ascii="Corbel" w:hAnsi="Corbel"/>
          <w:sz w:val="22"/>
          <w:szCs w:val="22"/>
        </w:rPr>
        <w:t xml:space="preserve">British Library </w:t>
      </w:r>
      <w:r w:rsidR="008327F8" w:rsidRPr="009779DF">
        <w:rPr>
          <w:rFonts w:ascii="Corbel" w:hAnsi="Corbel"/>
          <w:sz w:val="22"/>
          <w:szCs w:val="22"/>
        </w:rPr>
        <w:t xml:space="preserve">is the national collection and </w:t>
      </w:r>
      <w:r w:rsidR="008327F8" w:rsidRPr="009779DF">
        <w:rPr>
          <w:rFonts w:ascii="Corbel" w:hAnsi="Corbel"/>
          <w:spacing w:val="-3"/>
          <w:sz w:val="22"/>
          <w:szCs w:val="22"/>
        </w:rPr>
        <w:t xml:space="preserve">holds </w:t>
      </w:r>
      <w:r w:rsidR="00B14535" w:rsidRPr="009779DF">
        <w:rPr>
          <w:rFonts w:ascii="Corbel" w:hAnsi="Corbel"/>
          <w:spacing w:val="-3"/>
          <w:sz w:val="22"/>
          <w:szCs w:val="22"/>
        </w:rPr>
        <w:t xml:space="preserve">copies of all books published in the UK and Ireland, </w:t>
      </w:r>
      <w:r w:rsidR="008327F8" w:rsidRPr="009779DF">
        <w:rPr>
          <w:rFonts w:ascii="Corbel" w:hAnsi="Corbel"/>
          <w:spacing w:val="-3"/>
          <w:sz w:val="22"/>
          <w:szCs w:val="22"/>
        </w:rPr>
        <w:t xml:space="preserve">alongside an extensive collection </w:t>
      </w:r>
      <w:r w:rsidR="00B14535" w:rsidRPr="009779DF">
        <w:rPr>
          <w:rFonts w:ascii="Corbel" w:hAnsi="Corbel"/>
          <w:spacing w:val="-3"/>
          <w:sz w:val="22"/>
          <w:szCs w:val="22"/>
        </w:rPr>
        <w:t xml:space="preserve">from other countries. It also has an impressive collection of medieval and modern manuscripts. A </w:t>
      </w:r>
      <w:r w:rsidR="008327F8" w:rsidRPr="009779DF">
        <w:t>Reader Pass</w:t>
      </w:r>
      <w:r w:rsidR="002710A8" w:rsidRPr="009779DF">
        <w:rPr>
          <w:rFonts w:ascii="Corbel" w:hAnsi="Corbel"/>
          <w:spacing w:val="-3"/>
          <w:sz w:val="22"/>
          <w:szCs w:val="22"/>
        </w:rPr>
        <w:t xml:space="preserve"> </w:t>
      </w:r>
      <w:hyperlink r:id="rId86" w:history="1">
        <w:r w:rsidR="00B14535" w:rsidRPr="009779DF">
          <w:rPr>
            <w:rStyle w:val="Hyperlink"/>
            <w:rFonts w:ascii="Corbel" w:hAnsi="Corbel"/>
            <w:spacing w:val="-3"/>
            <w:sz w:val="22"/>
            <w:szCs w:val="22"/>
          </w:rPr>
          <w:t>http://www.bl.uk/reshelp/inrrooms/stp/register/howreg/howtoregister.html</w:t>
        </w:r>
      </w:hyperlink>
      <w:r w:rsidR="002710A8" w:rsidRPr="009779DF">
        <w:rPr>
          <w:rFonts w:ascii="Corbel" w:hAnsi="Corbel"/>
          <w:spacing w:val="-3"/>
          <w:sz w:val="22"/>
          <w:szCs w:val="22"/>
        </w:rPr>
        <w:t xml:space="preserve"> </w:t>
      </w:r>
      <w:r w:rsidR="00B14535" w:rsidRPr="009779DF">
        <w:rPr>
          <w:rFonts w:ascii="Corbel" w:hAnsi="Corbel"/>
          <w:spacing w:val="-3"/>
          <w:sz w:val="22"/>
          <w:szCs w:val="22"/>
        </w:rPr>
        <w:t xml:space="preserve">will be issued subject to your need to see specific items in the collections.  Other libraries or sources may be more appropriate to your research and </w:t>
      </w:r>
      <w:r w:rsidR="0010027D" w:rsidRPr="009779DF">
        <w:t>British Library staff will advise you accordingly</w:t>
      </w:r>
      <w:r w:rsidR="00B14535" w:rsidRPr="009779DF">
        <w:rPr>
          <w:rFonts w:ascii="Corbel" w:hAnsi="Corbel"/>
          <w:spacing w:val="-3"/>
          <w:sz w:val="22"/>
          <w:szCs w:val="22"/>
        </w:rPr>
        <w:t>.</w:t>
      </w:r>
      <w:r w:rsidR="0010027D" w:rsidRPr="009779DF">
        <w:rPr>
          <w:rFonts w:ascii="Corbel" w:hAnsi="Corbel"/>
          <w:spacing w:val="-3"/>
          <w:sz w:val="22"/>
          <w:szCs w:val="22"/>
        </w:rPr>
        <w:t xml:space="preserve"> Further information is available online via </w:t>
      </w:r>
      <w:hyperlink r:id="rId87" w:history="1">
        <w:r w:rsidR="0010027D" w:rsidRPr="009779DF">
          <w:rPr>
            <w:rStyle w:val="Hyperlink"/>
            <w:rFonts w:ascii="Corbel" w:hAnsi="Corbel"/>
            <w:spacing w:val="-3"/>
            <w:sz w:val="22"/>
            <w:szCs w:val="22"/>
          </w:rPr>
          <w:t>http://www.bl.uk/reshelp/inrrooms/stp/refteam/refteam.html</w:t>
        </w:r>
      </w:hyperlink>
      <w:r w:rsidR="0010027D" w:rsidRPr="009779DF">
        <w:rPr>
          <w:rFonts w:ascii="Corbel" w:hAnsi="Corbel"/>
          <w:spacing w:val="-3"/>
          <w:sz w:val="22"/>
          <w:szCs w:val="22"/>
        </w:rPr>
        <w:t>.</w:t>
      </w:r>
    </w:p>
    <w:p w14:paraId="7AF15DC8" w14:textId="77777777" w:rsidR="002E6E97" w:rsidRPr="009779DF" w:rsidRDefault="002E6E97" w:rsidP="00466562">
      <w:pPr>
        <w:ind w:left="360"/>
        <w:rPr>
          <w:rFonts w:ascii="Corbel" w:hAnsi="Corbel"/>
          <w:spacing w:val="-3"/>
          <w:sz w:val="22"/>
          <w:szCs w:val="22"/>
        </w:rPr>
      </w:pPr>
    </w:p>
    <w:p w14:paraId="18A7B859" w14:textId="77777777" w:rsidR="000C146B" w:rsidRPr="009779DF" w:rsidRDefault="002E6E97" w:rsidP="00466562">
      <w:pPr>
        <w:pStyle w:val="ListParagraph"/>
        <w:numPr>
          <w:ilvl w:val="0"/>
          <w:numId w:val="29"/>
        </w:numPr>
        <w:rPr>
          <w:rFonts w:ascii="Corbel" w:hAnsi="Corbel"/>
          <w:spacing w:val="-3"/>
          <w:sz w:val="22"/>
          <w:szCs w:val="22"/>
        </w:rPr>
      </w:pPr>
      <w:r w:rsidRPr="009779DF">
        <w:rPr>
          <w:rFonts w:ascii="Corbel" w:hAnsi="Corbel"/>
          <w:b/>
          <w:sz w:val="22"/>
          <w:szCs w:val="22"/>
        </w:rPr>
        <w:t xml:space="preserve">SCONUL </w:t>
      </w:r>
      <w:r w:rsidR="00986FDE" w:rsidRPr="009779DF">
        <w:rPr>
          <w:rFonts w:ascii="Corbel" w:hAnsi="Corbel"/>
          <w:b/>
          <w:sz w:val="22"/>
          <w:szCs w:val="22"/>
        </w:rPr>
        <w:t xml:space="preserve">Access Scheme </w:t>
      </w:r>
      <w:r w:rsidR="00986FDE" w:rsidRPr="009779DF">
        <w:rPr>
          <w:rFonts w:ascii="Corbel" w:hAnsi="Corbel"/>
          <w:sz w:val="22"/>
          <w:szCs w:val="22"/>
        </w:rPr>
        <w:t>Royal</w:t>
      </w:r>
      <w:r w:rsidRPr="009779DF">
        <w:rPr>
          <w:rFonts w:ascii="Corbel" w:hAnsi="Corbel"/>
          <w:sz w:val="22"/>
          <w:szCs w:val="22"/>
        </w:rPr>
        <w:t xml:space="preserve"> Holloway participates in this national university access scheme which allows student to use other university libraries in the UK. Details of the application process can be found at:</w:t>
      </w:r>
      <w:r w:rsidRPr="009779DF">
        <w:rPr>
          <w:rFonts w:ascii="Corbel" w:hAnsi="Corbel"/>
          <w:b/>
          <w:sz w:val="22"/>
          <w:szCs w:val="22"/>
        </w:rPr>
        <w:t xml:space="preserve"> </w:t>
      </w:r>
      <w:r w:rsidRPr="009779DF">
        <w:rPr>
          <w:rFonts w:ascii="Corbel" w:hAnsi="Corbel"/>
          <w:spacing w:val="-3"/>
          <w:sz w:val="22"/>
          <w:szCs w:val="22"/>
        </w:rPr>
        <w:t>https://www.royalholloway.ac.uk/library/usingourlibraries/otherlibraries/sconulaccess.aspx</w:t>
      </w:r>
    </w:p>
    <w:p w14:paraId="7557E567" w14:textId="77777777" w:rsidR="001146B1" w:rsidRPr="009779DF" w:rsidRDefault="001146B1">
      <w:pPr>
        <w:rPr>
          <w:rFonts w:ascii="Corbel" w:hAnsi="Corbel" w:cs="Arial"/>
          <w:color w:val="666666"/>
          <w:sz w:val="22"/>
          <w:szCs w:val="22"/>
        </w:rPr>
      </w:pPr>
    </w:p>
    <w:p w14:paraId="48088DAA" w14:textId="77777777" w:rsidR="001146B1" w:rsidRPr="009779DF" w:rsidRDefault="001146B1" w:rsidP="00466562">
      <w:pPr>
        <w:pStyle w:val="Heading2"/>
        <w:keepNext w:val="0"/>
        <w:keepLines w:val="0"/>
        <w:spacing w:before="0"/>
        <w:rPr>
          <w:rFonts w:ascii="Corbel" w:hAnsi="Corbel"/>
          <w:color w:val="365F91" w:themeColor="accent1" w:themeShade="BF"/>
          <w:sz w:val="22"/>
          <w:szCs w:val="22"/>
        </w:rPr>
      </w:pPr>
      <w:bookmarkStart w:id="105" w:name="_Toc295819145"/>
      <w:bookmarkStart w:id="106" w:name="_Toc378946315"/>
      <w:bookmarkStart w:id="107" w:name="_Toc456794544"/>
      <w:r w:rsidRPr="009779DF">
        <w:rPr>
          <w:rFonts w:ascii="Corbel" w:hAnsi="Corbel"/>
          <w:color w:val="365F91" w:themeColor="accent1" w:themeShade="BF"/>
          <w:sz w:val="22"/>
          <w:szCs w:val="22"/>
        </w:rPr>
        <w:t>Careers information</w:t>
      </w:r>
      <w:bookmarkEnd w:id="105"/>
      <w:bookmarkEnd w:id="106"/>
      <w:bookmarkEnd w:id="107"/>
    </w:p>
    <w:p w14:paraId="0B2F864E" w14:textId="77777777" w:rsidR="00F02440" w:rsidRPr="009779DF" w:rsidRDefault="00F02440">
      <w:pPr>
        <w:rPr>
          <w:rFonts w:ascii="Corbel" w:hAnsi="Corbel"/>
          <w:sz w:val="22"/>
          <w:szCs w:val="22"/>
          <w:lang w:val="en-GB" w:eastAsia="en-US"/>
        </w:rPr>
      </w:pPr>
    </w:p>
    <w:p w14:paraId="3940261E" w14:textId="3CEE7E42" w:rsidR="001146B1" w:rsidRPr="009779DF" w:rsidRDefault="001146B1" w:rsidP="00466562">
      <w:pPr>
        <w:tabs>
          <w:tab w:val="num" w:pos="993"/>
          <w:tab w:val="left" w:pos="9072"/>
        </w:tabs>
        <w:ind w:right="283"/>
        <w:rPr>
          <w:rFonts w:ascii="Corbel" w:hAnsi="Corbel" w:cs="Arial"/>
          <w:sz w:val="22"/>
          <w:szCs w:val="22"/>
        </w:rPr>
      </w:pPr>
      <w:r w:rsidRPr="009779DF">
        <w:rPr>
          <w:rFonts w:ascii="Corbel" w:hAnsi="Corbel" w:cs="Arial"/>
          <w:sz w:val="22"/>
          <w:szCs w:val="22"/>
        </w:rPr>
        <w:t xml:space="preserve">The College has a </w:t>
      </w:r>
      <w:hyperlink r:id="rId88" w:history="1">
        <w:r w:rsidR="00B9124D" w:rsidRPr="009779DF">
          <w:rPr>
            <w:rStyle w:val="Hyperlink"/>
            <w:rFonts w:ascii="Corbel" w:hAnsi="Corbel" w:cs="Arial"/>
            <w:b/>
            <w:color w:val="365F91"/>
            <w:sz w:val="22"/>
            <w:szCs w:val="22"/>
            <w:u w:val="none"/>
          </w:rPr>
          <w:t>Careers &amp; Employability Service</w:t>
        </w:r>
      </w:hyperlink>
      <w:r w:rsidRPr="009779DF">
        <w:rPr>
          <w:rFonts w:ascii="Corbel" w:hAnsi="Corbel" w:cs="Arial"/>
          <w:b/>
          <w:color w:val="365F91"/>
          <w:sz w:val="22"/>
          <w:szCs w:val="22"/>
        </w:rPr>
        <w:t>,</w:t>
      </w:r>
      <w:r w:rsidRPr="009779DF">
        <w:rPr>
          <w:rFonts w:ascii="Corbel" w:hAnsi="Corbel" w:cs="Arial"/>
          <w:sz w:val="22"/>
          <w:szCs w:val="22"/>
        </w:rPr>
        <w:t xml:space="preserve"> housed in the Horton Building, which is open to any student during normal College hours. </w:t>
      </w:r>
      <w:hyperlink r:id="rId89" w:history="1">
        <w:r w:rsidRPr="009779DF">
          <w:rPr>
            <w:rStyle w:val="Hyperlink"/>
            <w:rFonts w:ascii="Corbel" w:hAnsi="Corbel" w:cs="Arial"/>
            <w:sz w:val="22"/>
            <w:szCs w:val="22"/>
          </w:rPr>
          <w:t>http://www.</w:t>
        </w:r>
        <w:r w:rsidR="007406CF" w:rsidRPr="009779DF">
          <w:rPr>
            <w:rStyle w:val="Hyperlink"/>
            <w:rFonts w:ascii="Corbel" w:hAnsi="Corbel" w:cs="Arial"/>
            <w:sz w:val="22"/>
            <w:szCs w:val="22"/>
          </w:rPr>
          <w:t>royalholloway</w:t>
        </w:r>
        <w:r w:rsidRPr="009779DF">
          <w:rPr>
            <w:rStyle w:val="Hyperlink"/>
            <w:rFonts w:ascii="Corbel" w:hAnsi="Corbel" w:cs="Arial"/>
            <w:sz w:val="22"/>
            <w:szCs w:val="22"/>
          </w:rPr>
          <w:t>.ac.uk/careers/home.aspx</w:t>
        </w:r>
      </w:hyperlink>
      <w:r w:rsidR="00D70FCF" w:rsidRPr="009779DF">
        <w:rPr>
          <w:rStyle w:val="Hyperlink"/>
          <w:rFonts w:ascii="Corbel" w:hAnsi="Corbel" w:cs="Arial"/>
          <w:sz w:val="22"/>
          <w:szCs w:val="22"/>
          <w:u w:val="none"/>
        </w:rPr>
        <w:t>.</w:t>
      </w:r>
    </w:p>
    <w:p w14:paraId="6D03272F" w14:textId="77777777" w:rsidR="0005336B" w:rsidRPr="009779DF" w:rsidRDefault="0005336B">
      <w:pPr>
        <w:rPr>
          <w:rFonts w:ascii="Corbel" w:hAnsi="Corbel" w:cs="Arial"/>
          <w:color w:val="666666"/>
          <w:sz w:val="22"/>
          <w:szCs w:val="22"/>
        </w:rPr>
      </w:pPr>
    </w:p>
    <w:p w14:paraId="2D03318F" w14:textId="77777777" w:rsidR="00307635" w:rsidRPr="009779DF" w:rsidRDefault="00316B51" w:rsidP="00466562">
      <w:pPr>
        <w:pStyle w:val="Heading1"/>
        <w:keepNext w:val="0"/>
        <w:keepLines w:val="0"/>
        <w:spacing w:before="0"/>
        <w:rPr>
          <w:rFonts w:ascii="Corbel" w:hAnsi="Corbel"/>
          <w:sz w:val="22"/>
          <w:szCs w:val="22"/>
        </w:rPr>
      </w:pPr>
      <w:bookmarkStart w:id="108" w:name="_Toc295819148"/>
      <w:bookmarkStart w:id="109" w:name="_Toc456794545"/>
      <w:r w:rsidRPr="009779DF">
        <w:rPr>
          <w:rFonts w:ascii="Corbel" w:hAnsi="Corbel"/>
          <w:sz w:val="22"/>
          <w:szCs w:val="22"/>
        </w:rPr>
        <w:t xml:space="preserve">Health </w:t>
      </w:r>
      <w:r w:rsidR="00307635" w:rsidRPr="009779DF">
        <w:rPr>
          <w:rFonts w:ascii="Corbel" w:hAnsi="Corbel"/>
          <w:sz w:val="22"/>
          <w:szCs w:val="22"/>
        </w:rPr>
        <w:t>and Safety Information</w:t>
      </w:r>
      <w:bookmarkEnd w:id="108"/>
      <w:bookmarkEnd w:id="109"/>
    </w:p>
    <w:p w14:paraId="6E90FB9C" w14:textId="77777777" w:rsidR="0005336B" w:rsidRPr="009779DF" w:rsidRDefault="0005336B" w:rsidP="00466562">
      <w:pPr>
        <w:rPr>
          <w:rFonts w:ascii="Corbel" w:hAnsi="Corbel"/>
          <w:color w:val="365F91" w:themeColor="accent1" w:themeShade="BF"/>
          <w:sz w:val="22"/>
          <w:szCs w:val="22"/>
        </w:rPr>
      </w:pPr>
    </w:p>
    <w:p w14:paraId="4B118682" w14:textId="77777777" w:rsidR="00CF78F6" w:rsidRPr="009779DF" w:rsidRDefault="004F3625" w:rsidP="00466562">
      <w:pPr>
        <w:pStyle w:val="Heading2"/>
        <w:spacing w:before="0"/>
        <w:rPr>
          <w:rFonts w:ascii="Corbel" w:hAnsi="Corbel"/>
          <w:color w:val="365F91" w:themeColor="accent1" w:themeShade="BF"/>
          <w:sz w:val="22"/>
          <w:szCs w:val="22"/>
        </w:rPr>
      </w:pPr>
      <w:bookmarkStart w:id="110" w:name="_Toc295819149"/>
      <w:bookmarkStart w:id="111" w:name="_Toc378946318"/>
      <w:bookmarkStart w:id="112" w:name="_Toc456794546"/>
      <w:r w:rsidRPr="009779DF">
        <w:rPr>
          <w:rFonts w:ascii="Corbel" w:hAnsi="Corbel"/>
          <w:color w:val="365F91" w:themeColor="accent1" w:themeShade="BF"/>
          <w:sz w:val="22"/>
          <w:szCs w:val="22"/>
        </w:rPr>
        <w:t>Code of practice on harassment for students</w:t>
      </w:r>
      <w:bookmarkEnd w:id="110"/>
      <w:bookmarkEnd w:id="111"/>
      <w:bookmarkEnd w:id="112"/>
    </w:p>
    <w:p w14:paraId="7A62065C" w14:textId="77777777" w:rsidR="0005336B" w:rsidRPr="009779DF" w:rsidRDefault="0005336B" w:rsidP="00466562">
      <w:pPr>
        <w:rPr>
          <w:rFonts w:ascii="Corbel" w:hAnsi="Corbel"/>
          <w:sz w:val="22"/>
          <w:szCs w:val="22"/>
        </w:rPr>
      </w:pPr>
    </w:p>
    <w:p w14:paraId="1D9AEF29" w14:textId="77777777" w:rsidR="001D7170" w:rsidRPr="009779DF" w:rsidRDefault="001D7170" w:rsidP="00466562">
      <w:pPr>
        <w:widowControl/>
        <w:rPr>
          <w:rFonts w:ascii="Corbel" w:hAnsi="Corbel" w:cs="Arial"/>
          <w:sz w:val="22"/>
          <w:szCs w:val="22"/>
          <w:lang w:val="en-GB"/>
        </w:rPr>
      </w:pPr>
      <w:r w:rsidRPr="009779DF">
        <w:rPr>
          <w:rFonts w:ascii="Corbel" w:hAnsi="Corbel" w:cs="Arial"/>
          <w:sz w:val="22"/>
          <w:szCs w:val="22"/>
        </w:rPr>
        <w:t>The College is committed to upholding the dignity of the individual and recognises that harassment can be a source of great stress to an individual. Personal harassment can seriously harm working, learning and social conditions and will be regarded and treated seriously. This could include grounds for disciplinary action, and possibly the termination of registration as a student.</w:t>
      </w:r>
    </w:p>
    <w:p w14:paraId="5BD5B58F" w14:textId="77777777" w:rsidR="001D7170" w:rsidRPr="009779DF" w:rsidRDefault="001D7170" w:rsidP="001D7170">
      <w:pPr>
        <w:rPr>
          <w:rFonts w:ascii="Corbel" w:hAnsi="Corbel" w:cs="Arial"/>
          <w:sz w:val="22"/>
          <w:szCs w:val="22"/>
        </w:rPr>
      </w:pPr>
    </w:p>
    <w:p w14:paraId="30A31B99" w14:textId="77777777" w:rsidR="001D7170" w:rsidRPr="009779DF" w:rsidRDefault="001D7170" w:rsidP="001D7170">
      <w:pPr>
        <w:rPr>
          <w:rFonts w:ascii="Corbel" w:hAnsi="Corbel"/>
          <w:b/>
          <w:bCs/>
          <w:color w:val="0000FF"/>
          <w:sz w:val="22"/>
          <w:szCs w:val="22"/>
          <w:u w:val="single"/>
          <w:lang w:val="en-GB" w:eastAsia="en-US"/>
        </w:rPr>
      </w:pPr>
      <w:r w:rsidRPr="009779DF">
        <w:rPr>
          <w:rFonts w:ascii="Corbel" w:hAnsi="Corbel" w:cs="Arial"/>
          <w:sz w:val="22"/>
          <w:szCs w:val="22"/>
        </w:rPr>
        <w:t xml:space="preserve">The College’s </w:t>
      </w:r>
      <w:r w:rsidRPr="009779DF">
        <w:rPr>
          <w:rFonts w:ascii="Corbel" w:hAnsi="Corbel"/>
          <w:b/>
          <w:sz w:val="22"/>
          <w:szCs w:val="22"/>
        </w:rPr>
        <w:t xml:space="preserve">Code of Practice on Personal Harassment for Students </w:t>
      </w:r>
      <w:r w:rsidRPr="009779DF">
        <w:rPr>
          <w:rFonts w:ascii="Corbel" w:hAnsi="Corbel"/>
          <w:sz w:val="22"/>
          <w:szCs w:val="22"/>
        </w:rPr>
        <w:t xml:space="preserve">is available online via </w:t>
      </w:r>
      <w:hyperlink r:id="rId90" w:history="1">
        <w:r w:rsidRPr="009779DF">
          <w:rPr>
            <w:rStyle w:val="Hyperlink"/>
            <w:rFonts w:ascii="Corbel" w:hAnsi="Corbel"/>
            <w:sz w:val="22"/>
            <w:szCs w:val="22"/>
          </w:rPr>
          <w:t>http://www.royalholloway.ac.uk/ecampus/onlinestudenthandbook.aspx</w:t>
        </w:r>
      </w:hyperlink>
      <w:r w:rsidRPr="009779DF">
        <w:rPr>
          <w:rStyle w:val="Hyperlink"/>
          <w:rFonts w:ascii="Corbel" w:hAnsi="Corbel"/>
          <w:b/>
          <w:bCs/>
          <w:sz w:val="22"/>
          <w:szCs w:val="22"/>
          <w:lang w:val="en-GB" w:eastAsia="en-US"/>
        </w:rPr>
        <w:t xml:space="preserve"> </w:t>
      </w:r>
      <w:r w:rsidRPr="009779DF">
        <w:rPr>
          <w:rFonts w:ascii="Corbel" w:hAnsi="Corbel" w:cs="Arial"/>
          <w:sz w:val="22"/>
          <w:szCs w:val="22"/>
        </w:rPr>
        <w:t xml:space="preserve">and should be read in conjunction with </w:t>
      </w:r>
      <w:r w:rsidRPr="009779DF">
        <w:rPr>
          <w:rFonts w:ascii="Corbel" w:hAnsi="Corbel" w:cs="Arial"/>
          <w:b/>
          <w:sz w:val="22"/>
          <w:szCs w:val="22"/>
        </w:rPr>
        <w:t xml:space="preserve">The Student Disciplinary Regulations </w:t>
      </w:r>
      <w:r w:rsidRPr="009779DF">
        <w:rPr>
          <w:rFonts w:ascii="Corbel" w:hAnsi="Corbel" w:cs="Arial"/>
          <w:sz w:val="22"/>
          <w:szCs w:val="22"/>
        </w:rPr>
        <w:t xml:space="preserve">and </w:t>
      </w:r>
      <w:r w:rsidRPr="009779DF">
        <w:rPr>
          <w:rFonts w:ascii="Corbel" w:hAnsi="Corbel" w:cs="Arial"/>
          <w:b/>
          <w:sz w:val="22"/>
          <w:szCs w:val="22"/>
        </w:rPr>
        <w:t>The Student Complaints Procedure</w:t>
      </w:r>
      <w:r w:rsidRPr="009779DF">
        <w:rPr>
          <w:rFonts w:ascii="Corbel" w:hAnsi="Corbel" w:cs="Arial"/>
          <w:sz w:val="22"/>
          <w:szCs w:val="22"/>
        </w:rPr>
        <w:t>.</w:t>
      </w:r>
    </w:p>
    <w:p w14:paraId="7C667E97" w14:textId="77777777" w:rsidR="00057044" w:rsidRPr="009779DF" w:rsidRDefault="00057044" w:rsidP="00466562">
      <w:pPr>
        <w:rPr>
          <w:rFonts w:ascii="Corbel" w:hAnsi="Corbel"/>
          <w:sz w:val="22"/>
          <w:szCs w:val="22"/>
          <w:lang w:val="en-GB" w:eastAsia="en-US"/>
        </w:rPr>
      </w:pPr>
    </w:p>
    <w:p w14:paraId="03136809" w14:textId="77777777" w:rsidR="00E901A5" w:rsidRPr="009779DF" w:rsidRDefault="00E901A5" w:rsidP="00466562">
      <w:pPr>
        <w:rPr>
          <w:rFonts w:ascii="Corbel" w:hAnsi="Corbel"/>
          <w:sz w:val="22"/>
          <w:szCs w:val="22"/>
          <w:lang w:val="en-GB" w:eastAsia="en-US"/>
        </w:rPr>
      </w:pPr>
    </w:p>
    <w:p w14:paraId="1A8ADA71" w14:textId="77777777" w:rsidR="00307635" w:rsidRPr="009779DF" w:rsidRDefault="00307635" w:rsidP="00466562">
      <w:pPr>
        <w:pStyle w:val="Heading2"/>
        <w:keepNext w:val="0"/>
        <w:keepLines w:val="0"/>
        <w:spacing w:before="0"/>
        <w:rPr>
          <w:rFonts w:ascii="Corbel" w:hAnsi="Corbel"/>
          <w:color w:val="365F91" w:themeColor="accent1" w:themeShade="BF"/>
          <w:sz w:val="22"/>
          <w:szCs w:val="22"/>
        </w:rPr>
      </w:pPr>
      <w:bookmarkStart w:id="113" w:name="_Toc295819150"/>
      <w:bookmarkStart w:id="114" w:name="_Toc378946319"/>
      <w:bookmarkStart w:id="115" w:name="_Toc456794547"/>
      <w:r w:rsidRPr="009779DF">
        <w:rPr>
          <w:rFonts w:ascii="Corbel" w:hAnsi="Corbel"/>
          <w:color w:val="365F91" w:themeColor="accent1" w:themeShade="BF"/>
          <w:sz w:val="22"/>
          <w:szCs w:val="22"/>
        </w:rPr>
        <w:t>Lone working policy and procedures</w:t>
      </w:r>
      <w:bookmarkEnd w:id="113"/>
      <w:bookmarkEnd w:id="114"/>
      <w:bookmarkEnd w:id="115"/>
    </w:p>
    <w:p w14:paraId="5BEAEB3B" w14:textId="77777777" w:rsidR="00CF78F6" w:rsidRPr="009779DF" w:rsidRDefault="00CF78F6">
      <w:pPr>
        <w:rPr>
          <w:rFonts w:ascii="Corbel" w:hAnsi="Corbel"/>
          <w:sz w:val="22"/>
          <w:szCs w:val="22"/>
          <w:lang w:val="en-GB" w:eastAsia="en-US"/>
        </w:rPr>
      </w:pPr>
    </w:p>
    <w:p w14:paraId="5E4F2088" w14:textId="77777777" w:rsidR="005176F2" w:rsidRPr="009779DF" w:rsidRDefault="00C64533" w:rsidP="00466562">
      <w:pPr>
        <w:rPr>
          <w:rFonts w:ascii="Corbel" w:hAnsi="Corbel"/>
          <w:sz w:val="22"/>
          <w:szCs w:val="22"/>
        </w:rPr>
      </w:pPr>
      <w:r w:rsidRPr="009779DF">
        <w:rPr>
          <w:rFonts w:ascii="Corbel" w:hAnsi="Corbel" w:cs="Arial"/>
          <w:color w:val="000000"/>
          <w:sz w:val="22"/>
          <w:szCs w:val="22"/>
        </w:rPr>
        <w:t>The College has a</w:t>
      </w:r>
      <w:r w:rsidRPr="009779DF">
        <w:rPr>
          <w:rFonts w:ascii="Corbel" w:hAnsi="Corbel" w:cs="Arial"/>
          <w:b/>
          <w:color w:val="000000"/>
          <w:sz w:val="22"/>
          <w:szCs w:val="22"/>
        </w:rPr>
        <w:t xml:space="preserve"> ‘Lone Working Policy and Procedure’ </w:t>
      </w:r>
      <w:r w:rsidRPr="009779DF">
        <w:rPr>
          <w:rFonts w:ascii="Corbel" w:hAnsi="Corbel" w:cs="Arial"/>
          <w:color w:val="000000"/>
          <w:sz w:val="22"/>
          <w:szCs w:val="22"/>
        </w:rPr>
        <w:t xml:space="preserve">that can be found at </w:t>
      </w:r>
      <w:hyperlink r:id="rId91" w:history="1">
        <w:r w:rsidR="005176F2" w:rsidRPr="009779DF">
          <w:rPr>
            <w:rStyle w:val="Hyperlink"/>
            <w:rFonts w:ascii="Corbel" w:hAnsi="Corbel"/>
            <w:sz w:val="22"/>
            <w:szCs w:val="22"/>
          </w:rPr>
          <w:t>http:/www.</w:t>
        </w:r>
        <w:r w:rsidR="007406CF" w:rsidRPr="009779DF">
          <w:rPr>
            <w:rStyle w:val="Hyperlink"/>
            <w:rFonts w:ascii="Corbel" w:hAnsi="Corbel"/>
            <w:sz w:val="22"/>
            <w:szCs w:val="22"/>
          </w:rPr>
          <w:t>royalholloway</w:t>
        </w:r>
        <w:r w:rsidR="005176F2" w:rsidRPr="009779DF">
          <w:rPr>
            <w:rStyle w:val="Hyperlink"/>
            <w:rFonts w:ascii="Corbel" w:hAnsi="Corbel"/>
            <w:sz w:val="22"/>
            <w:szCs w:val="22"/>
          </w:rPr>
          <w:t>.ac.uk/iquad/services/healthandsafety/policiesandprocedures/loneworking.aspx</w:t>
        </w:r>
      </w:hyperlink>
      <w:r w:rsidR="00D70FCF" w:rsidRPr="009779DF">
        <w:rPr>
          <w:rStyle w:val="Hyperlink"/>
          <w:rFonts w:ascii="Corbel" w:hAnsi="Corbel"/>
          <w:sz w:val="22"/>
          <w:szCs w:val="22"/>
          <w:u w:val="none"/>
        </w:rPr>
        <w:t>.</w:t>
      </w:r>
    </w:p>
    <w:p w14:paraId="1C9FE30A" w14:textId="77777777" w:rsidR="0087111F" w:rsidRPr="009779DF" w:rsidRDefault="0087111F">
      <w:pPr>
        <w:ind w:left="576"/>
        <w:rPr>
          <w:rFonts w:ascii="Corbel" w:hAnsi="Corbel" w:cs="Arial"/>
          <w:color w:val="000000"/>
          <w:sz w:val="22"/>
          <w:szCs w:val="22"/>
        </w:rPr>
      </w:pPr>
    </w:p>
    <w:p w14:paraId="3CD5C41C" w14:textId="77777777" w:rsidR="00C64533" w:rsidRPr="009779DF" w:rsidRDefault="00C64533" w:rsidP="00466562">
      <w:pPr>
        <w:rPr>
          <w:rFonts w:ascii="Corbel" w:hAnsi="Corbel" w:cs="Arial"/>
          <w:color w:val="000000"/>
          <w:sz w:val="22"/>
          <w:szCs w:val="22"/>
        </w:rPr>
      </w:pPr>
    </w:p>
    <w:p w14:paraId="6FD138F7" w14:textId="77777777" w:rsidR="00057044" w:rsidRPr="009779DF" w:rsidRDefault="00057044">
      <w:pPr>
        <w:rPr>
          <w:rFonts w:ascii="Corbel" w:hAnsi="Corbel" w:cs="Arial"/>
          <w:color w:val="000000"/>
          <w:sz w:val="22"/>
          <w:szCs w:val="22"/>
        </w:rPr>
      </w:pPr>
      <w:r w:rsidRPr="009779DF">
        <w:rPr>
          <w:rFonts w:ascii="Corbel" w:hAnsi="Corbel" w:cs="Arial"/>
          <w:color w:val="000000"/>
          <w:sz w:val="22"/>
          <w:szCs w:val="22"/>
        </w:rPr>
        <w:t>The principles and guidance around lone working are often highly applicable to the nature of postgraduate research and the variety of activities this might involve. As such, awareness and planning around any lone working you may be required to undertake are essential.</w:t>
      </w:r>
    </w:p>
    <w:p w14:paraId="488350EB" w14:textId="77777777" w:rsidR="00057044" w:rsidRPr="009779DF" w:rsidRDefault="00057044">
      <w:pPr>
        <w:rPr>
          <w:rFonts w:ascii="Corbel" w:hAnsi="Corbel" w:cs="Arial"/>
          <w:color w:val="000000"/>
          <w:sz w:val="22"/>
          <w:szCs w:val="22"/>
        </w:rPr>
      </w:pPr>
    </w:p>
    <w:p w14:paraId="70C42481" w14:textId="77777777" w:rsidR="00057044" w:rsidRPr="009779DF" w:rsidRDefault="00057044" w:rsidP="00466562">
      <w:pPr>
        <w:widowControl/>
        <w:rPr>
          <w:rFonts w:ascii="Corbel" w:hAnsi="Corbel"/>
          <w:sz w:val="22"/>
          <w:szCs w:val="22"/>
          <w:lang w:val="en-GB"/>
        </w:rPr>
      </w:pPr>
      <w:r w:rsidRPr="009779DF">
        <w:rPr>
          <w:rFonts w:ascii="Corbel" w:hAnsi="Corbel"/>
          <w:sz w:val="22"/>
          <w:szCs w:val="22"/>
        </w:rPr>
        <w:t xml:space="preserve">Lone working is intended to cover all work proposed to be undertaken alone where the risk to the lone worker may be increased either by the work itself, or by the lack of on-hand support should something go wrong. </w:t>
      </w:r>
    </w:p>
    <w:p w14:paraId="2FB9609A" w14:textId="77777777" w:rsidR="00057044" w:rsidRPr="009779DF" w:rsidRDefault="00057044" w:rsidP="00057044">
      <w:pPr>
        <w:rPr>
          <w:rFonts w:ascii="Corbel" w:hAnsi="Corbel"/>
          <w:sz w:val="22"/>
          <w:szCs w:val="22"/>
        </w:rPr>
      </w:pPr>
    </w:p>
    <w:p w14:paraId="75BBB19C" w14:textId="77777777" w:rsidR="00057044" w:rsidRPr="009779DF" w:rsidRDefault="00057044" w:rsidP="00057044">
      <w:pPr>
        <w:rPr>
          <w:rFonts w:ascii="Corbel" w:hAnsi="Corbel"/>
          <w:sz w:val="22"/>
          <w:szCs w:val="22"/>
        </w:rPr>
      </w:pPr>
      <w:r w:rsidRPr="009779DF">
        <w:rPr>
          <w:rFonts w:ascii="Corbel" w:hAnsi="Corbel"/>
          <w:sz w:val="22"/>
          <w:szCs w:val="22"/>
        </w:rPr>
        <w:t xml:space="preserve">Lone working can occur: </w:t>
      </w:r>
    </w:p>
    <w:p w14:paraId="3C999A52" w14:textId="77777777" w:rsidR="00057044" w:rsidRPr="009779DF" w:rsidRDefault="00057044" w:rsidP="00057044">
      <w:pPr>
        <w:rPr>
          <w:rFonts w:ascii="Corbel" w:hAnsi="Corbel" w:cs="Arial"/>
          <w:sz w:val="22"/>
          <w:szCs w:val="22"/>
        </w:rPr>
      </w:pPr>
    </w:p>
    <w:p w14:paraId="6BC1FDF3" w14:textId="77777777" w:rsidR="00057044" w:rsidRPr="009779DF" w:rsidRDefault="00057044" w:rsidP="00466562">
      <w:pPr>
        <w:pStyle w:val="ListParagraph"/>
        <w:numPr>
          <w:ilvl w:val="0"/>
          <w:numId w:val="26"/>
        </w:numPr>
        <w:rPr>
          <w:rFonts w:ascii="Corbel" w:hAnsi="Corbel"/>
          <w:sz w:val="22"/>
          <w:szCs w:val="22"/>
        </w:rPr>
      </w:pPr>
      <w:r w:rsidRPr="009779DF">
        <w:rPr>
          <w:rFonts w:ascii="Corbel" w:hAnsi="Corbel"/>
          <w:sz w:val="22"/>
          <w:szCs w:val="22"/>
        </w:rPr>
        <w:t xml:space="preserve">During normal working hours at an isolated location within the normal workplace. </w:t>
      </w:r>
    </w:p>
    <w:p w14:paraId="0C383C08" w14:textId="77777777" w:rsidR="00057044" w:rsidRPr="009779DF" w:rsidRDefault="00057044" w:rsidP="00466562">
      <w:pPr>
        <w:pStyle w:val="ListParagraph"/>
        <w:widowControl/>
        <w:numPr>
          <w:ilvl w:val="0"/>
          <w:numId w:val="26"/>
        </w:numPr>
        <w:rPr>
          <w:rFonts w:ascii="Corbel" w:hAnsi="Corbel" w:cs="Arial"/>
          <w:sz w:val="22"/>
          <w:szCs w:val="22"/>
          <w:lang w:val="en-GB"/>
        </w:rPr>
      </w:pPr>
      <w:r w:rsidRPr="009779DF">
        <w:rPr>
          <w:rFonts w:ascii="Corbel" w:hAnsi="Corbel"/>
          <w:sz w:val="22"/>
          <w:szCs w:val="22"/>
        </w:rPr>
        <w:t xml:space="preserve">When working outside of normal working hours. </w:t>
      </w:r>
    </w:p>
    <w:p w14:paraId="6463AFFB" w14:textId="77777777" w:rsidR="00057044" w:rsidRPr="009779DF" w:rsidRDefault="00057044" w:rsidP="00057044">
      <w:pPr>
        <w:rPr>
          <w:rFonts w:ascii="Corbel" w:hAnsi="Corbel"/>
          <w:sz w:val="22"/>
          <w:szCs w:val="22"/>
        </w:rPr>
      </w:pPr>
    </w:p>
    <w:p w14:paraId="5F632F69" w14:textId="77777777" w:rsidR="00057044" w:rsidRPr="009779DF" w:rsidRDefault="00057044" w:rsidP="00057044">
      <w:pPr>
        <w:rPr>
          <w:rFonts w:ascii="Corbel" w:hAnsi="Corbel"/>
          <w:sz w:val="22"/>
          <w:szCs w:val="22"/>
        </w:rPr>
      </w:pPr>
      <w:r w:rsidRPr="009779DF">
        <w:rPr>
          <w:rFonts w:ascii="Corbel" w:hAnsi="Corbel"/>
          <w:sz w:val="22"/>
          <w:szCs w:val="22"/>
        </w:rPr>
        <w:t xml:space="preserve">Under either of these circumstances, the College’s guidance on lone working on campus will apply. Normal working hours are defined as: </w:t>
      </w:r>
    </w:p>
    <w:p w14:paraId="7B1EB951" w14:textId="77777777" w:rsidR="00057044" w:rsidRPr="009779DF" w:rsidRDefault="00057044" w:rsidP="00057044">
      <w:pPr>
        <w:rPr>
          <w:rFonts w:ascii="Corbel" w:hAnsi="Corbel"/>
          <w:sz w:val="22"/>
          <w:szCs w:val="22"/>
        </w:rPr>
      </w:pPr>
    </w:p>
    <w:p w14:paraId="64B84106" w14:textId="77777777" w:rsidR="00057044" w:rsidRPr="009779DF" w:rsidRDefault="00057044" w:rsidP="00057044">
      <w:pPr>
        <w:rPr>
          <w:rFonts w:ascii="Corbel" w:hAnsi="Corbel"/>
          <w:b/>
          <w:sz w:val="22"/>
          <w:szCs w:val="22"/>
        </w:rPr>
      </w:pPr>
      <w:r w:rsidRPr="009779DF">
        <w:rPr>
          <w:rFonts w:ascii="Corbel" w:hAnsi="Corbel"/>
          <w:b/>
          <w:sz w:val="22"/>
          <w:szCs w:val="22"/>
        </w:rPr>
        <w:t xml:space="preserve">During Academic Terms: Monday – Friday 08:00 – 18.00 </w:t>
      </w:r>
    </w:p>
    <w:p w14:paraId="0BA372E7" w14:textId="77777777" w:rsidR="00057044" w:rsidRPr="009779DF" w:rsidRDefault="00057044" w:rsidP="00057044">
      <w:pPr>
        <w:rPr>
          <w:rFonts w:ascii="Corbel" w:hAnsi="Corbel"/>
          <w:b/>
          <w:sz w:val="22"/>
          <w:szCs w:val="22"/>
        </w:rPr>
      </w:pPr>
      <w:r w:rsidRPr="009779DF">
        <w:rPr>
          <w:rFonts w:ascii="Corbel" w:hAnsi="Corbel"/>
          <w:b/>
          <w:sz w:val="22"/>
          <w:szCs w:val="22"/>
        </w:rPr>
        <w:t xml:space="preserve">Outside of Academic Terms: Monday – Friday 08:00 – 17.00 </w:t>
      </w:r>
    </w:p>
    <w:p w14:paraId="187BB4BA" w14:textId="77777777" w:rsidR="00057044" w:rsidRPr="009779DF" w:rsidRDefault="00057044" w:rsidP="00057044">
      <w:pPr>
        <w:rPr>
          <w:rFonts w:ascii="Corbel" w:hAnsi="Corbel"/>
          <w:sz w:val="22"/>
          <w:szCs w:val="22"/>
        </w:rPr>
      </w:pPr>
    </w:p>
    <w:p w14:paraId="5CD10EDF" w14:textId="77777777" w:rsidR="00057044" w:rsidRPr="009779DF" w:rsidRDefault="00057044" w:rsidP="00057044">
      <w:pPr>
        <w:rPr>
          <w:rFonts w:ascii="Corbel" w:hAnsi="Corbel"/>
          <w:sz w:val="22"/>
          <w:szCs w:val="22"/>
        </w:rPr>
      </w:pPr>
      <w:r w:rsidRPr="009779DF">
        <w:rPr>
          <w:rFonts w:ascii="Corbel" w:hAnsi="Corbel"/>
          <w:sz w:val="22"/>
          <w:szCs w:val="22"/>
        </w:rPr>
        <w:t xml:space="preserve">Work undertaken at weekends, bank holidays and when the College is closed (i.e. discretionary days) will be considered outside of normal hours. </w:t>
      </w:r>
    </w:p>
    <w:p w14:paraId="5B346FE7" w14:textId="77777777" w:rsidR="00CF78F6" w:rsidRPr="009779DF" w:rsidRDefault="00CF78F6">
      <w:pPr>
        <w:rPr>
          <w:rFonts w:ascii="Corbel" w:hAnsi="Corbel" w:cs="Arial"/>
          <w:color w:val="000000"/>
          <w:sz w:val="22"/>
          <w:szCs w:val="22"/>
        </w:rPr>
      </w:pPr>
    </w:p>
    <w:p w14:paraId="05B5EA88" w14:textId="77777777" w:rsidR="00CF78F6" w:rsidRPr="009779DF" w:rsidRDefault="00CF78F6" w:rsidP="00466562">
      <w:pPr>
        <w:rPr>
          <w:rFonts w:ascii="Corbel" w:hAnsi="Corbel" w:cs="Arial"/>
          <w:color w:val="000000"/>
          <w:sz w:val="22"/>
          <w:szCs w:val="22"/>
        </w:rPr>
      </w:pPr>
      <w:r w:rsidRPr="009779DF">
        <w:rPr>
          <w:rFonts w:ascii="Corbel" w:hAnsi="Corbel" w:cs="Arial"/>
          <w:color w:val="000000"/>
          <w:sz w:val="22"/>
          <w:szCs w:val="22"/>
        </w:rPr>
        <w:t xml:space="preserve">Any health and safety concerns should be brought to the attention of the Departmental </w:t>
      </w:r>
      <w:r w:rsidR="00060D09" w:rsidRPr="009779DF">
        <w:rPr>
          <w:rFonts w:ascii="Corbel" w:hAnsi="Corbel" w:cs="Arial"/>
          <w:color w:val="000000"/>
          <w:sz w:val="22"/>
          <w:szCs w:val="22"/>
        </w:rPr>
        <w:t xml:space="preserve">Health and Safety </w:t>
      </w:r>
      <w:r w:rsidRPr="009779DF">
        <w:rPr>
          <w:rFonts w:ascii="Corbel" w:hAnsi="Corbel" w:cs="Arial"/>
          <w:color w:val="000000"/>
          <w:sz w:val="22"/>
          <w:szCs w:val="22"/>
        </w:rPr>
        <w:t>Coordinator or the College Health and Safety Office.</w:t>
      </w:r>
      <w:r w:rsidR="00B57EE8" w:rsidRPr="009779DF">
        <w:rPr>
          <w:rFonts w:ascii="Corbel" w:hAnsi="Corbel" w:cs="Arial"/>
          <w:color w:val="000000"/>
          <w:sz w:val="22"/>
          <w:szCs w:val="22"/>
        </w:rPr>
        <w:t xml:space="preserve"> </w:t>
      </w:r>
      <w:r w:rsidRPr="009779DF">
        <w:rPr>
          <w:rFonts w:ascii="Corbel" w:hAnsi="Corbel" w:cs="Arial"/>
          <w:color w:val="000000"/>
          <w:sz w:val="22"/>
          <w:szCs w:val="22"/>
        </w:rPr>
        <w:t xml:space="preserve">It is likely that most activities will take place on College premises.  However, the principles contained in the above section will apply to </w:t>
      </w:r>
      <w:r w:rsidRPr="009779DF">
        <w:rPr>
          <w:rFonts w:ascii="Corbel" w:hAnsi="Corbel" w:cs="Arial"/>
          <w:b/>
          <w:color w:val="000000"/>
          <w:sz w:val="22"/>
          <w:szCs w:val="22"/>
        </w:rPr>
        <w:t>students undertaking duties off campus</w:t>
      </w:r>
      <w:r w:rsidRPr="009779DF">
        <w:rPr>
          <w:rFonts w:ascii="Corbel" w:hAnsi="Corbel" w:cs="Arial"/>
          <w:color w:val="000000"/>
          <w:sz w:val="22"/>
          <w:szCs w:val="22"/>
        </w:rPr>
        <w:t xml:space="preserve">. </w:t>
      </w:r>
    </w:p>
    <w:p w14:paraId="2EF30F51" w14:textId="77777777" w:rsidR="00D70FCF" w:rsidRPr="009779DF" w:rsidRDefault="00D70FCF" w:rsidP="00466562">
      <w:pPr>
        <w:rPr>
          <w:rFonts w:ascii="Corbel" w:hAnsi="Corbel" w:cs="Arial"/>
          <w:color w:val="000000"/>
          <w:sz w:val="22"/>
          <w:szCs w:val="22"/>
        </w:rPr>
      </w:pPr>
    </w:p>
    <w:p w14:paraId="3D9F5AD6" w14:textId="77777777" w:rsidR="00307635" w:rsidRPr="009779DF" w:rsidRDefault="00307635" w:rsidP="00466562">
      <w:pPr>
        <w:pStyle w:val="Heading1"/>
        <w:keepNext w:val="0"/>
        <w:keepLines w:val="0"/>
        <w:spacing w:before="0"/>
        <w:rPr>
          <w:rFonts w:ascii="Corbel" w:hAnsi="Corbel"/>
          <w:sz w:val="22"/>
          <w:szCs w:val="22"/>
        </w:rPr>
      </w:pPr>
      <w:bookmarkStart w:id="116" w:name="_Toc295819155"/>
      <w:bookmarkStart w:id="117" w:name="_Toc456794548"/>
      <w:r w:rsidRPr="009779DF">
        <w:rPr>
          <w:rFonts w:ascii="Corbel" w:hAnsi="Corbel"/>
          <w:sz w:val="22"/>
          <w:szCs w:val="22"/>
        </w:rPr>
        <w:t>Equal Opportunities Statement and College Codes of Practice</w:t>
      </w:r>
      <w:bookmarkEnd w:id="116"/>
      <w:bookmarkEnd w:id="117"/>
    </w:p>
    <w:p w14:paraId="256C975D" w14:textId="77777777" w:rsidR="0005336B" w:rsidRPr="009779DF" w:rsidRDefault="0005336B" w:rsidP="00466562">
      <w:pPr>
        <w:rPr>
          <w:rFonts w:ascii="Corbel" w:hAnsi="Corbel"/>
          <w:color w:val="365F91" w:themeColor="accent1" w:themeShade="BF"/>
          <w:sz w:val="22"/>
          <w:szCs w:val="22"/>
        </w:rPr>
      </w:pPr>
    </w:p>
    <w:p w14:paraId="51F79989" w14:textId="77777777" w:rsidR="00CF78F6" w:rsidRPr="009779DF" w:rsidRDefault="00307635" w:rsidP="00466562">
      <w:pPr>
        <w:pStyle w:val="Heading2"/>
        <w:spacing w:before="0"/>
        <w:rPr>
          <w:rFonts w:ascii="Corbel" w:hAnsi="Corbel"/>
          <w:color w:val="365F91" w:themeColor="accent1" w:themeShade="BF"/>
          <w:sz w:val="22"/>
          <w:szCs w:val="22"/>
        </w:rPr>
      </w:pPr>
      <w:bookmarkStart w:id="118" w:name="_Toc295819156"/>
      <w:bookmarkStart w:id="119" w:name="_Toc378946321"/>
      <w:bookmarkStart w:id="120" w:name="_Toc456794549"/>
      <w:r w:rsidRPr="009779DF">
        <w:rPr>
          <w:rFonts w:ascii="Corbel" w:hAnsi="Corbel"/>
          <w:color w:val="365F91" w:themeColor="accent1" w:themeShade="BF"/>
          <w:sz w:val="22"/>
          <w:szCs w:val="22"/>
        </w:rPr>
        <w:t>Equal opportunities</w:t>
      </w:r>
      <w:r w:rsidR="004F3625" w:rsidRPr="009779DF">
        <w:rPr>
          <w:rFonts w:ascii="Corbel" w:hAnsi="Corbel"/>
          <w:color w:val="365F91" w:themeColor="accent1" w:themeShade="BF"/>
          <w:sz w:val="22"/>
          <w:szCs w:val="22"/>
        </w:rPr>
        <w:t xml:space="preserve"> statement</w:t>
      </w:r>
      <w:bookmarkEnd w:id="118"/>
      <w:bookmarkEnd w:id="119"/>
      <w:bookmarkEnd w:id="120"/>
    </w:p>
    <w:p w14:paraId="22C9F2F0" w14:textId="77777777" w:rsidR="003E1392" w:rsidRPr="009779DF" w:rsidRDefault="003E1392">
      <w:pPr>
        <w:widowControl/>
        <w:autoSpaceDE w:val="0"/>
        <w:autoSpaceDN w:val="0"/>
        <w:adjustRightInd w:val="0"/>
        <w:rPr>
          <w:rFonts w:ascii="Corbel" w:hAnsi="Corbel" w:cs="Verdana"/>
          <w:color w:val="000000"/>
          <w:sz w:val="22"/>
          <w:szCs w:val="22"/>
          <w:lang w:val="en-GB"/>
        </w:rPr>
      </w:pPr>
    </w:p>
    <w:p w14:paraId="3879B6AE" w14:textId="77777777" w:rsidR="003E1392" w:rsidRPr="009779DF" w:rsidRDefault="003E1392" w:rsidP="00466562">
      <w:pPr>
        <w:widowControl/>
        <w:autoSpaceDE w:val="0"/>
        <w:autoSpaceDN w:val="0"/>
        <w:adjustRightInd w:val="0"/>
        <w:rPr>
          <w:rFonts w:ascii="Corbel" w:hAnsi="Corbel" w:cs="Verdana"/>
          <w:color w:val="000000"/>
          <w:sz w:val="22"/>
          <w:szCs w:val="22"/>
          <w:lang w:val="en-GB"/>
        </w:rPr>
      </w:pPr>
      <w:r w:rsidRPr="009779DF">
        <w:rPr>
          <w:rFonts w:ascii="Corbel" w:hAnsi="Corbel" w:cs="Verdana"/>
          <w:color w:val="000000"/>
          <w:sz w:val="22"/>
          <w:szCs w:val="22"/>
          <w:lang w:val="en-GB"/>
        </w:rPr>
        <w:t xml:space="preserve">The University of London was established to provide education on the basis of merit above and without regard to race, creed or political belief and was the first university in the United Kingdom to admit women to its degrees. </w:t>
      </w:r>
      <w:r w:rsidR="00807787" w:rsidRPr="009779DF">
        <w:rPr>
          <w:rFonts w:ascii="Corbel" w:hAnsi="Corbel" w:cs="Verdana"/>
          <w:color w:val="000000"/>
          <w:sz w:val="22"/>
          <w:szCs w:val="22"/>
          <w:lang w:val="en-GB"/>
        </w:rPr>
        <w:t>The College</w:t>
      </w:r>
      <w:r w:rsidRPr="009779DF">
        <w:rPr>
          <w:rFonts w:ascii="Corbel" w:hAnsi="Corbel" w:cs="Verdana"/>
          <w:color w:val="000000"/>
          <w:sz w:val="22"/>
          <w:szCs w:val="22"/>
          <w:lang w:val="en-GB"/>
        </w:rPr>
        <w:t xml:space="preserve"> is </w:t>
      </w:r>
      <w:r w:rsidR="00807787" w:rsidRPr="009779DF">
        <w:rPr>
          <w:rFonts w:ascii="Corbel" w:hAnsi="Corbel" w:cs="Verdana"/>
          <w:color w:val="000000"/>
          <w:sz w:val="22"/>
          <w:szCs w:val="22"/>
          <w:lang w:val="en-GB"/>
        </w:rPr>
        <w:t xml:space="preserve">extremely </w:t>
      </w:r>
      <w:r w:rsidRPr="009779DF">
        <w:rPr>
          <w:rFonts w:ascii="Corbel" w:hAnsi="Corbel" w:cs="Verdana"/>
          <w:color w:val="000000"/>
          <w:sz w:val="22"/>
          <w:szCs w:val="22"/>
          <w:lang w:val="en-GB"/>
        </w:rPr>
        <w:t xml:space="preserve">proud to continue this tradition, and to commit itself to equality of opportunity in employment, admissions and in its teaching, learning and research activities. </w:t>
      </w:r>
    </w:p>
    <w:p w14:paraId="306214B8" w14:textId="77777777" w:rsidR="003E1392" w:rsidRPr="009779DF" w:rsidRDefault="003E1392">
      <w:pPr>
        <w:widowControl/>
        <w:autoSpaceDE w:val="0"/>
        <w:autoSpaceDN w:val="0"/>
        <w:adjustRightInd w:val="0"/>
        <w:ind w:left="576"/>
        <w:rPr>
          <w:rFonts w:ascii="Corbel" w:hAnsi="Corbel" w:cs="Verdana"/>
          <w:color w:val="000000"/>
          <w:sz w:val="22"/>
          <w:szCs w:val="22"/>
          <w:lang w:val="en-GB"/>
        </w:rPr>
      </w:pPr>
    </w:p>
    <w:p w14:paraId="3DC192B6" w14:textId="77777777" w:rsidR="003E1392" w:rsidRPr="009779DF" w:rsidRDefault="003E1392" w:rsidP="00466562">
      <w:pPr>
        <w:widowControl/>
        <w:autoSpaceDE w:val="0"/>
        <w:autoSpaceDN w:val="0"/>
        <w:adjustRightInd w:val="0"/>
        <w:rPr>
          <w:rFonts w:ascii="Corbel" w:hAnsi="Corbel" w:cs="Verdana"/>
          <w:iCs/>
          <w:color w:val="000000"/>
          <w:sz w:val="22"/>
          <w:szCs w:val="22"/>
          <w:lang w:val="en-GB"/>
        </w:rPr>
      </w:pPr>
      <w:r w:rsidRPr="009779DF">
        <w:rPr>
          <w:rFonts w:ascii="Corbel" w:hAnsi="Corbel" w:cs="Verdana"/>
          <w:iCs/>
          <w:color w:val="000000"/>
          <w:sz w:val="22"/>
          <w:szCs w:val="22"/>
          <w:lang w:val="en-GB"/>
        </w:rPr>
        <w:t xml:space="preserve">The College is committed to ensure that; </w:t>
      </w:r>
    </w:p>
    <w:p w14:paraId="46262EFA" w14:textId="77777777" w:rsidR="00057044" w:rsidRPr="009779DF" w:rsidRDefault="00057044" w:rsidP="00466562">
      <w:pPr>
        <w:widowControl/>
        <w:autoSpaceDE w:val="0"/>
        <w:autoSpaceDN w:val="0"/>
        <w:adjustRightInd w:val="0"/>
        <w:rPr>
          <w:rFonts w:ascii="Corbel" w:hAnsi="Corbel" w:cs="Verdana"/>
          <w:color w:val="000000"/>
          <w:sz w:val="22"/>
          <w:szCs w:val="22"/>
          <w:lang w:val="en-GB"/>
        </w:rPr>
      </w:pPr>
    </w:p>
    <w:p w14:paraId="41E50503" w14:textId="77777777" w:rsidR="003E1392" w:rsidRPr="009779DF" w:rsidRDefault="00186E67" w:rsidP="00466562">
      <w:pPr>
        <w:widowControl/>
        <w:numPr>
          <w:ilvl w:val="0"/>
          <w:numId w:val="4"/>
        </w:numPr>
        <w:autoSpaceDE w:val="0"/>
        <w:autoSpaceDN w:val="0"/>
        <w:adjustRightInd w:val="0"/>
        <w:rPr>
          <w:rFonts w:ascii="Corbel" w:hAnsi="Corbel" w:cs="Verdana"/>
          <w:color w:val="000000"/>
          <w:sz w:val="22"/>
          <w:szCs w:val="22"/>
          <w:lang w:val="en-GB"/>
        </w:rPr>
      </w:pPr>
      <w:r w:rsidRPr="009779DF">
        <w:rPr>
          <w:rFonts w:ascii="Corbel" w:hAnsi="Corbel" w:cs="Verdana"/>
          <w:color w:val="000000"/>
          <w:sz w:val="22"/>
          <w:szCs w:val="22"/>
          <w:lang w:val="en-GB"/>
        </w:rPr>
        <w:t>a</w:t>
      </w:r>
      <w:r w:rsidR="003E1392" w:rsidRPr="009779DF">
        <w:rPr>
          <w:rFonts w:ascii="Corbel" w:hAnsi="Corbel" w:cs="Verdana"/>
          <w:color w:val="000000"/>
          <w:sz w:val="22"/>
          <w:szCs w:val="22"/>
          <w:lang w:val="en-GB"/>
        </w:rPr>
        <w:t xml:space="preserve">ll staff, students, applicants for employment or study, visitors and other persons in contact with the College are treated fairly, have equality of opportunity and do not suffer disadvantage on the basis of race, nationality, ethnic origin, gender, age, marital or parental status, dependants, disability, sexual orientation, religion, political belief or social origins </w:t>
      </w:r>
    </w:p>
    <w:p w14:paraId="09FE15EA" w14:textId="77777777" w:rsidR="003E1392" w:rsidRPr="009779DF" w:rsidRDefault="003E1392" w:rsidP="00466562">
      <w:pPr>
        <w:widowControl/>
        <w:numPr>
          <w:ilvl w:val="0"/>
          <w:numId w:val="4"/>
        </w:numPr>
        <w:autoSpaceDE w:val="0"/>
        <w:autoSpaceDN w:val="0"/>
        <w:adjustRightInd w:val="0"/>
        <w:rPr>
          <w:rFonts w:ascii="Corbel" w:hAnsi="Corbel" w:cs="Verdana"/>
          <w:color w:val="000000"/>
          <w:sz w:val="22"/>
          <w:szCs w:val="22"/>
          <w:lang w:val="en-GB"/>
        </w:rPr>
      </w:pPr>
      <w:r w:rsidRPr="009779DF">
        <w:rPr>
          <w:rFonts w:ascii="Corbel" w:hAnsi="Corbel" w:cs="Verdana"/>
          <w:color w:val="000000"/>
          <w:sz w:val="22"/>
          <w:szCs w:val="22"/>
          <w:lang w:val="en-GB"/>
        </w:rPr>
        <w:t xml:space="preserve">both existing staff and students, as well as, applicants for employment or admission are treated fairly and individuals are judged solely on merit and by reference to their skills, abilities qualifications, aptitude and potential </w:t>
      </w:r>
    </w:p>
    <w:p w14:paraId="739B72F8" w14:textId="77777777" w:rsidR="003E1392" w:rsidRPr="009779DF" w:rsidRDefault="003E1392" w:rsidP="00466562">
      <w:pPr>
        <w:widowControl/>
        <w:numPr>
          <w:ilvl w:val="0"/>
          <w:numId w:val="4"/>
        </w:numPr>
        <w:autoSpaceDE w:val="0"/>
        <w:autoSpaceDN w:val="0"/>
        <w:adjustRightInd w:val="0"/>
        <w:rPr>
          <w:rFonts w:ascii="Corbel" w:hAnsi="Corbel" w:cs="Verdana"/>
          <w:color w:val="000000"/>
          <w:sz w:val="22"/>
          <w:szCs w:val="22"/>
          <w:lang w:val="en-GB"/>
        </w:rPr>
      </w:pPr>
      <w:r w:rsidRPr="009779DF">
        <w:rPr>
          <w:rFonts w:ascii="Corbel" w:hAnsi="Corbel" w:cs="Verdana"/>
          <w:color w:val="000000"/>
          <w:sz w:val="22"/>
          <w:szCs w:val="22"/>
          <w:lang w:val="en-GB"/>
        </w:rPr>
        <w:t xml:space="preserve">it puts in place appropriate measures to eliminate discrimination and to promote equality of opportunity </w:t>
      </w:r>
    </w:p>
    <w:p w14:paraId="2D968071" w14:textId="77777777" w:rsidR="003E1392" w:rsidRPr="009779DF" w:rsidRDefault="003E1392" w:rsidP="00466562">
      <w:pPr>
        <w:widowControl/>
        <w:numPr>
          <w:ilvl w:val="0"/>
          <w:numId w:val="4"/>
        </w:numPr>
        <w:autoSpaceDE w:val="0"/>
        <w:autoSpaceDN w:val="0"/>
        <w:adjustRightInd w:val="0"/>
        <w:rPr>
          <w:rFonts w:ascii="Corbel" w:hAnsi="Corbel" w:cs="Verdana"/>
          <w:color w:val="000000"/>
          <w:sz w:val="22"/>
          <w:szCs w:val="22"/>
          <w:lang w:val="en-GB"/>
        </w:rPr>
      </w:pPr>
      <w:r w:rsidRPr="009779DF">
        <w:rPr>
          <w:rFonts w:ascii="Corbel" w:hAnsi="Corbel" w:cs="Verdana"/>
          <w:color w:val="000000"/>
          <w:sz w:val="22"/>
          <w:szCs w:val="22"/>
          <w:lang w:val="en-GB"/>
        </w:rPr>
        <w:t xml:space="preserve">teaching, learning and research are free from all forms of discrimination and continually provide equality of opportunity </w:t>
      </w:r>
    </w:p>
    <w:p w14:paraId="01CA3BB5" w14:textId="77777777" w:rsidR="003E1392" w:rsidRPr="009779DF" w:rsidRDefault="003E1392" w:rsidP="00466562">
      <w:pPr>
        <w:widowControl/>
        <w:numPr>
          <w:ilvl w:val="0"/>
          <w:numId w:val="4"/>
        </w:numPr>
        <w:autoSpaceDE w:val="0"/>
        <w:autoSpaceDN w:val="0"/>
        <w:adjustRightInd w:val="0"/>
        <w:rPr>
          <w:rFonts w:ascii="Corbel" w:hAnsi="Corbel" w:cs="Verdana"/>
          <w:color w:val="000000"/>
          <w:sz w:val="22"/>
          <w:szCs w:val="22"/>
          <w:lang w:val="en-GB"/>
        </w:rPr>
      </w:pPr>
      <w:r w:rsidRPr="009779DF">
        <w:rPr>
          <w:rFonts w:ascii="Corbel" w:hAnsi="Corbel" w:cs="Verdana"/>
          <w:color w:val="000000"/>
          <w:sz w:val="22"/>
          <w:szCs w:val="22"/>
          <w:lang w:val="en-GB"/>
        </w:rPr>
        <w:t xml:space="preserve">all staff, students and visitors are aware of the Equal Opportunities Statement through College publicity material </w:t>
      </w:r>
    </w:p>
    <w:p w14:paraId="46613B43" w14:textId="77777777" w:rsidR="003E1392" w:rsidRPr="009779DF" w:rsidRDefault="003E1392" w:rsidP="00466562">
      <w:pPr>
        <w:widowControl/>
        <w:numPr>
          <w:ilvl w:val="0"/>
          <w:numId w:val="4"/>
        </w:numPr>
        <w:autoSpaceDE w:val="0"/>
        <w:autoSpaceDN w:val="0"/>
        <w:adjustRightInd w:val="0"/>
        <w:rPr>
          <w:rFonts w:ascii="Corbel" w:hAnsi="Corbel" w:cs="Verdana"/>
          <w:color w:val="000000"/>
          <w:sz w:val="22"/>
          <w:szCs w:val="22"/>
          <w:lang w:val="en-GB"/>
        </w:rPr>
      </w:pPr>
      <w:r w:rsidRPr="009779DF">
        <w:rPr>
          <w:rFonts w:ascii="Corbel" w:hAnsi="Corbel" w:cs="Verdana"/>
          <w:color w:val="000000"/>
          <w:sz w:val="22"/>
          <w:szCs w:val="22"/>
          <w:lang w:val="en-GB"/>
        </w:rPr>
        <w:t xml:space="preserve">it creates a positive, inclusive atmosphere, based on respect for diversity within the College </w:t>
      </w:r>
    </w:p>
    <w:p w14:paraId="1B2B4F23" w14:textId="77777777" w:rsidR="003E1392" w:rsidRPr="009779DF" w:rsidRDefault="002710A8">
      <w:pPr>
        <w:widowControl/>
        <w:numPr>
          <w:ilvl w:val="0"/>
          <w:numId w:val="4"/>
        </w:numPr>
        <w:autoSpaceDE w:val="0"/>
        <w:autoSpaceDN w:val="0"/>
        <w:adjustRightInd w:val="0"/>
        <w:rPr>
          <w:rFonts w:ascii="Corbel" w:hAnsi="Corbel" w:cs="Verdana"/>
          <w:color w:val="000000"/>
          <w:sz w:val="22"/>
          <w:szCs w:val="22"/>
          <w:lang w:val="en-GB"/>
        </w:rPr>
      </w:pPr>
      <w:r w:rsidRPr="009779DF">
        <w:rPr>
          <w:rFonts w:ascii="Corbel" w:hAnsi="Corbel" w:cs="Verdana"/>
          <w:color w:val="000000"/>
          <w:sz w:val="22"/>
          <w:szCs w:val="22"/>
          <w:lang w:val="en-GB"/>
        </w:rPr>
        <w:t xml:space="preserve">it </w:t>
      </w:r>
      <w:r w:rsidR="003E1392" w:rsidRPr="009779DF">
        <w:rPr>
          <w:rFonts w:ascii="Corbel" w:hAnsi="Corbel" w:cs="Verdana"/>
          <w:color w:val="000000"/>
          <w:sz w:val="22"/>
          <w:szCs w:val="22"/>
          <w:lang w:val="en-GB"/>
        </w:rPr>
        <w:t xml:space="preserve">conforms to all provisions as laid out in legislation promoting equality of opportunity. </w:t>
      </w:r>
    </w:p>
    <w:p w14:paraId="6787BB5E" w14:textId="77777777" w:rsidR="00B57EE8" w:rsidRPr="009779DF" w:rsidRDefault="00B57EE8">
      <w:pPr>
        <w:widowControl/>
        <w:autoSpaceDE w:val="0"/>
        <w:autoSpaceDN w:val="0"/>
        <w:adjustRightInd w:val="0"/>
        <w:rPr>
          <w:rFonts w:ascii="Corbel" w:hAnsi="Corbel" w:cs="Verdana"/>
          <w:color w:val="000000"/>
          <w:sz w:val="22"/>
          <w:szCs w:val="22"/>
          <w:lang w:val="en-GB"/>
        </w:rPr>
      </w:pPr>
    </w:p>
    <w:p w14:paraId="5D2BF431" w14:textId="77777777" w:rsidR="000A22B2" w:rsidRPr="009779DF" w:rsidRDefault="00681470" w:rsidP="00466562">
      <w:pPr>
        <w:pStyle w:val="Heading2"/>
        <w:spacing w:before="0"/>
        <w:rPr>
          <w:rFonts w:ascii="Corbel" w:hAnsi="Corbel"/>
          <w:sz w:val="22"/>
          <w:szCs w:val="22"/>
        </w:rPr>
      </w:pPr>
      <w:bookmarkStart w:id="121" w:name="_Toc295819157"/>
      <w:bookmarkStart w:id="122" w:name="_Toc378946322"/>
      <w:bookmarkStart w:id="123" w:name="_Toc456794550"/>
      <w:r w:rsidRPr="009779DF">
        <w:rPr>
          <w:rFonts w:ascii="Corbel" w:hAnsi="Corbel"/>
          <w:sz w:val="22"/>
          <w:szCs w:val="22"/>
        </w:rPr>
        <w:t xml:space="preserve">Additional </w:t>
      </w:r>
      <w:r w:rsidR="00307635" w:rsidRPr="009779DF">
        <w:rPr>
          <w:rFonts w:ascii="Corbel" w:hAnsi="Corbel"/>
          <w:sz w:val="22"/>
          <w:szCs w:val="22"/>
        </w:rPr>
        <w:t>College codes of practice</w:t>
      </w:r>
      <w:bookmarkEnd w:id="121"/>
      <w:bookmarkEnd w:id="122"/>
      <w:bookmarkEnd w:id="123"/>
      <w:r w:rsidR="00307635" w:rsidRPr="009779DF">
        <w:rPr>
          <w:rFonts w:ascii="Corbel" w:hAnsi="Corbel"/>
          <w:sz w:val="22"/>
          <w:szCs w:val="22"/>
        </w:rPr>
        <w:t xml:space="preserve"> </w:t>
      </w:r>
    </w:p>
    <w:p w14:paraId="7A43DCFB" w14:textId="77777777" w:rsidR="00BF4DE6" w:rsidRPr="009779DF" w:rsidRDefault="00BF4DE6">
      <w:pPr>
        <w:ind w:left="576"/>
        <w:rPr>
          <w:rFonts w:ascii="Corbel" w:hAnsi="Corbel"/>
          <w:sz w:val="22"/>
          <w:szCs w:val="22"/>
        </w:rPr>
      </w:pPr>
    </w:p>
    <w:p w14:paraId="4B75FCE4" w14:textId="77777777" w:rsidR="007A6807" w:rsidRPr="00A571AE" w:rsidRDefault="007A6807" w:rsidP="007A6807">
      <w:pPr>
        <w:ind w:left="576"/>
        <w:rPr>
          <w:rFonts w:ascii="Corbel" w:hAnsi="Corbel"/>
          <w:sz w:val="22"/>
          <w:szCs w:val="22"/>
        </w:rPr>
      </w:pPr>
      <w:r w:rsidRPr="009779DF">
        <w:rPr>
          <w:rFonts w:ascii="Corbel" w:eastAsia="Calibri" w:hAnsi="Corbel"/>
          <w:sz w:val="22"/>
          <w:szCs w:val="22"/>
        </w:rPr>
        <w:t>Additional Codes of Practice can be found on the College intranet.</w:t>
      </w:r>
    </w:p>
    <w:p w14:paraId="18817994" w14:textId="34E4E019" w:rsidR="00057044" w:rsidRPr="00A95293" w:rsidRDefault="00057044" w:rsidP="007A6807">
      <w:pPr>
        <w:ind w:left="576"/>
        <w:rPr>
          <w:rFonts w:ascii="Corbel" w:hAnsi="Corbel"/>
          <w:sz w:val="22"/>
          <w:szCs w:val="22"/>
        </w:rPr>
      </w:pPr>
    </w:p>
    <w:sectPr w:rsidR="00057044" w:rsidRPr="00A95293" w:rsidSect="00535DEF">
      <w:footerReference w:type="default" r:id="rId9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12B62" w14:textId="77777777" w:rsidR="006372A5" w:rsidRDefault="006372A5" w:rsidP="00255A08">
      <w:r>
        <w:separator/>
      </w:r>
    </w:p>
  </w:endnote>
  <w:endnote w:type="continuationSeparator" w:id="0">
    <w:p w14:paraId="21AF3B7B" w14:textId="77777777" w:rsidR="006372A5" w:rsidRDefault="006372A5" w:rsidP="0025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Ä`ˇøWØﬁ">
    <w:altName w:val="Times New 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24839" w14:textId="77777777" w:rsidR="006372A5" w:rsidRPr="00466562" w:rsidRDefault="006372A5">
    <w:pPr>
      <w:pStyle w:val="Footer"/>
      <w:pBdr>
        <w:top w:val="single" w:sz="4" w:space="1" w:color="D9D9D9"/>
      </w:pBdr>
      <w:jc w:val="right"/>
      <w:rPr>
        <w:rFonts w:ascii="Corbel" w:hAnsi="Corbel"/>
        <w:sz w:val="16"/>
      </w:rPr>
    </w:pPr>
    <w:r w:rsidRPr="00466562">
      <w:rPr>
        <w:rFonts w:ascii="Corbel" w:hAnsi="Corbel"/>
        <w:sz w:val="16"/>
      </w:rPr>
      <w:fldChar w:fldCharType="begin"/>
    </w:r>
    <w:r w:rsidRPr="00466562">
      <w:rPr>
        <w:rFonts w:ascii="Corbel" w:hAnsi="Corbel"/>
        <w:sz w:val="16"/>
      </w:rPr>
      <w:instrText xml:space="preserve"> PAGE   \* MERGEFORMAT </w:instrText>
    </w:r>
    <w:r w:rsidRPr="00466562">
      <w:rPr>
        <w:rFonts w:ascii="Corbel" w:hAnsi="Corbel"/>
        <w:sz w:val="16"/>
      </w:rPr>
      <w:fldChar w:fldCharType="separate"/>
    </w:r>
    <w:r w:rsidR="00A95414">
      <w:rPr>
        <w:rFonts w:ascii="Corbel" w:hAnsi="Corbel"/>
        <w:noProof/>
        <w:sz w:val="16"/>
      </w:rPr>
      <w:t>15</w:t>
    </w:r>
    <w:r w:rsidRPr="00466562">
      <w:rPr>
        <w:rFonts w:ascii="Corbel" w:hAnsi="Corbel"/>
        <w:noProof/>
        <w:sz w:val="16"/>
      </w:rPr>
      <w:fldChar w:fldCharType="end"/>
    </w:r>
    <w:r w:rsidRPr="00466562">
      <w:rPr>
        <w:rFonts w:ascii="Corbel" w:hAnsi="Corbel"/>
        <w:sz w:val="16"/>
      </w:rPr>
      <w:t xml:space="preserve"> | </w:t>
    </w:r>
    <w:r w:rsidRPr="00466562">
      <w:rPr>
        <w:rFonts w:ascii="Corbel" w:hAnsi="Corbel"/>
        <w:color w:val="7F7F7F"/>
        <w:spacing w:val="60"/>
        <w:sz w:val="16"/>
      </w:rPr>
      <w:t>Page</w:t>
    </w:r>
  </w:p>
  <w:p w14:paraId="79C986A0" w14:textId="77777777" w:rsidR="006372A5" w:rsidRDefault="006372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A6157E" w14:textId="77777777" w:rsidR="006372A5" w:rsidRDefault="006372A5" w:rsidP="00255A08">
      <w:r>
        <w:separator/>
      </w:r>
    </w:p>
  </w:footnote>
  <w:footnote w:type="continuationSeparator" w:id="0">
    <w:p w14:paraId="4BD05F25" w14:textId="77777777" w:rsidR="006372A5" w:rsidRDefault="006372A5" w:rsidP="00255A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982744"/>
    <w:multiLevelType w:val="multilevel"/>
    <w:tmpl w:val="2B12C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8575D"/>
    <w:multiLevelType w:val="multilevel"/>
    <w:tmpl w:val="8FB4773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B154C3F"/>
    <w:multiLevelType w:val="multilevel"/>
    <w:tmpl w:val="E0523A20"/>
    <w:lvl w:ilvl="0">
      <w:start w:val="1"/>
      <w:numFmt w:val="decimal"/>
      <w:pStyle w:val="Heading1"/>
      <w:lvlText w:val="%1"/>
      <w:lvlJc w:val="left"/>
      <w:pPr>
        <w:ind w:left="432" w:hanging="432"/>
      </w:pPr>
      <w:rPr>
        <w:color w:val="365F91" w:themeColor="accent1" w:themeShade="BF"/>
      </w:rPr>
    </w:lvl>
    <w:lvl w:ilvl="1">
      <w:start w:val="1"/>
      <w:numFmt w:val="decimal"/>
      <w:pStyle w:val="Heading2"/>
      <w:lvlText w:val="%1.%2"/>
      <w:lvlJc w:val="left"/>
      <w:pPr>
        <w:ind w:left="576" w:hanging="576"/>
      </w:pPr>
      <w:rPr>
        <w:rFonts w:ascii="Corbel" w:hAnsi="Corbel" w:hint="default"/>
        <w:b/>
        <w:color w:val="365F91" w:themeColor="accent1" w:themeShade="BF"/>
        <w:sz w:val="22"/>
        <w:szCs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B1F6641"/>
    <w:multiLevelType w:val="hybridMultilevel"/>
    <w:tmpl w:val="B0FC64A4"/>
    <w:lvl w:ilvl="0" w:tplc="F6721C00">
      <w:start w:val="1"/>
      <w:numFmt w:val="lowerRoman"/>
      <w:lvlText w:val="%1."/>
      <w:lvlJc w:val="right"/>
      <w:pPr>
        <w:ind w:left="578" w:firstLine="102"/>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5" w15:restartNumberingAfterBreak="0">
    <w:nsid w:val="0D2B5AC1"/>
    <w:multiLevelType w:val="hybridMultilevel"/>
    <w:tmpl w:val="33E8B7DE"/>
    <w:lvl w:ilvl="0" w:tplc="08090019">
      <w:start w:val="1"/>
      <w:numFmt w:val="lowerLetter"/>
      <w:lvlText w:val="%1."/>
      <w:lvlJc w:val="left"/>
      <w:pPr>
        <w:ind w:left="0" w:hanging="360"/>
      </w:pPr>
      <w:rPr>
        <w:rFont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15:restartNumberingAfterBreak="0">
    <w:nsid w:val="1071679E"/>
    <w:multiLevelType w:val="hybridMultilevel"/>
    <w:tmpl w:val="DFE02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D51D94"/>
    <w:multiLevelType w:val="hybridMultilevel"/>
    <w:tmpl w:val="F8C68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D15356"/>
    <w:multiLevelType w:val="hybridMultilevel"/>
    <w:tmpl w:val="AC0838EA"/>
    <w:lvl w:ilvl="0" w:tplc="B0FADFD0">
      <w:start w:val="1"/>
      <w:numFmt w:val="decimal"/>
      <w:lvlText w:val="%1."/>
      <w:lvlJc w:val="left"/>
      <w:pPr>
        <w:tabs>
          <w:tab w:val="num" w:pos="644"/>
        </w:tabs>
        <w:ind w:left="644" w:hanging="360"/>
      </w:pPr>
    </w:lvl>
    <w:lvl w:ilvl="1" w:tplc="F0766AFA" w:tentative="1">
      <w:start w:val="1"/>
      <w:numFmt w:val="lowerLetter"/>
      <w:lvlText w:val="%2."/>
      <w:lvlJc w:val="left"/>
      <w:pPr>
        <w:tabs>
          <w:tab w:val="num" w:pos="1364"/>
        </w:tabs>
        <w:ind w:left="1364" w:hanging="360"/>
      </w:pPr>
    </w:lvl>
    <w:lvl w:ilvl="2" w:tplc="52D63DC8" w:tentative="1">
      <w:start w:val="1"/>
      <w:numFmt w:val="lowerRoman"/>
      <w:lvlText w:val="%3."/>
      <w:lvlJc w:val="right"/>
      <w:pPr>
        <w:tabs>
          <w:tab w:val="num" w:pos="2084"/>
        </w:tabs>
        <w:ind w:left="2084" w:hanging="180"/>
      </w:pPr>
    </w:lvl>
    <w:lvl w:ilvl="3" w:tplc="A2787026" w:tentative="1">
      <w:start w:val="1"/>
      <w:numFmt w:val="decimal"/>
      <w:lvlText w:val="%4."/>
      <w:lvlJc w:val="left"/>
      <w:pPr>
        <w:tabs>
          <w:tab w:val="num" w:pos="2804"/>
        </w:tabs>
        <w:ind w:left="2804" w:hanging="360"/>
      </w:pPr>
    </w:lvl>
    <w:lvl w:ilvl="4" w:tplc="F0E0885C" w:tentative="1">
      <w:start w:val="1"/>
      <w:numFmt w:val="lowerLetter"/>
      <w:lvlText w:val="%5."/>
      <w:lvlJc w:val="left"/>
      <w:pPr>
        <w:tabs>
          <w:tab w:val="num" w:pos="3524"/>
        </w:tabs>
        <w:ind w:left="3524" w:hanging="360"/>
      </w:pPr>
    </w:lvl>
    <w:lvl w:ilvl="5" w:tplc="B1DA8CDA" w:tentative="1">
      <w:start w:val="1"/>
      <w:numFmt w:val="lowerRoman"/>
      <w:lvlText w:val="%6."/>
      <w:lvlJc w:val="right"/>
      <w:pPr>
        <w:tabs>
          <w:tab w:val="num" w:pos="4244"/>
        </w:tabs>
        <w:ind w:left="4244" w:hanging="180"/>
      </w:pPr>
    </w:lvl>
    <w:lvl w:ilvl="6" w:tplc="261E8F28" w:tentative="1">
      <w:start w:val="1"/>
      <w:numFmt w:val="decimal"/>
      <w:lvlText w:val="%7."/>
      <w:lvlJc w:val="left"/>
      <w:pPr>
        <w:tabs>
          <w:tab w:val="num" w:pos="4964"/>
        </w:tabs>
        <w:ind w:left="4964" w:hanging="360"/>
      </w:pPr>
    </w:lvl>
    <w:lvl w:ilvl="7" w:tplc="93D00E22" w:tentative="1">
      <w:start w:val="1"/>
      <w:numFmt w:val="lowerLetter"/>
      <w:lvlText w:val="%8."/>
      <w:lvlJc w:val="left"/>
      <w:pPr>
        <w:tabs>
          <w:tab w:val="num" w:pos="5684"/>
        </w:tabs>
        <w:ind w:left="5684" w:hanging="360"/>
      </w:pPr>
    </w:lvl>
    <w:lvl w:ilvl="8" w:tplc="999C77DA" w:tentative="1">
      <w:start w:val="1"/>
      <w:numFmt w:val="lowerRoman"/>
      <w:lvlText w:val="%9."/>
      <w:lvlJc w:val="right"/>
      <w:pPr>
        <w:tabs>
          <w:tab w:val="num" w:pos="6404"/>
        </w:tabs>
        <w:ind w:left="6404" w:hanging="180"/>
      </w:pPr>
    </w:lvl>
  </w:abstractNum>
  <w:abstractNum w:abstractNumId="9" w15:restartNumberingAfterBreak="0">
    <w:nsid w:val="21101C60"/>
    <w:multiLevelType w:val="hybridMultilevel"/>
    <w:tmpl w:val="97DA05D8"/>
    <w:lvl w:ilvl="0" w:tplc="480EBDA6">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216316"/>
    <w:multiLevelType w:val="hybridMultilevel"/>
    <w:tmpl w:val="FD543FD6"/>
    <w:lvl w:ilvl="0" w:tplc="A4A85D6C">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2E57D2"/>
    <w:multiLevelType w:val="multilevel"/>
    <w:tmpl w:val="DAB0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962D9"/>
    <w:multiLevelType w:val="hybridMultilevel"/>
    <w:tmpl w:val="F5742190"/>
    <w:lvl w:ilvl="0" w:tplc="D7EAC62C">
      <w:start w:val="65"/>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4C3036"/>
    <w:multiLevelType w:val="hybridMultilevel"/>
    <w:tmpl w:val="AD62F4C8"/>
    <w:lvl w:ilvl="0" w:tplc="08090001">
      <w:start w:val="1"/>
      <w:numFmt w:val="bullet"/>
      <w:lvlText w:val=""/>
      <w:lvlJc w:val="left"/>
      <w:pPr>
        <w:tabs>
          <w:tab w:val="num" w:pos="936"/>
        </w:tabs>
        <w:ind w:left="936" w:hanging="360"/>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14" w15:restartNumberingAfterBreak="0">
    <w:nsid w:val="2C6559B4"/>
    <w:multiLevelType w:val="hybridMultilevel"/>
    <w:tmpl w:val="A37695C0"/>
    <w:lvl w:ilvl="0" w:tplc="25408368">
      <w:start w:val="1"/>
      <w:numFmt w:val="lowerRoman"/>
      <w:lvlText w:val="(%1)"/>
      <w:lvlJc w:val="left"/>
      <w:pPr>
        <w:ind w:left="1298" w:hanging="720"/>
      </w:pPr>
      <w:rPr>
        <w:rFonts w:hint="default"/>
      </w:rPr>
    </w:lvl>
    <w:lvl w:ilvl="1" w:tplc="08090019" w:tentative="1">
      <w:start w:val="1"/>
      <w:numFmt w:val="lowerLetter"/>
      <w:lvlText w:val="%2."/>
      <w:lvlJc w:val="left"/>
      <w:pPr>
        <w:ind w:left="1658" w:hanging="360"/>
      </w:pPr>
    </w:lvl>
    <w:lvl w:ilvl="2" w:tplc="0809001B" w:tentative="1">
      <w:start w:val="1"/>
      <w:numFmt w:val="lowerRoman"/>
      <w:lvlText w:val="%3."/>
      <w:lvlJc w:val="right"/>
      <w:pPr>
        <w:ind w:left="2378" w:hanging="180"/>
      </w:pPr>
    </w:lvl>
    <w:lvl w:ilvl="3" w:tplc="0809000F" w:tentative="1">
      <w:start w:val="1"/>
      <w:numFmt w:val="decimal"/>
      <w:lvlText w:val="%4."/>
      <w:lvlJc w:val="left"/>
      <w:pPr>
        <w:ind w:left="3098" w:hanging="360"/>
      </w:pPr>
    </w:lvl>
    <w:lvl w:ilvl="4" w:tplc="08090019" w:tentative="1">
      <w:start w:val="1"/>
      <w:numFmt w:val="lowerLetter"/>
      <w:lvlText w:val="%5."/>
      <w:lvlJc w:val="left"/>
      <w:pPr>
        <w:ind w:left="3818" w:hanging="360"/>
      </w:pPr>
    </w:lvl>
    <w:lvl w:ilvl="5" w:tplc="0809001B" w:tentative="1">
      <w:start w:val="1"/>
      <w:numFmt w:val="lowerRoman"/>
      <w:lvlText w:val="%6."/>
      <w:lvlJc w:val="right"/>
      <w:pPr>
        <w:ind w:left="4538" w:hanging="180"/>
      </w:pPr>
    </w:lvl>
    <w:lvl w:ilvl="6" w:tplc="0809000F" w:tentative="1">
      <w:start w:val="1"/>
      <w:numFmt w:val="decimal"/>
      <w:lvlText w:val="%7."/>
      <w:lvlJc w:val="left"/>
      <w:pPr>
        <w:ind w:left="5258" w:hanging="360"/>
      </w:pPr>
    </w:lvl>
    <w:lvl w:ilvl="7" w:tplc="08090019" w:tentative="1">
      <w:start w:val="1"/>
      <w:numFmt w:val="lowerLetter"/>
      <w:lvlText w:val="%8."/>
      <w:lvlJc w:val="left"/>
      <w:pPr>
        <w:ind w:left="5978" w:hanging="360"/>
      </w:pPr>
    </w:lvl>
    <w:lvl w:ilvl="8" w:tplc="0809001B" w:tentative="1">
      <w:start w:val="1"/>
      <w:numFmt w:val="lowerRoman"/>
      <w:lvlText w:val="%9."/>
      <w:lvlJc w:val="right"/>
      <w:pPr>
        <w:ind w:left="6698" w:hanging="180"/>
      </w:pPr>
    </w:lvl>
  </w:abstractNum>
  <w:abstractNum w:abstractNumId="15" w15:restartNumberingAfterBreak="0">
    <w:nsid w:val="2D01308D"/>
    <w:multiLevelType w:val="hybridMultilevel"/>
    <w:tmpl w:val="C442A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EB6B13"/>
    <w:multiLevelType w:val="hybridMultilevel"/>
    <w:tmpl w:val="BAB0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AF1233"/>
    <w:multiLevelType w:val="hybridMultilevel"/>
    <w:tmpl w:val="DD56DE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4014BC"/>
    <w:multiLevelType w:val="multilevel"/>
    <w:tmpl w:val="24C04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CDCC3D"/>
    <w:multiLevelType w:val="hybridMultilevel"/>
    <w:tmpl w:val="36F7798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DA73A48"/>
    <w:multiLevelType w:val="hybridMultilevel"/>
    <w:tmpl w:val="DA7A3570"/>
    <w:lvl w:ilvl="0" w:tplc="8BEA062E">
      <w:start w:val="1"/>
      <w:numFmt w:val="bullet"/>
      <w:lvlText w:val="•"/>
      <w:lvlJc w:val="left"/>
      <w:pPr>
        <w:tabs>
          <w:tab w:val="num" w:pos="720"/>
        </w:tabs>
        <w:ind w:left="720" w:hanging="360"/>
      </w:pPr>
      <w:rPr>
        <w:rFonts w:ascii="Times New Roman" w:hAnsi="Times New Roman" w:hint="default"/>
      </w:rPr>
    </w:lvl>
    <w:lvl w:ilvl="1" w:tplc="34FADB52">
      <w:start w:val="1"/>
      <w:numFmt w:val="bullet"/>
      <w:lvlText w:val="•"/>
      <w:lvlJc w:val="left"/>
      <w:pPr>
        <w:tabs>
          <w:tab w:val="num" w:pos="1440"/>
        </w:tabs>
        <w:ind w:left="1440" w:hanging="360"/>
      </w:pPr>
      <w:rPr>
        <w:rFonts w:ascii="Times New Roman" w:hAnsi="Times New Roman" w:hint="default"/>
      </w:rPr>
    </w:lvl>
    <w:lvl w:ilvl="2" w:tplc="587E2CBC" w:tentative="1">
      <w:start w:val="1"/>
      <w:numFmt w:val="bullet"/>
      <w:lvlText w:val="•"/>
      <w:lvlJc w:val="left"/>
      <w:pPr>
        <w:tabs>
          <w:tab w:val="num" w:pos="2160"/>
        </w:tabs>
        <w:ind w:left="2160" w:hanging="360"/>
      </w:pPr>
      <w:rPr>
        <w:rFonts w:ascii="Times New Roman" w:hAnsi="Times New Roman" w:hint="default"/>
      </w:rPr>
    </w:lvl>
    <w:lvl w:ilvl="3" w:tplc="B47EB372" w:tentative="1">
      <w:start w:val="1"/>
      <w:numFmt w:val="bullet"/>
      <w:lvlText w:val="•"/>
      <w:lvlJc w:val="left"/>
      <w:pPr>
        <w:tabs>
          <w:tab w:val="num" w:pos="2880"/>
        </w:tabs>
        <w:ind w:left="2880" w:hanging="360"/>
      </w:pPr>
      <w:rPr>
        <w:rFonts w:ascii="Times New Roman" w:hAnsi="Times New Roman" w:hint="default"/>
      </w:rPr>
    </w:lvl>
    <w:lvl w:ilvl="4" w:tplc="972011A4" w:tentative="1">
      <w:start w:val="1"/>
      <w:numFmt w:val="bullet"/>
      <w:lvlText w:val="•"/>
      <w:lvlJc w:val="left"/>
      <w:pPr>
        <w:tabs>
          <w:tab w:val="num" w:pos="3600"/>
        </w:tabs>
        <w:ind w:left="3600" w:hanging="360"/>
      </w:pPr>
      <w:rPr>
        <w:rFonts w:ascii="Times New Roman" w:hAnsi="Times New Roman" w:hint="default"/>
      </w:rPr>
    </w:lvl>
    <w:lvl w:ilvl="5" w:tplc="1BA04B34" w:tentative="1">
      <w:start w:val="1"/>
      <w:numFmt w:val="bullet"/>
      <w:lvlText w:val="•"/>
      <w:lvlJc w:val="left"/>
      <w:pPr>
        <w:tabs>
          <w:tab w:val="num" w:pos="4320"/>
        </w:tabs>
        <w:ind w:left="4320" w:hanging="360"/>
      </w:pPr>
      <w:rPr>
        <w:rFonts w:ascii="Times New Roman" w:hAnsi="Times New Roman" w:hint="default"/>
      </w:rPr>
    </w:lvl>
    <w:lvl w:ilvl="6" w:tplc="99E21578" w:tentative="1">
      <w:start w:val="1"/>
      <w:numFmt w:val="bullet"/>
      <w:lvlText w:val="•"/>
      <w:lvlJc w:val="left"/>
      <w:pPr>
        <w:tabs>
          <w:tab w:val="num" w:pos="5040"/>
        </w:tabs>
        <w:ind w:left="5040" w:hanging="360"/>
      </w:pPr>
      <w:rPr>
        <w:rFonts w:ascii="Times New Roman" w:hAnsi="Times New Roman" w:hint="default"/>
      </w:rPr>
    </w:lvl>
    <w:lvl w:ilvl="7" w:tplc="DC4CF34E" w:tentative="1">
      <w:start w:val="1"/>
      <w:numFmt w:val="bullet"/>
      <w:lvlText w:val="•"/>
      <w:lvlJc w:val="left"/>
      <w:pPr>
        <w:tabs>
          <w:tab w:val="num" w:pos="5760"/>
        </w:tabs>
        <w:ind w:left="5760" w:hanging="360"/>
      </w:pPr>
      <w:rPr>
        <w:rFonts w:ascii="Times New Roman" w:hAnsi="Times New Roman" w:hint="default"/>
      </w:rPr>
    </w:lvl>
    <w:lvl w:ilvl="8" w:tplc="BF20E70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0A353DA"/>
    <w:multiLevelType w:val="multilevel"/>
    <w:tmpl w:val="46DCF9B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2160"/>
        </w:tabs>
        <w:ind w:left="1728" w:hanging="648"/>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2F557E8"/>
    <w:multiLevelType w:val="hybridMultilevel"/>
    <w:tmpl w:val="312EFBFE"/>
    <w:lvl w:ilvl="0" w:tplc="34FADB52">
      <w:start w:val="1"/>
      <w:numFmt w:val="bullet"/>
      <w:lvlText w:val="•"/>
      <w:lvlJc w:val="left"/>
      <w:pPr>
        <w:tabs>
          <w:tab w:val="num" w:pos="720"/>
        </w:tabs>
        <w:ind w:left="720" w:hanging="360"/>
      </w:pPr>
      <w:rPr>
        <w:rFonts w:ascii="Times New Roman" w:hAnsi="Times New Roman" w:hint="default"/>
      </w:rPr>
    </w:lvl>
    <w:lvl w:ilvl="1" w:tplc="6EB80FC8" w:tentative="1">
      <w:start w:val="1"/>
      <w:numFmt w:val="bullet"/>
      <w:lvlText w:val="•"/>
      <w:lvlJc w:val="left"/>
      <w:pPr>
        <w:tabs>
          <w:tab w:val="num" w:pos="1440"/>
        </w:tabs>
        <w:ind w:left="1440" w:hanging="360"/>
      </w:pPr>
      <w:rPr>
        <w:rFonts w:ascii="Times New Roman" w:hAnsi="Times New Roman" w:hint="default"/>
      </w:rPr>
    </w:lvl>
    <w:lvl w:ilvl="2" w:tplc="D09CA80E" w:tentative="1">
      <w:start w:val="1"/>
      <w:numFmt w:val="bullet"/>
      <w:lvlText w:val="•"/>
      <w:lvlJc w:val="left"/>
      <w:pPr>
        <w:tabs>
          <w:tab w:val="num" w:pos="2160"/>
        </w:tabs>
        <w:ind w:left="2160" w:hanging="360"/>
      </w:pPr>
      <w:rPr>
        <w:rFonts w:ascii="Times New Roman" w:hAnsi="Times New Roman" w:hint="default"/>
      </w:rPr>
    </w:lvl>
    <w:lvl w:ilvl="3" w:tplc="CCFEAAA8" w:tentative="1">
      <w:start w:val="1"/>
      <w:numFmt w:val="bullet"/>
      <w:lvlText w:val="•"/>
      <w:lvlJc w:val="left"/>
      <w:pPr>
        <w:tabs>
          <w:tab w:val="num" w:pos="2880"/>
        </w:tabs>
        <w:ind w:left="2880" w:hanging="360"/>
      </w:pPr>
      <w:rPr>
        <w:rFonts w:ascii="Times New Roman" w:hAnsi="Times New Roman" w:hint="default"/>
      </w:rPr>
    </w:lvl>
    <w:lvl w:ilvl="4" w:tplc="77DCD010" w:tentative="1">
      <w:start w:val="1"/>
      <w:numFmt w:val="bullet"/>
      <w:lvlText w:val="•"/>
      <w:lvlJc w:val="left"/>
      <w:pPr>
        <w:tabs>
          <w:tab w:val="num" w:pos="3600"/>
        </w:tabs>
        <w:ind w:left="3600" w:hanging="360"/>
      </w:pPr>
      <w:rPr>
        <w:rFonts w:ascii="Times New Roman" w:hAnsi="Times New Roman" w:hint="default"/>
      </w:rPr>
    </w:lvl>
    <w:lvl w:ilvl="5" w:tplc="6D8ADBEC" w:tentative="1">
      <w:start w:val="1"/>
      <w:numFmt w:val="bullet"/>
      <w:lvlText w:val="•"/>
      <w:lvlJc w:val="left"/>
      <w:pPr>
        <w:tabs>
          <w:tab w:val="num" w:pos="4320"/>
        </w:tabs>
        <w:ind w:left="4320" w:hanging="360"/>
      </w:pPr>
      <w:rPr>
        <w:rFonts w:ascii="Times New Roman" w:hAnsi="Times New Roman" w:hint="default"/>
      </w:rPr>
    </w:lvl>
    <w:lvl w:ilvl="6" w:tplc="6F545F34" w:tentative="1">
      <w:start w:val="1"/>
      <w:numFmt w:val="bullet"/>
      <w:lvlText w:val="•"/>
      <w:lvlJc w:val="left"/>
      <w:pPr>
        <w:tabs>
          <w:tab w:val="num" w:pos="5040"/>
        </w:tabs>
        <w:ind w:left="5040" w:hanging="360"/>
      </w:pPr>
      <w:rPr>
        <w:rFonts w:ascii="Times New Roman" w:hAnsi="Times New Roman" w:hint="default"/>
      </w:rPr>
    </w:lvl>
    <w:lvl w:ilvl="7" w:tplc="B1162CE2" w:tentative="1">
      <w:start w:val="1"/>
      <w:numFmt w:val="bullet"/>
      <w:lvlText w:val="•"/>
      <w:lvlJc w:val="left"/>
      <w:pPr>
        <w:tabs>
          <w:tab w:val="num" w:pos="5760"/>
        </w:tabs>
        <w:ind w:left="5760" w:hanging="360"/>
      </w:pPr>
      <w:rPr>
        <w:rFonts w:ascii="Times New Roman" w:hAnsi="Times New Roman" w:hint="default"/>
      </w:rPr>
    </w:lvl>
    <w:lvl w:ilvl="8" w:tplc="1E3EB14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66F354E"/>
    <w:multiLevelType w:val="multilevel"/>
    <w:tmpl w:val="82F45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FF2B9D"/>
    <w:multiLevelType w:val="hybridMultilevel"/>
    <w:tmpl w:val="B402666A"/>
    <w:lvl w:ilvl="0" w:tplc="6F88521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75227E3"/>
    <w:multiLevelType w:val="hybridMultilevel"/>
    <w:tmpl w:val="C804BDCC"/>
    <w:lvl w:ilvl="0" w:tplc="DA80FBE4">
      <w:start w:val="1"/>
      <w:numFmt w:val="decimal"/>
      <w:lvlText w:val="%1."/>
      <w:lvlJc w:val="left"/>
      <w:pPr>
        <w:ind w:left="720"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520A3C"/>
    <w:multiLevelType w:val="hybridMultilevel"/>
    <w:tmpl w:val="9DE04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740CB6"/>
    <w:multiLevelType w:val="hybridMultilevel"/>
    <w:tmpl w:val="C4D01A8C"/>
    <w:lvl w:ilvl="0" w:tplc="43346E22">
      <w:start w:val="1"/>
      <w:numFmt w:val="bullet"/>
      <w:lvlText w:val=""/>
      <w:lvlJc w:val="left"/>
      <w:pPr>
        <w:tabs>
          <w:tab w:val="num" w:pos="1080"/>
        </w:tabs>
        <w:ind w:left="1080" w:hanging="360"/>
      </w:pPr>
      <w:rPr>
        <w:rFonts w:ascii="Wingdings" w:hAnsi="Wingdings" w:hint="default"/>
      </w:rPr>
    </w:lvl>
    <w:lvl w:ilvl="1" w:tplc="ABCC42AE" w:tentative="1">
      <w:start w:val="1"/>
      <w:numFmt w:val="bullet"/>
      <w:lvlText w:val="o"/>
      <w:lvlJc w:val="left"/>
      <w:pPr>
        <w:tabs>
          <w:tab w:val="num" w:pos="1800"/>
        </w:tabs>
        <w:ind w:left="1800" w:hanging="360"/>
      </w:pPr>
      <w:rPr>
        <w:rFonts w:ascii="Courier New" w:hAnsi="Courier New" w:hint="default"/>
      </w:rPr>
    </w:lvl>
    <w:lvl w:ilvl="2" w:tplc="70829C3E" w:tentative="1">
      <w:start w:val="1"/>
      <w:numFmt w:val="bullet"/>
      <w:lvlText w:val=""/>
      <w:lvlJc w:val="left"/>
      <w:pPr>
        <w:tabs>
          <w:tab w:val="num" w:pos="2520"/>
        </w:tabs>
        <w:ind w:left="2520" w:hanging="360"/>
      </w:pPr>
      <w:rPr>
        <w:rFonts w:ascii="Wingdings" w:hAnsi="Wingdings" w:hint="default"/>
      </w:rPr>
    </w:lvl>
    <w:lvl w:ilvl="3" w:tplc="5ED8EAB2" w:tentative="1">
      <w:start w:val="1"/>
      <w:numFmt w:val="bullet"/>
      <w:lvlText w:val=""/>
      <w:lvlJc w:val="left"/>
      <w:pPr>
        <w:tabs>
          <w:tab w:val="num" w:pos="3240"/>
        </w:tabs>
        <w:ind w:left="3240" w:hanging="360"/>
      </w:pPr>
      <w:rPr>
        <w:rFonts w:ascii="Symbol" w:hAnsi="Symbol" w:hint="default"/>
      </w:rPr>
    </w:lvl>
    <w:lvl w:ilvl="4" w:tplc="71542216" w:tentative="1">
      <w:start w:val="1"/>
      <w:numFmt w:val="bullet"/>
      <w:lvlText w:val="o"/>
      <w:lvlJc w:val="left"/>
      <w:pPr>
        <w:tabs>
          <w:tab w:val="num" w:pos="3960"/>
        </w:tabs>
        <w:ind w:left="3960" w:hanging="360"/>
      </w:pPr>
      <w:rPr>
        <w:rFonts w:ascii="Courier New" w:hAnsi="Courier New" w:hint="default"/>
      </w:rPr>
    </w:lvl>
    <w:lvl w:ilvl="5" w:tplc="0C0ECDD0" w:tentative="1">
      <w:start w:val="1"/>
      <w:numFmt w:val="bullet"/>
      <w:lvlText w:val=""/>
      <w:lvlJc w:val="left"/>
      <w:pPr>
        <w:tabs>
          <w:tab w:val="num" w:pos="4680"/>
        </w:tabs>
        <w:ind w:left="4680" w:hanging="360"/>
      </w:pPr>
      <w:rPr>
        <w:rFonts w:ascii="Wingdings" w:hAnsi="Wingdings" w:hint="default"/>
      </w:rPr>
    </w:lvl>
    <w:lvl w:ilvl="6" w:tplc="19DA22CE" w:tentative="1">
      <w:start w:val="1"/>
      <w:numFmt w:val="bullet"/>
      <w:lvlText w:val=""/>
      <w:lvlJc w:val="left"/>
      <w:pPr>
        <w:tabs>
          <w:tab w:val="num" w:pos="5400"/>
        </w:tabs>
        <w:ind w:left="5400" w:hanging="360"/>
      </w:pPr>
      <w:rPr>
        <w:rFonts w:ascii="Symbol" w:hAnsi="Symbol" w:hint="default"/>
      </w:rPr>
    </w:lvl>
    <w:lvl w:ilvl="7" w:tplc="8C96C254" w:tentative="1">
      <w:start w:val="1"/>
      <w:numFmt w:val="bullet"/>
      <w:lvlText w:val="o"/>
      <w:lvlJc w:val="left"/>
      <w:pPr>
        <w:tabs>
          <w:tab w:val="num" w:pos="6120"/>
        </w:tabs>
        <w:ind w:left="6120" w:hanging="360"/>
      </w:pPr>
      <w:rPr>
        <w:rFonts w:ascii="Courier New" w:hAnsi="Courier New" w:hint="default"/>
      </w:rPr>
    </w:lvl>
    <w:lvl w:ilvl="8" w:tplc="C36A3564"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9AA6F20"/>
    <w:multiLevelType w:val="hybridMultilevel"/>
    <w:tmpl w:val="6666B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853186"/>
    <w:multiLevelType w:val="hybridMultilevel"/>
    <w:tmpl w:val="9C9CA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C62449"/>
    <w:multiLevelType w:val="hybridMultilevel"/>
    <w:tmpl w:val="11DEDA7C"/>
    <w:lvl w:ilvl="0" w:tplc="08090001">
      <w:start w:val="1"/>
      <w:numFmt w:val="bullet"/>
      <w:lvlText w:val=""/>
      <w:lvlJc w:val="left"/>
      <w:pPr>
        <w:tabs>
          <w:tab w:val="num" w:pos="936"/>
        </w:tabs>
        <w:ind w:left="936" w:hanging="360"/>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31" w15:restartNumberingAfterBreak="0">
    <w:nsid w:val="74D67F4D"/>
    <w:multiLevelType w:val="hybridMultilevel"/>
    <w:tmpl w:val="4ECAFBC2"/>
    <w:lvl w:ilvl="0" w:tplc="A4A85D6C">
      <w:start w:val="1"/>
      <w:numFmt w:val="lowerRoman"/>
      <w:lvlText w:val="(%1)"/>
      <w:lvlJc w:val="left"/>
      <w:pPr>
        <w:ind w:left="578" w:firstLine="102"/>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32" w15:restartNumberingAfterBreak="0">
    <w:nsid w:val="77026168"/>
    <w:multiLevelType w:val="hybridMultilevel"/>
    <w:tmpl w:val="344E0964"/>
    <w:lvl w:ilvl="0" w:tplc="DCCE46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AD7865"/>
    <w:multiLevelType w:val="hybridMultilevel"/>
    <w:tmpl w:val="2F7402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EBC0D"/>
    <w:multiLevelType w:val="hybridMultilevel"/>
    <w:tmpl w:val="729B662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30"/>
  </w:num>
  <w:num w:numId="3">
    <w:abstractNumId w:val="33"/>
  </w:num>
  <w:num w:numId="4">
    <w:abstractNumId w:val="13"/>
  </w:num>
  <w:num w:numId="5">
    <w:abstractNumId w:val="22"/>
  </w:num>
  <w:num w:numId="6">
    <w:abstractNumId w:val="20"/>
  </w:num>
  <w:num w:numId="7">
    <w:abstractNumId w:val="17"/>
  </w:num>
  <w:num w:numId="8">
    <w:abstractNumId w:val="7"/>
  </w:num>
  <w:num w:numId="9">
    <w:abstractNumId w:val="5"/>
  </w:num>
  <w:num w:numId="10">
    <w:abstractNumId w:val="29"/>
  </w:num>
  <w:num w:numId="11">
    <w:abstractNumId w:val="21"/>
  </w:num>
  <w:num w:numId="12">
    <w:abstractNumId w:val="2"/>
  </w:num>
  <w:num w:numId="13">
    <w:abstractNumId w:val="6"/>
  </w:num>
  <w:num w:numId="14">
    <w:abstractNumId w:val="31"/>
  </w:num>
  <w:num w:numId="15">
    <w:abstractNumId w:val="4"/>
  </w:num>
  <w:num w:numId="16">
    <w:abstractNumId w:val="14"/>
  </w:num>
  <w:num w:numId="17">
    <w:abstractNumId w:val="10"/>
  </w:num>
  <w:num w:numId="18">
    <w:abstractNumId w:val="25"/>
  </w:num>
  <w:num w:numId="19">
    <w:abstractNumId w:val="19"/>
  </w:num>
  <w:num w:numId="20">
    <w:abstractNumId w:val="34"/>
  </w:num>
  <w:num w:numId="21">
    <w:abstractNumId w:val="8"/>
  </w:num>
  <w:num w:numId="22">
    <w:abstractNumId w:val="27"/>
  </w:num>
  <w:num w:numId="23">
    <w:abstractNumId w:val="24"/>
  </w:num>
  <w:num w:numId="24">
    <w:abstractNumId w:val="32"/>
  </w:num>
  <w:num w:numId="25">
    <w:abstractNumId w:val="9"/>
  </w:num>
  <w:num w:numId="26">
    <w:abstractNumId w:val="26"/>
  </w:num>
  <w:num w:numId="27">
    <w:abstractNumId w:val="28"/>
  </w:num>
  <w:num w:numId="28">
    <w:abstractNumId w:val="15"/>
  </w:num>
  <w:num w:numId="29">
    <w:abstractNumId w:val="16"/>
  </w:num>
  <w:num w:numId="30">
    <w:abstractNumId w:val="12"/>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8"/>
  </w:num>
  <w:num w:numId="34">
    <w:abstractNumId w:val="11"/>
  </w:num>
  <w:num w:numId="35">
    <w:abstractNumId w:val="23"/>
  </w:num>
  <w:num w:numId="36">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F89"/>
    <w:rsid w:val="00001845"/>
    <w:rsid w:val="00001B32"/>
    <w:rsid w:val="000045E6"/>
    <w:rsid w:val="0000692B"/>
    <w:rsid w:val="00007059"/>
    <w:rsid w:val="00007F2C"/>
    <w:rsid w:val="000166DC"/>
    <w:rsid w:val="000238F1"/>
    <w:rsid w:val="00024C7C"/>
    <w:rsid w:val="000315D1"/>
    <w:rsid w:val="00035054"/>
    <w:rsid w:val="000371B2"/>
    <w:rsid w:val="000419C8"/>
    <w:rsid w:val="00041F37"/>
    <w:rsid w:val="000504EA"/>
    <w:rsid w:val="0005336B"/>
    <w:rsid w:val="00057044"/>
    <w:rsid w:val="00060D09"/>
    <w:rsid w:val="00063E37"/>
    <w:rsid w:val="00065997"/>
    <w:rsid w:val="00065CE0"/>
    <w:rsid w:val="000660EC"/>
    <w:rsid w:val="00070F59"/>
    <w:rsid w:val="000742D7"/>
    <w:rsid w:val="00074385"/>
    <w:rsid w:val="000746FA"/>
    <w:rsid w:val="00076186"/>
    <w:rsid w:val="00076379"/>
    <w:rsid w:val="0009002F"/>
    <w:rsid w:val="00091340"/>
    <w:rsid w:val="000A05E4"/>
    <w:rsid w:val="000A22B2"/>
    <w:rsid w:val="000B1808"/>
    <w:rsid w:val="000C146B"/>
    <w:rsid w:val="000C311E"/>
    <w:rsid w:val="000D41F8"/>
    <w:rsid w:val="000D5B82"/>
    <w:rsid w:val="000D72C2"/>
    <w:rsid w:val="000D7E4D"/>
    <w:rsid w:val="000E2240"/>
    <w:rsid w:val="000E3040"/>
    <w:rsid w:val="000E4995"/>
    <w:rsid w:val="000E57BA"/>
    <w:rsid w:val="000E7551"/>
    <w:rsid w:val="000F259B"/>
    <w:rsid w:val="000F5F85"/>
    <w:rsid w:val="0010027D"/>
    <w:rsid w:val="00100DD8"/>
    <w:rsid w:val="00107B71"/>
    <w:rsid w:val="00110C43"/>
    <w:rsid w:val="00112AC0"/>
    <w:rsid w:val="00113125"/>
    <w:rsid w:val="001146B1"/>
    <w:rsid w:val="001153E8"/>
    <w:rsid w:val="00124252"/>
    <w:rsid w:val="00127994"/>
    <w:rsid w:val="00136064"/>
    <w:rsid w:val="001424C2"/>
    <w:rsid w:val="00142739"/>
    <w:rsid w:val="00143B78"/>
    <w:rsid w:val="00150E61"/>
    <w:rsid w:val="0015116D"/>
    <w:rsid w:val="00154276"/>
    <w:rsid w:val="00154CA7"/>
    <w:rsid w:val="00157997"/>
    <w:rsid w:val="0016506E"/>
    <w:rsid w:val="00165C2E"/>
    <w:rsid w:val="00165F98"/>
    <w:rsid w:val="00170CED"/>
    <w:rsid w:val="00170E48"/>
    <w:rsid w:val="001725BA"/>
    <w:rsid w:val="00174696"/>
    <w:rsid w:val="0017757D"/>
    <w:rsid w:val="00180DF9"/>
    <w:rsid w:val="00182980"/>
    <w:rsid w:val="00186D56"/>
    <w:rsid w:val="00186E67"/>
    <w:rsid w:val="0019339A"/>
    <w:rsid w:val="0019380C"/>
    <w:rsid w:val="00193C61"/>
    <w:rsid w:val="001A319A"/>
    <w:rsid w:val="001A37B3"/>
    <w:rsid w:val="001A764D"/>
    <w:rsid w:val="001A7FF3"/>
    <w:rsid w:val="001B6B5E"/>
    <w:rsid w:val="001B7B15"/>
    <w:rsid w:val="001C2C66"/>
    <w:rsid w:val="001C3B6B"/>
    <w:rsid w:val="001C5EEE"/>
    <w:rsid w:val="001C75DD"/>
    <w:rsid w:val="001D07BC"/>
    <w:rsid w:val="001D52EC"/>
    <w:rsid w:val="001D7170"/>
    <w:rsid w:val="001E1E3A"/>
    <w:rsid w:val="001F20C6"/>
    <w:rsid w:val="001F37BB"/>
    <w:rsid w:val="001F6E26"/>
    <w:rsid w:val="002000EA"/>
    <w:rsid w:val="002005AE"/>
    <w:rsid w:val="00201CDD"/>
    <w:rsid w:val="00202011"/>
    <w:rsid w:val="00204531"/>
    <w:rsid w:val="00204934"/>
    <w:rsid w:val="002151BA"/>
    <w:rsid w:val="00221D30"/>
    <w:rsid w:val="0022284F"/>
    <w:rsid w:val="002251BC"/>
    <w:rsid w:val="00230C92"/>
    <w:rsid w:val="002323A8"/>
    <w:rsid w:val="002344A3"/>
    <w:rsid w:val="0024095F"/>
    <w:rsid w:val="00246F31"/>
    <w:rsid w:val="00250514"/>
    <w:rsid w:val="002506F3"/>
    <w:rsid w:val="002525DE"/>
    <w:rsid w:val="00253E27"/>
    <w:rsid w:val="00254DE9"/>
    <w:rsid w:val="00255A08"/>
    <w:rsid w:val="00255FA9"/>
    <w:rsid w:val="0026604F"/>
    <w:rsid w:val="002664CC"/>
    <w:rsid w:val="0027094E"/>
    <w:rsid w:val="002710A8"/>
    <w:rsid w:val="00276482"/>
    <w:rsid w:val="00285EBC"/>
    <w:rsid w:val="00287449"/>
    <w:rsid w:val="00291A70"/>
    <w:rsid w:val="00291B8E"/>
    <w:rsid w:val="00292F07"/>
    <w:rsid w:val="002A0603"/>
    <w:rsid w:val="002A25F0"/>
    <w:rsid w:val="002A46C3"/>
    <w:rsid w:val="002A552D"/>
    <w:rsid w:val="002A6342"/>
    <w:rsid w:val="002A73C3"/>
    <w:rsid w:val="002A75AB"/>
    <w:rsid w:val="002B231D"/>
    <w:rsid w:val="002B2EDD"/>
    <w:rsid w:val="002B4EE7"/>
    <w:rsid w:val="002B5513"/>
    <w:rsid w:val="002C5949"/>
    <w:rsid w:val="002C7585"/>
    <w:rsid w:val="002D3164"/>
    <w:rsid w:val="002D7DEC"/>
    <w:rsid w:val="002E1399"/>
    <w:rsid w:val="002E1559"/>
    <w:rsid w:val="002E3B6D"/>
    <w:rsid w:val="002E4F9B"/>
    <w:rsid w:val="002E6E97"/>
    <w:rsid w:val="002E701F"/>
    <w:rsid w:val="002E76C6"/>
    <w:rsid w:val="002E797E"/>
    <w:rsid w:val="002F00E8"/>
    <w:rsid w:val="002F18E5"/>
    <w:rsid w:val="002F3B91"/>
    <w:rsid w:val="002F5652"/>
    <w:rsid w:val="002F789D"/>
    <w:rsid w:val="00301DF3"/>
    <w:rsid w:val="003031C3"/>
    <w:rsid w:val="003063FA"/>
    <w:rsid w:val="00307635"/>
    <w:rsid w:val="00316A0D"/>
    <w:rsid w:val="00316B51"/>
    <w:rsid w:val="003174EF"/>
    <w:rsid w:val="003241D3"/>
    <w:rsid w:val="00330A9D"/>
    <w:rsid w:val="00331536"/>
    <w:rsid w:val="00331806"/>
    <w:rsid w:val="00332BA3"/>
    <w:rsid w:val="00350831"/>
    <w:rsid w:val="00351976"/>
    <w:rsid w:val="0035267C"/>
    <w:rsid w:val="00357A15"/>
    <w:rsid w:val="003600FF"/>
    <w:rsid w:val="00360785"/>
    <w:rsid w:val="00360816"/>
    <w:rsid w:val="00360F78"/>
    <w:rsid w:val="00362434"/>
    <w:rsid w:val="00362758"/>
    <w:rsid w:val="00364410"/>
    <w:rsid w:val="00371DA6"/>
    <w:rsid w:val="00375ECF"/>
    <w:rsid w:val="00380F22"/>
    <w:rsid w:val="00385C59"/>
    <w:rsid w:val="003865CE"/>
    <w:rsid w:val="00387832"/>
    <w:rsid w:val="00387896"/>
    <w:rsid w:val="00391BE4"/>
    <w:rsid w:val="0039369D"/>
    <w:rsid w:val="00396A7E"/>
    <w:rsid w:val="003A0865"/>
    <w:rsid w:val="003A63C3"/>
    <w:rsid w:val="003A70E3"/>
    <w:rsid w:val="003B21E8"/>
    <w:rsid w:val="003B5029"/>
    <w:rsid w:val="003B588C"/>
    <w:rsid w:val="003C113F"/>
    <w:rsid w:val="003C429E"/>
    <w:rsid w:val="003D0A83"/>
    <w:rsid w:val="003D1FF7"/>
    <w:rsid w:val="003D4DE9"/>
    <w:rsid w:val="003D6BD0"/>
    <w:rsid w:val="003E1392"/>
    <w:rsid w:val="003E34FB"/>
    <w:rsid w:val="003F29A2"/>
    <w:rsid w:val="004035BC"/>
    <w:rsid w:val="00411750"/>
    <w:rsid w:val="00411E82"/>
    <w:rsid w:val="00412B40"/>
    <w:rsid w:val="00417EFA"/>
    <w:rsid w:val="0042022D"/>
    <w:rsid w:val="0042591C"/>
    <w:rsid w:val="00426722"/>
    <w:rsid w:val="00430C4E"/>
    <w:rsid w:val="00432D5A"/>
    <w:rsid w:val="00433A7D"/>
    <w:rsid w:val="00436AB2"/>
    <w:rsid w:val="0045330B"/>
    <w:rsid w:val="00454BA7"/>
    <w:rsid w:val="00454CDE"/>
    <w:rsid w:val="004573EB"/>
    <w:rsid w:val="00461C7D"/>
    <w:rsid w:val="00462443"/>
    <w:rsid w:val="00462886"/>
    <w:rsid w:val="00466562"/>
    <w:rsid w:val="00472836"/>
    <w:rsid w:val="00473B2B"/>
    <w:rsid w:val="00473F89"/>
    <w:rsid w:val="0047666C"/>
    <w:rsid w:val="00476A2C"/>
    <w:rsid w:val="0048057D"/>
    <w:rsid w:val="0048194E"/>
    <w:rsid w:val="00483A96"/>
    <w:rsid w:val="004844E6"/>
    <w:rsid w:val="0048570B"/>
    <w:rsid w:val="004869F4"/>
    <w:rsid w:val="004875CE"/>
    <w:rsid w:val="00497EF9"/>
    <w:rsid w:val="004A1196"/>
    <w:rsid w:val="004A32D1"/>
    <w:rsid w:val="004A6F5A"/>
    <w:rsid w:val="004B0D51"/>
    <w:rsid w:val="004B6081"/>
    <w:rsid w:val="004B6589"/>
    <w:rsid w:val="004C1C7E"/>
    <w:rsid w:val="004C2860"/>
    <w:rsid w:val="004C2E61"/>
    <w:rsid w:val="004C7306"/>
    <w:rsid w:val="004D17E2"/>
    <w:rsid w:val="004D386B"/>
    <w:rsid w:val="004D3F8C"/>
    <w:rsid w:val="004E1F94"/>
    <w:rsid w:val="004E285C"/>
    <w:rsid w:val="004E36E4"/>
    <w:rsid w:val="004E6134"/>
    <w:rsid w:val="004E63DD"/>
    <w:rsid w:val="004F09AA"/>
    <w:rsid w:val="004F1646"/>
    <w:rsid w:val="004F197A"/>
    <w:rsid w:val="004F3625"/>
    <w:rsid w:val="004F3BB7"/>
    <w:rsid w:val="0050023E"/>
    <w:rsid w:val="00501AD3"/>
    <w:rsid w:val="0050349A"/>
    <w:rsid w:val="005112C0"/>
    <w:rsid w:val="00512361"/>
    <w:rsid w:val="005130F8"/>
    <w:rsid w:val="0051412F"/>
    <w:rsid w:val="0051461A"/>
    <w:rsid w:val="00515A8F"/>
    <w:rsid w:val="005176F2"/>
    <w:rsid w:val="00517C40"/>
    <w:rsid w:val="00524AA8"/>
    <w:rsid w:val="00524E47"/>
    <w:rsid w:val="00527436"/>
    <w:rsid w:val="00527982"/>
    <w:rsid w:val="00527AA5"/>
    <w:rsid w:val="00530682"/>
    <w:rsid w:val="0053157C"/>
    <w:rsid w:val="0053409A"/>
    <w:rsid w:val="005357BC"/>
    <w:rsid w:val="00535DEF"/>
    <w:rsid w:val="00540074"/>
    <w:rsid w:val="00544FAB"/>
    <w:rsid w:val="00546554"/>
    <w:rsid w:val="00550AFB"/>
    <w:rsid w:val="00553142"/>
    <w:rsid w:val="00556A1A"/>
    <w:rsid w:val="00557B62"/>
    <w:rsid w:val="00560377"/>
    <w:rsid w:val="00562378"/>
    <w:rsid w:val="00566B72"/>
    <w:rsid w:val="00576AD2"/>
    <w:rsid w:val="0058292E"/>
    <w:rsid w:val="00584526"/>
    <w:rsid w:val="00584EC8"/>
    <w:rsid w:val="00586CD9"/>
    <w:rsid w:val="00592095"/>
    <w:rsid w:val="00593001"/>
    <w:rsid w:val="0059601A"/>
    <w:rsid w:val="005A0D83"/>
    <w:rsid w:val="005A122F"/>
    <w:rsid w:val="005A6446"/>
    <w:rsid w:val="005B1A53"/>
    <w:rsid w:val="005B63FC"/>
    <w:rsid w:val="005B6B37"/>
    <w:rsid w:val="005B7506"/>
    <w:rsid w:val="005C03D4"/>
    <w:rsid w:val="005C1917"/>
    <w:rsid w:val="005C1D8F"/>
    <w:rsid w:val="005D19DB"/>
    <w:rsid w:val="005D6E0C"/>
    <w:rsid w:val="005D7E0B"/>
    <w:rsid w:val="005E40FE"/>
    <w:rsid w:val="005E50FD"/>
    <w:rsid w:val="005E7FC1"/>
    <w:rsid w:val="005F27A6"/>
    <w:rsid w:val="005F30CE"/>
    <w:rsid w:val="005F6712"/>
    <w:rsid w:val="00604C86"/>
    <w:rsid w:val="0060643D"/>
    <w:rsid w:val="00606FD9"/>
    <w:rsid w:val="00610568"/>
    <w:rsid w:val="00615DE7"/>
    <w:rsid w:val="00621BCD"/>
    <w:rsid w:val="00627F51"/>
    <w:rsid w:val="006372A5"/>
    <w:rsid w:val="00637F84"/>
    <w:rsid w:val="00651814"/>
    <w:rsid w:val="00652E3C"/>
    <w:rsid w:val="006540EB"/>
    <w:rsid w:val="00656477"/>
    <w:rsid w:val="00664628"/>
    <w:rsid w:val="00667A01"/>
    <w:rsid w:val="00667A79"/>
    <w:rsid w:val="006707EE"/>
    <w:rsid w:val="00671E53"/>
    <w:rsid w:val="00672561"/>
    <w:rsid w:val="00677DBC"/>
    <w:rsid w:val="00681470"/>
    <w:rsid w:val="00685A60"/>
    <w:rsid w:val="00685BFE"/>
    <w:rsid w:val="00686654"/>
    <w:rsid w:val="006875F3"/>
    <w:rsid w:val="00691E4E"/>
    <w:rsid w:val="00694DD3"/>
    <w:rsid w:val="0069624D"/>
    <w:rsid w:val="0069631D"/>
    <w:rsid w:val="006A53BD"/>
    <w:rsid w:val="006A7B49"/>
    <w:rsid w:val="006C425C"/>
    <w:rsid w:val="006D0AB1"/>
    <w:rsid w:val="006D3031"/>
    <w:rsid w:val="006D4534"/>
    <w:rsid w:val="006D59A0"/>
    <w:rsid w:val="006D6564"/>
    <w:rsid w:val="006D711C"/>
    <w:rsid w:val="006E210E"/>
    <w:rsid w:val="006F0A88"/>
    <w:rsid w:val="006F5105"/>
    <w:rsid w:val="006F6793"/>
    <w:rsid w:val="006F67A7"/>
    <w:rsid w:val="007029BF"/>
    <w:rsid w:val="007043AD"/>
    <w:rsid w:val="007059D4"/>
    <w:rsid w:val="007159DE"/>
    <w:rsid w:val="007204CB"/>
    <w:rsid w:val="0072161D"/>
    <w:rsid w:val="0073263B"/>
    <w:rsid w:val="00733CD0"/>
    <w:rsid w:val="00734015"/>
    <w:rsid w:val="00737D70"/>
    <w:rsid w:val="007406CF"/>
    <w:rsid w:val="00741523"/>
    <w:rsid w:val="00741F74"/>
    <w:rsid w:val="00743D94"/>
    <w:rsid w:val="00755B33"/>
    <w:rsid w:val="00756355"/>
    <w:rsid w:val="007626EA"/>
    <w:rsid w:val="007679DF"/>
    <w:rsid w:val="00772AE0"/>
    <w:rsid w:val="00775938"/>
    <w:rsid w:val="007804E9"/>
    <w:rsid w:val="0078358D"/>
    <w:rsid w:val="0078380C"/>
    <w:rsid w:val="0078640D"/>
    <w:rsid w:val="00791723"/>
    <w:rsid w:val="00795ADB"/>
    <w:rsid w:val="00795DD4"/>
    <w:rsid w:val="00797117"/>
    <w:rsid w:val="007979FA"/>
    <w:rsid w:val="007A3F59"/>
    <w:rsid w:val="007A409C"/>
    <w:rsid w:val="007A6807"/>
    <w:rsid w:val="007A6F6B"/>
    <w:rsid w:val="007B3DDC"/>
    <w:rsid w:val="007B5DB9"/>
    <w:rsid w:val="007C11BC"/>
    <w:rsid w:val="007C3612"/>
    <w:rsid w:val="007C591D"/>
    <w:rsid w:val="007C6489"/>
    <w:rsid w:val="007C79DC"/>
    <w:rsid w:val="007D0859"/>
    <w:rsid w:val="007D1617"/>
    <w:rsid w:val="007D222F"/>
    <w:rsid w:val="007D592D"/>
    <w:rsid w:val="007D61C9"/>
    <w:rsid w:val="007E3579"/>
    <w:rsid w:val="007E39D2"/>
    <w:rsid w:val="007E6A03"/>
    <w:rsid w:val="007F6FF6"/>
    <w:rsid w:val="00800555"/>
    <w:rsid w:val="00805B20"/>
    <w:rsid w:val="0080667A"/>
    <w:rsid w:val="00807787"/>
    <w:rsid w:val="00812B9E"/>
    <w:rsid w:val="00812F88"/>
    <w:rsid w:val="00813B7B"/>
    <w:rsid w:val="00815C0D"/>
    <w:rsid w:val="0082512C"/>
    <w:rsid w:val="008277AD"/>
    <w:rsid w:val="008327F8"/>
    <w:rsid w:val="00832E3F"/>
    <w:rsid w:val="008401A6"/>
    <w:rsid w:val="008405D6"/>
    <w:rsid w:val="008545AD"/>
    <w:rsid w:val="008600C2"/>
    <w:rsid w:val="008654A0"/>
    <w:rsid w:val="0087111F"/>
    <w:rsid w:val="0087154C"/>
    <w:rsid w:val="00871E9C"/>
    <w:rsid w:val="00875922"/>
    <w:rsid w:val="0087646D"/>
    <w:rsid w:val="00880E19"/>
    <w:rsid w:val="00881E18"/>
    <w:rsid w:val="00883566"/>
    <w:rsid w:val="00885C46"/>
    <w:rsid w:val="0089012E"/>
    <w:rsid w:val="00892124"/>
    <w:rsid w:val="008A29ED"/>
    <w:rsid w:val="008A2FF8"/>
    <w:rsid w:val="008A492E"/>
    <w:rsid w:val="008A7AC8"/>
    <w:rsid w:val="008B1217"/>
    <w:rsid w:val="008B1F77"/>
    <w:rsid w:val="008B54A9"/>
    <w:rsid w:val="008D4F30"/>
    <w:rsid w:val="008D708E"/>
    <w:rsid w:val="008F2D08"/>
    <w:rsid w:val="009024FA"/>
    <w:rsid w:val="00902DA7"/>
    <w:rsid w:val="0090639D"/>
    <w:rsid w:val="00906654"/>
    <w:rsid w:val="009124C6"/>
    <w:rsid w:val="009131B9"/>
    <w:rsid w:val="00913C44"/>
    <w:rsid w:val="00926255"/>
    <w:rsid w:val="009278F2"/>
    <w:rsid w:val="00927EF9"/>
    <w:rsid w:val="00944E81"/>
    <w:rsid w:val="009538D9"/>
    <w:rsid w:val="009600D0"/>
    <w:rsid w:val="009669CF"/>
    <w:rsid w:val="0096742C"/>
    <w:rsid w:val="0096784D"/>
    <w:rsid w:val="00970524"/>
    <w:rsid w:val="0097289B"/>
    <w:rsid w:val="0097481A"/>
    <w:rsid w:val="00975A1C"/>
    <w:rsid w:val="009779DF"/>
    <w:rsid w:val="00983C05"/>
    <w:rsid w:val="00985DA7"/>
    <w:rsid w:val="00986FDE"/>
    <w:rsid w:val="00990172"/>
    <w:rsid w:val="009929D1"/>
    <w:rsid w:val="00995E47"/>
    <w:rsid w:val="00996A6F"/>
    <w:rsid w:val="009A32EB"/>
    <w:rsid w:val="009A66A8"/>
    <w:rsid w:val="009A689B"/>
    <w:rsid w:val="009B0D37"/>
    <w:rsid w:val="009B320C"/>
    <w:rsid w:val="009C6A51"/>
    <w:rsid w:val="009D0C20"/>
    <w:rsid w:val="009D5675"/>
    <w:rsid w:val="009D6028"/>
    <w:rsid w:val="009E0057"/>
    <w:rsid w:val="009F5CF8"/>
    <w:rsid w:val="009F645A"/>
    <w:rsid w:val="00A01D51"/>
    <w:rsid w:val="00A0745D"/>
    <w:rsid w:val="00A12557"/>
    <w:rsid w:val="00A21EDA"/>
    <w:rsid w:val="00A27246"/>
    <w:rsid w:val="00A274FD"/>
    <w:rsid w:val="00A31149"/>
    <w:rsid w:val="00A327A5"/>
    <w:rsid w:val="00A32FC1"/>
    <w:rsid w:val="00A426BF"/>
    <w:rsid w:val="00A50730"/>
    <w:rsid w:val="00A57B3A"/>
    <w:rsid w:val="00A625D9"/>
    <w:rsid w:val="00A635FA"/>
    <w:rsid w:val="00A7352C"/>
    <w:rsid w:val="00A76A64"/>
    <w:rsid w:val="00A8017C"/>
    <w:rsid w:val="00A81B92"/>
    <w:rsid w:val="00A82558"/>
    <w:rsid w:val="00A848C5"/>
    <w:rsid w:val="00A856EE"/>
    <w:rsid w:val="00A863E6"/>
    <w:rsid w:val="00A91B5F"/>
    <w:rsid w:val="00A91F7F"/>
    <w:rsid w:val="00A95293"/>
    <w:rsid w:val="00A95414"/>
    <w:rsid w:val="00A955F0"/>
    <w:rsid w:val="00AA0CBA"/>
    <w:rsid w:val="00AA6C44"/>
    <w:rsid w:val="00AB5642"/>
    <w:rsid w:val="00AB70A2"/>
    <w:rsid w:val="00AB73A4"/>
    <w:rsid w:val="00AB7A5E"/>
    <w:rsid w:val="00AC119C"/>
    <w:rsid w:val="00AC4BC2"/>
    <w:rsid w:val="00AC579D"/>
    <w:rsid w:val="00AC67B8"/>
    <w:rsid w:val="00AD0AE4"/>
    <w:rsid w:val="00AD156F"/>
    <w:rsid w:val="00AD3FDB"/>
    <w:rsid w:val="00AE4CE4"/>
    <w:rsid w:val="00AE6751"/>
    <w:rsid w:val="00B0415B"/>
    <w:rsid w:val="00B07D3E"/>
    <w:rsid w:val="00B108D3"/>
    <w:rsid w:val="00B134C2"/>
    <w:rsid w:val="00B134D6"/>
    <w:rsid w:val="00B14535"/>
    <w:rsid w:val="00B145FE"/>
    <w:rsid w:val="00B155CA"/>
    <w:rsid w:val="00B17F6A"/>
    <w:rsid w:val="00B2041C"/>
    <w:rsid w:val="00B20ABD"/>
    <w:rsid w:val="00B21B13"/>
    <w:rsid w:val="00B22378"/>
    <w:rsid w:val="00B23D5D"/>
    <w:rsid w:val="00B25EB6"/>
    <w:rsid w:val="00B300C4"/>
    <w:rsid w:val="00B30A77"/>
    <w:rsid w:val="00B32D3B"/>
    <w:rsid w:val="00B32EE1"/>
    <w:rsid w:val="00B41443"/>
    <w:rsid w:val="00B46A4C"/>
    <w:rsid w:val="00B46D1E"/>
    <w:rsid w:val="00B535C6"/>
    <w:rsid w:val="00B57EE8"/>
    <w:rsid w:val="00B63C82"/>
    <w:rsid w:val="00B65234"/>
    <w:rsid w:val="00B73784"/>
    <w:rsid w:val="00B74E2D"/>
    <w:rsid w:val="00B81BEA"/>
    <w:rsid w:val="00B82792"/>
    <w:rsid w:val="00B83227"/>
    <w:rsid w:val="00B84AEE"/>
    <w:rsid w:val="00B872EB"/>
    <w:rsid w:val="00B9124D"/>
    <w:rsid w:val="00B921C3"/>
    <w:rsid w:val="00B933B5"/>
    <w:rsid w:val="00B96540"/>
    <w:rsid w:val="00B9679D"/>
    <w:rsid w:val="00B96939"/>
    <w:rsid w:val="00B97A84"/>
    <w:rsid w:val="00BA012D"/>
    <w:rsid w:val="00BA2658"/>
    <w:rsid w:val="00BA4538"/>
    <w:rsid w:val="00BB63C0"/>
    <w:rsid w:val="00BB7A31"/>
    <w:rsid w:val="00BB7FE0"/>
    <w:rsid w:val="00BC1B6A"/>
    <w:rsid w:val="00BC3F50"/>
    <w:rsid w:val="00BD1FD4"/>
    <w:rsid w:val="00BD3DE2"/>
    <w:rsid w:val="00BD5ADE"/>
    <w:rsid w:val="00BE3D76"/>
    <w:rsid w:val="00BE435D"/>
    <w:rsid w:val="00BE7A89"/>
    <w:rsid w:val="00BF2BF3"/>
    <w:rsid w:val="00BF496F"/>
    <w:rsid w:val="00BF4DE6"/>
    <w:rsid w:val="00C00A0D"/>
    <w:rsid w:val="00C00DC8"/>
    <w:rsid w:val="00C05187"/>
    <w:rsid w:val="00C10235"/>
    <w:rsid w:val="00C10781"/>
    <w:rsid w:val="00C11B98"/>
    <w:rsid w:val="00C13A7E"/>
    <w:rsid w:val="00C1447F"/>
    <w:rsid w:val="00C153AA"/>
    <w:rsid w:val="00C1658B"/>
    <w:rsid w:val="00C16E8E"/>
    <w:rsid w:val="00C2175F"/>
    <w:rsid w:val="00C27504"/>
    <w:rsid w:val="00C308EA"/>
    <w:rsid w:val="00C3251A"/>
    <w:rsid w:val="00C33BA8"/>
    <w:rsid w:val="00C35F3B"/>
    <w:rsid w:val="00C37A25"/>
    <w:rsid w:val="00C414A1"/>
    <w:rsid w:val="00C4153A"/>
    <w:rsid w:val="00C43119"/>
    <w:rsid w:val="00C55122"/>
    <w:rsid w:val="00C5694A"/>
    <w:rsid w:val="00C603A7"/>
    <w:rsid w:val="00C61628"/>
    <w:rsid w:val="00C64533"/>
    <w:rsid w:val="00C72D74"/>
    <w:rsid w:val="00C75621"/>
    <w:rsid w:val="00C770FF"/>
    <w:rsid w:val="00C77F71"/>
    <w:rsid w:val="00C85BB2"/>
    <w:rsid w:val="00C91CFB"/>
    <w:rsid w:val="00C93A4E"/>
    <w:rsid w:val="00C946FC"/>
    <w:rsid w:val="00CA047F"/>
    <w:rsid w:val="00CA0586"/>
    <w:rsid w:val="00CA65A3"/>
    <w:rsid w:val="00CA7F55"/>
    <w:rsid w:val="00CB057B"/>
    <w:rsid w:val="00CC4600"/>
    <w:rsid w:val="00CD36FD"/>
    <w:rsid w:val="00CD557A"/>
    <w:rsid w:val="00CD7CD8"/>
    <w:rsid w:val="00CE0FEA"/>
    <w:rsid w:val="00CE2BC5"/>
    <w:rsid w:val="00CE7FA9"/>
    <w:rsid w:val="00CF0274"/>
    <w:rsid w:val="00CF0433"/>
    <w:rsid w:val="00CF5FB4"/>
    <w:rsid w:val="00CF78F6"/>
    <w:rsid w:val="00D00375"/>
    <w:rsid w:val="00D02844"/>
    <w:rsid w:val="00D03B9D"/>
    <w:rsid w:val="00D10AC4"/>
    <w:rsid w:val="00D115BC"/>
    <w:rsid w:val="00D11967"/>
    <w:rsid w:val="00D1497B"/>
    <w:rsid w:val="00D20A4B"/>
    <w:rsid w:val="00D23700"/>
    <w:rsid w:val="00D3723E"/>
    <w:rsid w:val="00D423C0"/>
    <w:rsid w:val="00D46029"/>
    <w:rsid w:val="00D5014A"/>
    <w:rsid w:val="00D5033E"/>
    <w:rsid w:val="00D50A2E"/>
    <w:rsid w:val="00D51BA0"/>
    <w:rsid w:val="00D53226"/>
    <w:rsid w:val="00D56DFA"/>
    <w:rsid w:val="00D57A3D"/>
    <w:rsid w:val="00D64161"/>
    <w:rsid w:val="00D64351"/>
    <w:rsid w:val="00D661F2"/>
    <w:rsid w:val="00D67F91"/>
    <w:rsid w:val="00D70FCF"/>
    <w:rsid w:val="00D743BE"/>
    <w:rsid w:val="00D755EB"/>
    <w:rsid w:val="00D759F7"/>
    <w:rsid w:val="00D76F4D"/>
    <w:rsid w:val="00D82561"/>
    <w:rsid w:val="00D82715"/>
    <w:rsid w:val="00D84C35"/>
    <w:rsid w:val="00D92255"/>
    <w:rsid w:val="00DA0E44"/>
    <w:rsid w:val="00DA16F7"/>
    <w:rsid w:val="00DA1D34"/>
    <w:rsid w:val="00DB2EA3"/>
    <w:rsid w:val="00DB2F4C"/>
    <w:rsid w:val="00DB5237"/>
    <w:rsid w:val="00DB5C17"/>
    <w:rsid w:val="00DC19B5"/>
    <w:rsid w:val="00DC3286"/>
    <w:rsid w:val="00DC432F"/>
    <w:rsid w:val="00DE0DD1"/>
    <w:rsid w:val="00DF353D"/>
    <w:rsid w:val="00DF400E"/>
    <w:rsid w:val="00DF51D3"/>
    <w:rsid w:val="00E01FD4"/>
    <w:rsid w:val="00E02E5D"/>
    <w:rsid w:val="00E051E5"/>
    <w:rsid w:val="00E114FD"/>
    <w:rsid w:val="00E12C59"/>
    <w:rsid w:val="00E2413F"/>
    <w:rsid w:val="00E33012"/>
    <w:rsid w:val="00E334D1"/>
    <w:rsid w:val="00E36ADE"/>
    <w:rsid w:val="00E4126E"/>
    <w:rsid w:val="00E4241A"/>
    <w:rsid w:val="00E44A1D"/>
    <w:rsid w:val="00E514C0"/>
    <w:rsid w:val="00E548E4"/>
    <w:rsid w:val="00E66F70"/>
    <w:rsid w:val="00E711C1"/>
    <w:rsid w:val="00E718CD"/>
    <w:rsid w:val="00E71EFD"/>
    <w:rsid w:val="00E73FF3"/>
    <w:rsid w:val="00E7661F"/>
    <w:rsid w:val="00E80361"/>
    <w:rsid w:val="00E8115F"/>
    <w:rsid w:val="00E82C55"/>
    <w:rsid w:val="00E82DB0"/>
    <w:rsid w:val="00E82E6F"/>
    <w:rsid w:val="00E85E96"/>
    <w:rsid w:val="00E901A5"/>
    <w:rsid w:val="00E93BF3"/>
    <w:rsid w:val="00EA03A2"/>
    <w:rsid w:val="00EA08C8"/>
    <w:rsid w:val="00EA371F"/>
    <w:rsid w:val="00EA43AC"/>
    <w:rsid w:val="00EA4EFD"/>
    <w:rsid w:val="00EA5A6A"/>
    <w:rsid w:val="00EA5F03"/>
    <w:rsid w:val="00EB4226"/>
    <w:rsid w:val="00EB50AE"/>
    <w:rsid w:val="00EC1D5D"/>
    <w:rsid w:val="00ED1720"/>
    <w:rsid w:val="00ED6E46"/>
    <w:rsid w:val="00EF0C5D"/>
    <w:rsid w:val="00EF56A9"/>
    <w:rsid w:val="00F022BA"/>
    <w:rsid w:val="00F02440"/>
    <w:rsid w:val="00F025A7"/>
    <w:rsid w:val="00F039C5"/>
    <w:rsid w:val="00F07B0A"/>
    <w:rsid w:val="00F1115B"/>
    <w:rsid w:val="00F123A4"/>
    <w:rsid w:val="00F129F3"/>
    <w:rsid w:val="00F16746"/>
    <w:rsid w:val="00F17C07"/>
    <w:rsid w:val="00F26BD1"/>
    <w:rsid w:val="00F3395E"/>
    <w:rsid w:val="00F371F9"/>
    <w:rsid w:val="00F401AC"/>
    <w:rsid w:val="00F43663"/>
    <w:rsid w:val="00F5079D"/>
    <w:rsid w:val="00F60AFC"/>
    <w:rsid w:val="00F65E9B"/>
    <w:rsid w:val="00F67E0B"/>
    <w:rsid w:val="00F70138"/>
    <w:rsid w:val="00F70D2F"/>
    <w:rsid w:val="00F726F6"/>
    <w:rsid w:val="00F7438C"/>
    <w:rsid w:val="00F752F9"/>
    <w:rsid w:val="00F81137"/>
    <w:rsid w:val="00F819B7"/>
    <w:rsid w:val="00F82763"/>
    <w:rsid w:val="00F85E7F"/>
    <w:rsid w:val="00F86FA7"/>
    <w:rsid w:val="00F95033"/>
    <w:rsid w:val="00FA507F"/>
    <w:rsid w:val="00FA6620"/>
    <w:rsid w:val="00FB015A"/>
    <w:rsid w:val="00FB05D9"/>
    <w:rsid w:val="00FB52E6"/>
    <w:rsid w:val="00FB5872"/>
    <w:rsid w:val="00FC059F"/>
    <w:rsid w:val="00FC0653"/>
    <w:rsid w:val="00FC289F"/>
    <w:rsid w:val="00FC5D6A"/>
    <w:rsid w:val="00FD01BC"/>
    <w:rsid w:val="00FD0693"/>
    <w:rsid w:val="00FD683F"/>
    <w:rsid w:val="00FE0BCF"/>
    <w:rsid w:val="00FE2DF0"/>
    <w:rsid w:val="00FF2A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A7938D"/>
  <w15:docId w15:val="{B75CBBE3-5F74-4DB2-B740-5772B030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Calibri" w:hAnsi="Century Gothic"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DB0"/>
    <w:pPr>
      <w:widowControl w:val="0"/>
    </w:pPr>
    <w:rPr>
      <w:rFonts w:eastAsia="Times New Roman"/>
      <w:sz w:val="24"/>
      <w:lang w:val="en-US"/>
    </w:rPr>
  </w:style>
  <w:style w:type="paragraph" w:styleId="Heading1">
    <w:name w:val="heading 1"/>
    <w:basedOn w:val="Normal"/>
    <w:next w:val="Normal"/>
    <w:link w:val="Heading1Char"/>
    <w:uiPriority w:val="9"/>
    <w:qFormat/>
    <w:rsid w:val="002B231D"/>
    <w:pPr>
      <w:keepNext/>
      <w:keepLines/>
      <w:widowControl/>
      <w:numPr>
        <w:numId w:val="1"/>
      </w:numPr>
      <w:spacing w:before="480"/>
      <w:outlineLvl w:val="0"/>
    </w:pPr>
    <w:rPr>
      <w:b/>
      <w:bCs/>
      <w:color w:val="365F91"/>
      <w:sz w:val="28"/>
      <w:szCs w:val="28"/>
      <w:lang w:val="en-GB" w:eastAsia="en-US"/>
    </w:rPr>
  </w:style>
  <w:style w:type="paragraph" w:styleId="Heading2">
    <w:name w:val="heading 2"/>
    <w:basedOn w:val="Normal"/>
    <w:next w:val="Normal"/>
    <w:link w:val="Heading2Char"/>
    <w:uiPriority w:val="9"/>
    <w:qFormat/>
    <w:rsid w:val="002B231D"/>
    <w:pPr>
      <w:keepNext/>
      <w:keepLines/>
      <w:widowControl/>
      <w:numPr>
        <w:ilvl w:val="1"/>
        <w:numId w:val="1"/>
      </w:numPr>
      <w:spacing w:before="200"/>
      <w:outlineLvl w:val="1"/>
    </w:pPr>
    <w:rPr>
      <w:b/>
      <w:bCs/>
      <w:color w:val="365F91"/>
      <w:szCs w:val="26"/>
      <w:lang w:val="en-GB" w:eastAsia="en-US"/>
    </w:rPr>
  </w:style>
  <w:style w:type="paragraph" w:styleId="Heading3">
    <w:name w:val="heading 3"/>
    <w:basedOn w:val="Normal"/>
    <w:next w:val="Normal"/>
    <w:link w:val="Heading3Char"/>
    <w:uiPriority w:val="9"/>
    <w:qFormat/>
    <w:rsid w:val="00371DA6"/>
    <w:pPr>
      <w:keepNext/>
      <w:keepLines/>
      <w:widowControl/>
      <w:numPr>
        <w:ilvl w:val="2"/>
        <w:numId w:val="1"/>
      </w:numPr>
      <w:spacing w:before="200"/>
      <w:outlineLvl w:val="2"/>
    </w:pPr>
    <w:rPr>
      <w:bCs/>
      <w:color w:val="365F91"/>
      <w:sz w:val="20"/>
      <w:lang w:val="en-GB" w:eastAsia="en-US"/>
    </w:rPr>
  </w:style>
  <w:style w:type="paragraph" w:styleId="Heading4">
    <w:name w:val="heading 4"/>
    <w:basedOn w:val="Normal"/>
    <w:next w:val="Normal"/>
    <w:link w:val="Heading4Char"/>
    <w:uiPriority w:val="9"/>
    <w:qFormat/>
    <w:rsid w:val="00812B9E"/>
    <w:pPr>
      <w:keepNext/>
      <w:keepLines/>
      <w:widowControl/>
      <w:numPr>
        <w:ilvl w:val="3"/>
        <w:numId w:val="1"/>
      </w:numPr>
      <w:spacing w:before="200"/>
      <w:outlineLvl w:val="3"/>
    </w:pPr>
    <w:rPr>
      <w:bCs/>
      <w:iCs/>
      <w:color w:val="4F81BD"/>
      <w:sz w:val="20"/>
      <w:lang w:val="en-GB" w:eastAsia="en-US"/>
    </w:rPr>
  </w:style>
  <w:style w:type="paragraph" w:styleId="Heading5">
    <w:name w:val="heading 5"/>
    <w:basedOn w:val="Normal"/>
    <w:next w:val="Normal"/>
    <w:link w:val="Heading5Char"/>
    <w:uiPriority w:val="9"/>
    <w:qFormat/>
    <w:rsid w:val="00371DA6"/>
    <w:pPr>
      <w:keepNext/>
      <w:keepLines/>
      <w:widowControl/>
      <w:numPr>
        <w:ilvl w:val="4"/>
        <w:numId w:val="1"/>
      </w:numPr>
      <w:spacing w:before="200"/>
      <w:outlineLvl w:val="4"/>
    </w:pPr>
    <w:rPr>
      <w:color w:val="365F91"/>
      <w:sz w:val="20"/>
      <w:lang w:val="en-GB" w:eastAsia="en-US"/>
    </w:rPr>
  </w:style>
  <w:style w:type="paragraph" w:styleId="Heading6">
    <w:name w:val="heading 6"/>
    <w:basedOn w:val="Normal"/>
    <w:next w:val="Normal"/>
    <w:link w:val="Heading6Char"/>
    <w:uiPriority w:val="9"/>
    <w:qFormat/>
    <w:rsid w:val="00371DA6"/>
    <w:pPr>
      <w:keepNext/>
      <w:keepLines/>
      <w:widowControl/>
      <w:numPr>
        <w:ilvl w:val="5"/>
        <w:numId w:val="1"/>
      </w:numPr>
      <w:spacing w:before="200"/>
      <w:outlineLvl w:val="5"/>
    </w:pPr>
    <w:rPr>
      <w:iCs/>
      <w:color w:val="365F91"/>
      <w:sz w:val="20"/>
      <w:lang w:val="en-GB" w:eastAsia="en-US"/>
    </w:rPr>
  </w:style>
  <w:style w:type="paragraph" w:styleId="Heading7">
    <w:name w:val="heading 7"/>
    <w:basedOn w:val="Normal"/>
    <w:next w:val="Normal"/>
    <w:link w:val="Heading7Char"/>
    <w:uiPriority w:val="9"/>
    <w:qFormat/>
    <w:rsid w:val="00371DA6"/>
    <w:pPr>
      <w:keepNext/>
      <w:keepLines/>
      <w:widowControl/>
      <w:numPr>
        <w:ilvl w:val="6"/>
        <w:numId w:val="1"/>
      </w:numPr>
      <w:spacing w:before="200"/>
      <w:outlineLvl w:val="6"/>
    </w:pPr>
    <w:rPr>
      <w:iCs/>
      <w:color w:val="365F91"/>
      <w:sz w:val="20"/>
      <w:lang w:val="en-GB" w:eastAsia="en-US"/>
    </w:rPr>
  </w:style>
  <w:style w:type="paragraph" w:styleId="Heading8">
    <w:name w:val="heading 8"/>
    <w:basedOn w:val="Normal"/>
    <w:next w:val="Normal"/>
    <w:link w:val="Heading8Char"/>
    <w:uiPriority w:val="9"/>
    <w:qFormat/>
    <w:rsid w:val="00371DA6"/>
    <w:pPr>
      <w:keepNext/>
      <w:keepLines/>
      <w:widowControl/>
      <w:numPr>
        <w:ilvl w:val="7"/>
        <w:numId w:val="1"/>
      </w:numPr>
      <w:spacing w:before="200"/>
      <w:outlineLvl w:val="7"/>
    </w:pPr>
    <w:rPr>
      <w:color w:val="365F91"/>
      <w:sz w:val="20"/>
      <w:lang w:val="en-GB" w:eastAsia="en-US"/>
    </w:rPr>
  </w:style>
  <w:style w:type="paragraph" w:styleId="Heading9">
    <w:name w:val="heading 9"/>
    <w:basedOn w:val="Normal"/>
    <w:next w:val="Normal"/>
    <w:link w:val="Heading9Char"/>
    <w:uiPriority w:val="9"/>
    <w:qFormat/>
    <w:rsid w:val="00371DA6"/>
    <w:pPr>
      <w:keepNext/>
      <w:keepLines/>
      <w:widowControl/>
      <w:numPr>
        <w:ilvl w:val="8"/>
        <w:numId w:val="1"/>
      </w:numPr>
      <w:spacing w:before="200"/>
      <w:outlineLvl w:val="8"/>
    </w:pPr>
    <w:rPr>
      <w:iCs/>
      <w:color w:val="365F91"/>
      <w:sz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31D"/>
    <w:rPr>
      <w:rFonts w:eastAsia="Times New Roman"/>
      <w:b/>
      <w:bCs/>
      <w:color w:val="365F91"/>
      <w:sz w:val="28"/>
      <w:szCs w:val="28"/>
      <w:lang w:eastAsia="en-US"/>
    </w:rPr>
  </w:style>
  <w:style w:type="character" w:customStyle="1" w:styleId="Heading2Char">
    <w:name w:val="Heading 2 Char"/>
    <w:basedOn w:val="DefaultParagraphFont"/>
    <w:link w:val="Heading2"/>
    <w:uiPriority w:val="9"/>
    <w:rsid w:val="002B231D"/>
    <w:rPr>
      <w:rFonts w:eastAsia="Times New Roman"/>
      <w:b/>
      <w:bCs/>
      <w:color w:val="365F91"/>
      <w:sz w:val="24"/>
      <w:szCs w:val="26"/>
      <w:lang w:eastAsia="en-US"/>
    </w:rPr>
  </w:style>
  <w:style w:type="character" w:customStyle="1" w:styleId="Heading3Char">
    <w:name w:val="Heading 3 Char"/>
    <w:basedOn w:val="DefaultParagraphFont"/>
    <w:link w:val="Heading3"/>
    <w:uiPriority w:val="9"/>
    <w:rsid w:val="00371DA6"/>
    <w:rPr>
      <w:rFonts w:eastAsia="Times New Roman"/>
      <w:bCs/>
      <w:color w:val="365F91"/>
      <w:lang w:eastAsia="en-US"/>
    </w:rPr>
  </w:style>
  <w:style w:type="character" w:customStyle="1" w:styleId="Heading4Char">
    <w:name w:val="Heading 4 Char"/>
    <w:basedOn w:val="DefaultParagraphFont"/>
    <w:link w:val="Heading4"/>
    <w:uiPriority w:val="9"/>
    <w:rsid w:val="00812B9E"/>
    <w:rPr>
      <w:rFonts w:eastAsia="Times New Roman"/>
      <w:bCs/>
      <w:iCs/>
      <w:color w:val="4F81BD"/>
      <w:lang w:eastAsia="en-US"/>
    </w:rPr>
  </w:style>
  <w:style w:type="character" w:customStyle="1" w:styleId="Heading5Char">
    <w:name w:val="Heading 5 Char"/>
    <w:basedOn w:val="DefaultParagraphFont"/>
    <w:link w:val="Heading5"/>
    <w:uiPriority w:val="9"/>
    <w:rsid w:val="00371DA6"/>
    <w:rPr>
      <w:rFonts w:eastAsia="Times New Roman"/>
      <w:color w:val="365F91"/>
      <w:lang w:eastAsia="en-US"/>
    </w:rPr>
  </w:style>
  <w:style w:type="character" w:customStyle="1" w:styleId="Heading6Char">
    <w:name w:val="Heading 6 Char"/>
    <w:basedOn w:val="DefaultParagraphFont"/>
    <w:link w:val="Heading6"/>
    <w:uiPriority w:val="9"/>
    <w:rsid w:val="00371DA6"/>
    <w:rPr>
      <w:rFonts w:eastAsia="Times New Roman"/>
      <w:iCs/>
      <w:color w:val="365F91"/>
      <w:lang w:eastAsia="en-US"/>
    </w:rPr>
  </w:style>
  <w:style w:type="character" w:customStyle="1" w:styleId="Heading7Char">
    <w:name w:val="Heading 7 Char"/>
    <w:basedOn w:val="DefaultParagraphFont"/>
    <w:link w:val="Heading7"/>
    <w:uiPriority w:val="9"/>
    <w:rsid w:val="00371DA6"/>
    <w:rPr>
      <w:rFonts w:eastAsia="Times New Roman"/>
      <w:iCs/>
      <w:color w:val="365F91"/>
      <w:lang w:eastAsia="en-US"/>
    </w:rPr>
  </w:style>
  <w:style w:type="character" w:customStyle="1" w:styleId="Heading8Char">
    <w:name w:val="Heading 8 Char"/>
    <w:basedOn w:val="DefaultParagraphFont"/>
    <w:link w:val="Heading8"/>
    <w:uiPriority w:val="9"/>
    <w:rsid w:val="00371DA6"/>
    <w:rPr>
      <w:rFonts w:eastAsia="Times New Roman"/>
      <w:color w:val="365F91"/>
      <w:lang w:eastAsia="en-US"/>
    </w:rPr>
  </w:style>
  <w:style w:type="character" w:customStyle="1" w:styleId="Heading9Char">
    <w:name w:val="Heading 9 Char"/>
    <w:basedOn w:val="DefaultParagraphFont"/>
    <w:link w:val="Heading9"/>
    <w:uiPriority w:val="9"/>
    <w:rsid w:val="00371DA6"/>
    <w:rPr>
      <w:rFonts w:eastAsia="Times New Roman"/>
      <w:iCs/>
      <w:color w:val="365F91"/>
      <w:lang w:eastAsia="en-US"/>
    </w:rPr>
  </w:style>
  <w:style w:type="paragraph" w:styleId="Title">
    <w:name w:val="Title"/>
    <w:basedOn w:val="Normal"/>
    <w:next w:val="Normal"/>
    <w:link w:val="TitleChar"/>
    <w:rsid w:val="005D7E0B"/>
    <w:pPr>
      <w:widowControl/>
      <w:pBdr>
        <w:bottom w:val="single" w:sz="8" w:space="4" w:color="4F81BD"/>
      </w:pBdr>
      <w:spacing w:after="300"/>
      <w:contextualSpacing/>
    </w:pPr>
    <w:rPr>
      <w:rFonts w:ascii="Cambria" w:hAnsi="Cambria"/>
      <w:color w:val="17365D"/>
      <w:spacing w:val="5"/>
      <w:kern w:val="28"/>
      <w:sz w:val="52"/>
      <w:szCs w:val="52"/>
      <w:lang w:val="en-GB" w:eastAsia="en-US"/>
    </w:rPr>
  </w:style>
  <w:style w:type="character" w:customStyle="1" w:styleId="TitleChar">
    <w:name w:val="Title Char"/>
    <w:basedOn w:val="DefaultParagraphFont"/>
    <w:link w:val="Title"/>
    <w:rsid w:val="005D7E0B"/>
    <w:rPr>
      <w:rFonts w:ascii="Cambria" w:eastAsia="Times New Roman" w:hAnsi="Cambria"/>
      <w:color w:val="17365D"/>
      <w:spacing w:val="5"/>
      <w:kern w:val="28"/>
      <w:sz w:val="52"/>
      <w:szCs w:val="52"/>
      <w:lang w:eastAsia="en-US"/>
    </w:rPr>
  </w:style>
  <w:style w:type="character" w:styleId="Hyperlink">
    <w:name w:val="Hyperlink"/>
    <w:basedOn w:val="DefaultParagraphFont"/>
    <w:uiPriority w:val="99"/>
    <w:rsid w:val="005D7E0B"/>
    <w:rPr>
      <w:color w:val="0000FF"/>
      <w:u w:val="single"/>
    </w:rPr>
  </w:style>
  <w:style w:type="paragraph" w:styleId="NormalWeb">
    <w:name w:val="Normal (Web)"/>
    <w:basedOn w:val="Normal"/>
    <w:uiPriority w:val="99"/>
    <w:rsid w:val="005D7E0B"/>
    <w:pPr>
      <w:widowControl/>
      <w:spacing w:before="100" w:beforeAutospacing="1" w:after="100" w:afterAutospacing="1"/>
    </w:pPr>
    <w:rPr>
      <w:rFonts w:ascii="Arial Unicode MS" w:eastAsia="Arial Unicode MS" w:hAnsi="Arial Unicode MS" w:cs="Arial Unicode MS"/>
      <w:szCs w:val="24"/>
      <w:lang w:val="en-GB" w:eastAsia="en-US"/>
    </w:rPr>
  </w:style>
  <w:style w:type="paragraph" w:styleId="BodyText">
    <w:name w:val="Body Text"/>
    <w:basedOn w:val="Normal"/>
    <w:link w:val="BodyTextChar"/>
    <w:rsid w:val="005D7E0B"/>
    <w:pPr>
      <w:widowControl/>
    </w:pPr>
    <w:rPr>
      <w:rFonts w:ascii="Times New Roman" w:hAnsi="Times New Roman"/>
      <w:sz w:val="22"/>
      <w:szCs w:val="24"/>
      <w:lang w:val="en-GB" w:eastAsia="en-US"/>
    </w:rPr>
  </w:style>
  <w:style w:type="character" w:customStyle="1" w:styleId="BodyTextChar">
    <w:name w:val="Body Text Char"/>
    <w:basedOn w:val="DefaultParagraphFont"/>
    <w:link w:val="BodyText"/>
    <w:rsid w:val="005D7E0B"/>
    <w:rPr>
      <w:rFonts w:ascii="Times New Roman" w:eastAsia="Times New Roman" w:hAnsi="Times New Roman"/>
      <w:sz w:val="22"/>
      <w:szCs w:val="24"/>
      <w:lang w:eastAsia="en-US"/>
    </w:rPr>
  </w:style>
  <w:style w:type="paragraph" w:styleId="BodyTextIndent">
    <w:name w:val="Body Text Indent"/>
    <w:basedOn w:val="Normal"/>
    <w:link w:val="BodyTextIndentChar"/>
    <w:rsid w:val="005D7E0B"/>
    <w:pPr>
      <w:widowControl/>
      <w:ind w:left="360"/>
    </w:pPr>
    <w:rPr>
      <w:rFonts w:ascii="Times New Roman" w:hAnsi="Times New Roman"/>
      <w:sz w:val="22"/>
      <w:szCs w:val="24"/>
      <w:lang w:val="en-GB" w:eastAsia="en-US"/>
    </w:rPr>
  </w:style>
  <w:style w:type="character" w:customStyle="1" w:styleId="BodyTextIndentChar">
    <w:name w:val="Body Text Indent Char"/>
    <w:basedOn w:val="DefaultParagraphFont"/>
    <w:link w:val="BodyTextIndent"/>
    <w:rsid w:val="005D7E0B"/>
    <w:rPr>
      <w:rFonts w:ascii="Times New Roman" w:eastAsia="Times New Roman" w:hAnsi="Times New Roman"/>
      <w:sz w:val="22"/>
      <w:szCs w:val="24"/>
      <w:lang w:eastAsia="en-US"/>
    </w:rPr>
  </w:style>
  <w:style w:type="paragraph" w:customStyle="1" w:styleId="Default">
    <w:name w:val="Default"/>
    <w:uiPriority w:val="99"/>
    <w:rsid w:val="003031C3"/>
    <w:pPr>
      <w:autoSpaceDE w:val="0"/>
      <w:autoSpaceDN w:val="0"/>
      <w:adjustRightInd w:val="0"/>
    </w:pPr>
    <w:rPr>
      <w:rFonts w:ascii="Verdana" w:hAnsi="Verdana" w:cs="Verdana"/>
      <w:color w:val="000000"/>
      <w:sz w:val="24"/>
      <w:szCs w:val="24"/>
    </w:rPr>
  </w:style>
  <w:style w:type="paragraph" w:customStyle="1" w:styleId="msolistparagraph0">
    <w:name w:val="msolistparagraph"/>
    <w:basedOn w:val="Normal"/>
    <w:rsid w:val="007C3612"/>
    <w:pPr>
      <w:widowControl/>
      <w:ind w:left="720"/>
      <w:contextualSpacing/>
    </w:pPr>
    <w:rPr>
      <w:rFonts w:eastAsia="Calibri"/>
      <w:szCs w:val="22"/>
      <w:lang w:eastAsia="en-US"/>
    </w:rPr>
  </w:style>
  <w:style w:type="paragraph" w:customStyle="1" w:styleId="style1">
    <w:name w:val="style1"/>
    <w:basedOn w:val="Normal"/>
    <w:rsid w:val="007C3612"/>
    <w:pPr>
      <w:widowControl/>
      <w:spacing w:before="100" w:beforeAutospacing="1" w:after="100" w:afterAutospacing="1"/>
    </w:pPr>
    <w:rPr>
      <w:sz w:val="27"/>
      <w:szCs w:val="27"/>
      <w:lang w:eastAsia="en-US"/>
    </w:rPr>
  </w:style>
  <w:style w:type="paragraph" w:customStyle="1" w:styleId="style3">
    <w:name w:val="style3"/>
    <w:basedOn w:val="Normal"/>
    <w:rsid w:val="007C3612"/>
    <w:pPr>
      <w:widowControl/>
      <w:spacing w:before="100" w:beforeAutospacing="1" w:after="100" w:afterAutospacing="1"/>
    </w:pPr>
    <w:rPr>
      <w:szCs w:val="24"/>
      <w:lang w:eastAsia="en-US"/>
    </w:rPr>
  </w:style>
  <w:style w:type="paragraph" w:styleId="ListParagraph">
    <w:name w:val="List Paragraph"/>
    <w:basedOn w:val="Normal"/>
    <w:uiPriority w:val="34"/>
    <w:qFormat/>
    <w:rsid w:val="00926255"/>
    <w:pPr>
      <w:ind w:left="720"/>
    </w:pPr>
  </w:style>
  <w:style w:type="paragraph" w:styleId="TOCHeading">
    <w:name w:val="TOC Heading"/>
    <w:basedOn w:val="Heading1"/>
    <w:next w:val="Normal"/>
    <w:uiPriority w:val="39"/>
    <w:qFormat/>
    <w:rsid w:val="00527436"/>
    <w:pPr>
      <w:numPr>
        <w:numId w:val="0"/>
      </w:numPr>
      <w:spacing w:line="276" w:lineRule="auto"/>
      <w:outlineLvl w:val="9"/>
    </w:pPr>
    <w:rPr>
      <w:rFonts w:ascii="Cambria" w:hAnsi="Cambria"/>
      <w:lang w:val="en-US"/>
    </w:rPr>
  </w:style>
  <w:style w:type="paragraph" w:styleId="TOC1">
    <w:name w:val="toc 1"/>
    <w:basedOn w:val="Normal"/>
    <w:next w:val="Normal"/>
    <w:autoRedefine/>
    <w:uiPriority w:val="39"/>
    <w:unhideWhenUsed/>
    <w:rsid w:val="00527436"/>
    <w:pPr>
      <w:spacing w:before="120" w:after="120"/>
    </w:pPr>
    <w:rPr>
      <w:rFonts w:ascii="Calibri" w:hAnsi="Calibri"/>
      <w:b/>
      <w:bCs/>
      <w:caps/>
      <w:sz w:val="20"/>
    </w:rPr>
  </w:style>
  <w:style w:type="paragraph" w:styleId="TOC2">
    <w:name w:val="toc 2"/>
    <w:basedOn w:val="Normal"/>
    <w:next w:val="Normal"/>
    <w:autoRedefine/>
    <w:uiPriority w:val="39"/>
    <w:unhideWhenUsed/>
    <w:rsid w:val="000419C8"/>
    <w:pPr>
      <w:tabs>
        <w:tab w:val="left" w:pos="993"/>
        <w:tab w:val="right" w:leader="dot" w:pos="9016"/>
      </w:tabs>
      <w:ind w:left="240"/>
    </w:pPr>
    <w:rPr>
      <w:rFonts w:ascii="Calibri" w:hAnsi="Calibri"/>
      <w:smallCaps/>
      <w:sz w:val="20"/>
    </w:rPr>
  </w:style>
  <w:style w:type="paragraph" w:styleId="TOC3">
    <w:name w:val="toc 3"/>
    <w:basedOn w:val="Normal"/>
    <w:next w:val="Normal"/>
    <w:autoRedefine/>
    <w:uiPriority w:val="39"/>
    <w:unhideWhenUsed/>
    <w:rsid w:val="00527436"/>
    <w:pPr>
      <w:ind w:left="480"/>
    </w:pPr>
    <w:rPr>
      <w:rFonts w:ascii="Calibri" w:hAnsi="Calibri"/>
      <w:i/>
      <w:iCs/>
      <w:sz w:val="20"/>
    </w:rPr>
  </w:style>
  <w:style w:type="character" w:styleId="FollowedHyperlink">
    <w:name w:val="FollowedHyperlink"/>
    <w:basedOn w:val="DefaultParagraphFont"/>
    <w:uiPriority w:val="99"/>
    <w:semiHidden/>
    <w:unhideWhenUsed/>
    <w:rsid w:val="001D52EC"/>
    <w:rPr>
      <w:color w:val="800080"/>
      <w:u w:val="single"/>
    </w:rPr>
  </w:style>
  <w:style w:type="paragraph" w:styleId="TOC4">
    <w:name w:val="toc 4"/>
    <w:basedOn w:val="Normal"/>
    <w:next w:val="Normal"/>
    <w:autoRedefine/>
    <w:uiPriority w:val="39"/>
    <w:unhideWhenUsed/>
    <w:rsid w:val="00E82DB0"/>
    <w:pPr>
      <w:ind w:left="720"/>
    </w:pPr>
    <w:rPr>
      <w:rFonts w:ascii="Calibri" w:hAnsi="Calibri"/>
      <w:sz w:val="18"/>
      <w:szCs w:val="18"/>
    </w:rPr>
  </w:style>
  <w:style w:type="paragraph" w:styleId="TOC5">
    <w:name w:val="toc 5"/>
    <w:basedOn w:val="Normal"/>
    <w:next w:val="Normal"/>
    <w:autoRedefine/>
    <w:uiPriority w:val="39"/>
    <w:unhideWhenUsed/>
    <w:rsid w:val="00E82DB0"/>
    <w:pPr>
      <w:ind w:left="960"/>
    </w:pPr>
    <w:rPr>
      <w:rFonts w:ascii="Calibri" w:hAnsi="Calibri"/>
      <w:sz w:val="18"/>
      <w:szCs w:val="18"/>
    </w:rPr>
  </w:style>
  <w:style w:type="paragraph" w:styleId="TOC6">
    <w:name w:val="toc 6"/>
    <w:basedOn w:val="Normal"/>
    <w:next w:val="Normal"/>
    <w:autoRedefine/>
    <w:uiPriority w:val="39"/>
    <w:unhideWhenUsed/>
    <w:rsid w:val="00E82DB0"/>
    <w:pPr>
      <w:ind w:left="1200"/>
    </w:pPr>
    <w:rPr>
      <w:rFonts w:ascii="Calibri" w:hAnsi="Calibri"/>
      <w:sz w:val="18"/>
      <w:szCs w:val="18"/>
    </w:rPr>
  </w:style>
  <w:style w:type="paragraph" w:styleId="TOC7">
    <w:name w:val="toc 7"/>
    <w:basedOn w:val="Normal"/>
    <w:next w:val="Normal"/>
    <w:autoRedefine/>
    <w:uiPriority w:val="39"/>
    <w:unhideWhenUsed/>
    <w:rsid w:val="00E82DB0"/>
    <w:pPr>
      <w:ind w:left="1440"/>
    </w:pPr>
    <w:rPr>
      <w:rFonts w:ascii="Calibri" w:hAnsi="Calibri"/>
      <w:sz w:val="18"/>
      <w:szCs w:val="18"/>
    </w:rPr>
  </w:style>
  <w:style w:type="paragraph" w:styleId="TOC8">
    <w:name w:val="toc 8"/>
    <w:basedOn w:val="Normal"/>
    <w:next w:val="Normal"/>
    <w:autoRedefine/>
    <w:uiPriority w:val="39"/>
    <w:unhideWhenUsed/>
    <w:rsid w:val="00E82DB0"/>
    <w:pPr>
      <w:ind w:left="1680"/>
    </w:pPr>
    <w:rPr>
      <w:rFonts w:ascii="Calibri" w:hAnsi="Calibri"/>
      <w:sz w:val="18"/>
      <w:szCs w:val="18"/>
    </w:rPr>
  </w:style>
  <w:style w:type="paragraph" w:styleId="TOC9">
    <w:name w:val="toc 9"/>
    <w:basedOn w:val="Normal"/>
    <w:next w:val="Normal"/>
    <w:autoRedefine/>
    <w:uiPriority w:val="39"/>
    <w:unhideWhenUsed/>
    <w:rsid w:val="00E82DB0"/>
    <w:pPr>
      <w:ind w:left="1920"/>
    </w:pPr>
    <w:rPr>
      <w:rFonts w:ascii="Calibri" w:hAnsi="Calibri"/>
      <w:sz w:val="18"/>
      <w:szCs w:val="18"/>
    </w:rPr>
  </w:style>
  <w:style w:type="paragraph" w:styleId="Header">
    <w:name w:val="header"/>
    <w:basedOn w:val="Normal"/>
    <w:link w:val="HeaderChar"/>
    <w:uiPriority w:val="99"/>
    <w:unhideWhenUsed/>
    <w:rsid w:val="00255A08"/>
    <w:pPr>
      <w:tabs>
        <w:tab w:val="center" w:pos="4513"/>
        <w:tab w:val="right" w:pos="9026"/>
      </w:tabs>
    </w:pPr>
  </w:style>
  <w:style w:type="character" w:customStyle="1" w:styleId="HeaderChar">
    <w:name w:val="Header Char"/>
    <w:basedOn w:val="DefaultParagraphFont"/>
    <w:link w:val="Header"/>
    <w:uiPriority w:val="99"/>
    <w:rsid w:val="00255A08"/>
    <w:rPr>
      <w:rFonts w:eastAsia="Times New Roman"/>
      <w:sz w:val="24"/>
      <w:lang w:val="en-US"/>
    </w:rPr>
  </w:style>
  <w:style w:type="paragraph" w:styleId="Footer">
    <w:name w:val="footer"/>
    <w:basedOn w:val="Normal"/>
    <w:link w:val="FooterChar"/>
    <w:uiPriority w:val="99"/>
    <w:unhideWhenUsed/>
    <w:rsid w:val="00255A08"/>
    <w:pPr>
      <w:tabs>
        <w:tab w:val="center" w:pos="4513"/>
        <w:tab w:val="right" w:pos="9026"/>
      </w:tabs>
    </w:pPr>
  </w:style>
  <w:style w:type="character" w:customStyle="1" w:styleId="FooterChar">
    <w:name w:val="Footer Char"/>
    <w:basedOn w:val="DefaultParagraphFont"/>
    <w:link w:val="Footer"/>
    <w:uiPriority w:val="99"/>
    <w:rsid w:val="00255A08"/>
    <w:rPr>
      <w:rFonts w:eastAsia="Times New Roman"/>
      <w:sz w:val="24"/>
      <w:lang w:val="en-US"/>
    </w:rPr>
  </w:style>
  <w:style w:type="paragraph" w:customStyle="1" w:styleId="Blockquote">
    <w:name w:val="Blockquote"/>
    <w:basedOn w:val="Normal"/>
    <w:rsid w:val="00C414A1"/>
    <w:pPr>
      <w:widowControl/>
      <w:spacing w:before="100" w:after="100"/>
      <w:ind w:left="360" w:right="360"/>
    </w:pPr>
    <w:rPr>
      <w:rFonts w:ascii="Times New Roman" w:hAnsi="Times New Roman"/>
      <w:snapToGrid w:val="0"/>
      <w:lang w:val="en-GB" w:eastAsia="en-US"/>
    </w:rPr>
  </w:style>
  <w:style w:type="character" w:styleId="CommentReference">
    <w:name w:val="annotation reference"/>
    <w:basedOn w:val="DefaultParagraphFont"/>
    <w:uiPriority w:val="99"/>
    <w:semiHidden/>
    <w:unhideWhenUsed/>
    <w:rsid w:val="00AB73A4"/>
    <w:rPr>
      <w:sz w:val="16"/>
      <w:szCs w:val="16"/>
    </w:rPr>
  </w:style>
  <w:style w:type="paragraph" w:styleId="CommentText">
    <w:name w:val="annotation text"/>
    <w:basedOn w:val="Normal"/>
    <w:link w:val="CommentTextChar"/>
    <w:uiPriority w:val="99"/>
    <w:semiHidden/>
    <w:unhideWhenUsed/>
    <w:rsid w:val="00AB73A4"/>
    <w:rPr>
      <w:sz w:val="20"/>
    </w:rPr>
  </w:style>
  <w:style w:type="character" w:customStyle="1" w:styleId="CommentTextChar">
    <w:name w:val="Comment Text Char"/>
    <w:basedOn w:val="DefaultParagraphFont"/>
    <w:link w:val="CommentText"/>
    <w:uiPriority w:val="99"/>
    <w:semiHidden/>
    <w:rsid w:val="00AB73A4"/>
    <w:rPr>
      <w:rFonts w:eastAsia="Times New Roman"/>
      <w:lang w:val="en-US"/>
    </w:rPr>
  </w:style>
  <w:style w:type="paragraph" w:styleId="CommentSubject">
    <w:name w:val="annotation subject"/>
    <w:basedOn w:val="CommentText"/>
    <w:next w:val="CommentText"/>
    <w:link w:val="CommentSubjectChar"/>
    <w:uiPriority w:val="99"/>
    <w:semiHidden/>
    <w:unhideWhenUsed/>
    <w:rsid w:val="00AB73A4"/>
    <w:rPr>
      <w:b/>
      <w:bCs/>
    </w:rPr>
  </w:style>
  <w:style w:type="character" w:customStyle="1" w:styleId="CommentSubjectChar">
    <w:name w:val="Comment Subject Char"/>
    <w:basedOn w:val="CommentTextChar"/>
    <w:link w:val="CommentSubject"/>
    <w:uiPriority w:val="99"/>
    <w:semiHidden/>
    <w:rsid w:val="00AB73A4"/>
    <w:rPr>
      <w:rFonts w:eastAsia="Times New Roman"/>
      <w:b/>
      <w:bCs/>
      <w:lang w:val="en-US"/>
    </w:rPr>
  </w:style>
  <w:style w:type="paragraph" w:styleId="BalloonText">
    <w:name w:val="Balloon Text"/>
    <w:basedOn w:val="Normal"/>
    <w:link w:val="BalloonTextChar"/>
    <w:uiPriority w:val="99"/>
    <w:semiHidden/>
    <w:unhideWhenUsed/>
    <w:rsid w:val="00AB73A4"/>
    <w:rPr>
      <w:rFonts w:ascii="Tahoma" w:hAnsi="Tahoma" w:cs="Tahoma"/>
      <w:sz w:val="16"/>
      <w:szCs w:val="16"/>
    </w:rPr>
  </w:style>
  <w:style w:type="character" w:customStyle="1" w:styleId="BalloonTextChar">
    <w:name w:val="Balloon Text Char"/>
    <w:basedOn w:val="DefaultParagraphFont"/>
    <w:link w:val="BalloonText"/>
    <w:uiPriority w:val="99"/>
    <w:semiHidden/>
    <w:rsid w:val="00AB73A4"/>
    <w:rPr>
      <w:rFonts w:ascii="Tahoma" w:eastAsia="Times New Roman" w:hAnsi="Tahoma" w:cs="Tahoma"/>
      <w:sz w:val="16"/>
      <w:szCs w:val="16"/>
      <w:lang w:val="en-US"/>
    </w:rPr>
  </w:style>
  <w:style w:type="character" w:styleId="Strong">
    <w:name w:val="Strong"/>
    <w:basedOn w:val="DefaultParagraphFont"/>
    <w:uiPriority w:val="22"/>
    <w:qFormat/>
    <w:rsid w:val="00B14535"/>
    <w:rPr>
      <w:b/>
      <w:bCs/>
    </w:rPr>
  </w:style>
  <w:style w:type="paragraph" w:styleId="Revision">
    <w:name w:val="Revision"/>
    <w:hidden/>
    <w:uiPriority w:val="99"/>
    <w:semiHidden/>
    <w:rsid w:val="00593001"/>
    <w:rPr>
      <w:rFonts w:eastAsia="Times New Roman"/>
      <w:sz w:val="24"/>
      <w:lang w:val="en-US"/>
    </w:rPr>
  </w:style>
  <w:style w:type="table" w:styleId="TableGrid">
    <w:name w:val="Table Grid"/>
    <w:basedOn w:val="TableNormal"/>
    <w:uiPriority w:val="59"/>
    <w:rsid w:val="00621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679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03968">
      <w:bodyDiv w:val="1"/>
      <w:marLeft w:val="0"/>
      <w:marRight w:val="0"/>
      <w:marTop w:val="0"/>
      <w:marBottom w:val="0"/>
      <w:divBdr>
        <w:top w:val="none" w:sz="0" w:space="0" w:color="auto"/>
        <w:left w:val="none" w:sz="0" w:space="0" w:color="auto"/>
        <w:bottom w:val="none" w:sz="0" w:space="0" w:color="auto"/>
        <w:right w:val="none" w:sz="0" w:space="0" w:color="auto"/>
      </w:divBdr>
      <w:divsChild>
        <w:div w:id="663164012">
          <w:marLeft w:val="0"/>
          <w:marRight w:val="0"/>
          <w:marTop w:val="0"/>
          <w:marBottom w:val="0"/>
          <w:divBdr>
            <w:top w:val="none" w:sz="0" w:space="0" w:color="auto"/>
            <w:left w:val="none" w:sz="0" w:space="0" w:color="auto"/>
            <w:bottom w:val="none" w:sz="0" w:space="0" w:color="auto"/>
            <w:right w:val="none" w:sz="0" w:space="0" w:color="auto"/>
          </w:divBdr>
        </w:div>
        <w:div w:id="1935550247">
          <w:marLeft w:val="0"/>
          <w:marRight w:val="0"/>
          <w:marTop w:val="0"/>
          <w:marBottom w:val="0"/>
          <w:divBdr>
            <w:top w:val="none" w:sz="0" w:space="0" w:color="auto"/>
            <w:left w:val="none" w:sz="0" w:space="0" w:color="auto"/>
            <w:bottom w:val="none" w:sz="0" w:space="0" w:color="auto"/>
            <w:right w:val="none" w:sz="0" w:space="0" w:color="auto"/>
          </w:divBdr>
        </w:div>
        <w:div w:id="561134593">
          <w:marLeft w:val="0"/>
          <w:marRight w:val="0"/>
          <w:marTop w:val="0"/>
          <w:marBottom w:val="0"/>
          <w:divBdr>
            <w:top w:val="none" w:sz="0" w:space="0" w:color="auto"/>
            <w:left w:val="none" w:sz="0" w:space="0" w:color="auto"/>
            <w:bottom w:val="none" w:sz="0" w:space="0" w:color="auto"/>
            <w:right w:val="none" w:sz="0" w:space="0" w:color="auto"/>
          </w:divBdr>
        </w:div>
      </w:divsChild>
    </w:div>
    <w:div w:id="199829568">
      <w:bodyDiv w:val="1"/>
      <w:marLeft w:val="0"/>
      <w:marRight w:val="0"/>
      <w:marTop w:val="0"/>
      <w:marBottom w:val="0"/>
      <w:divBdr>
        <w:top w:val="none" w:sz="0" w:space="0" w:color="auto"/>
        <w:left w:val="none" w:sz="0" w:space="0" w:color="auto"/>
        <w:bottom w:val="none" w:sz="0" w:space="0" w:color="auto"/>
        <w:right w:val="none" w:sz="0" w:space="0" w:color="auto"/>
      </w:divBdr>
    </w:div>
    <w:div w:id="243998168">
      <w:bodyDiv w:val="1"/>
      <w:marLeft w:val="0"/>
      <w:marRight w:val="0"/>
      <w:marTop w:val="0"/>
      <w:marBottom w:val="100"/>
      <w:divBdr>
        <w:top w:val="none" w:sz="0" w:space="0" w:color="auto"/>
        <w:left w:val="none" w:sz="0" w:space="0" w:color="auto"/>
        <w:bottom w:val="none" w:sz="0" w:space="0" w:color="auto"/>
        <w:right w:val="none" w:sz="0" w:space="0" w:color="auto"/>
      </w:divBdr>
      <w:divsChild>
        <w:div w:id="204176093">
          <w:marLeft w:val="0"/>
          <w:marRight w:val="0"/>
          <w:marTop w:val="100"/>
          <w:marBottom w:val="100"/>
          <w:divBdr>
            <w:top w:val="none" w:sz="0" w:space="0" w:color="auto"/>
            <w:left w:val="none" w:sz="0" w:space="0" w:color="auto"/>
            <w:bottom w:val="none" w:sz="0" w:space="0" w:color="auto"/>
            <w:right w:val="none" w:sz="0" w:space="0" w:color="auto"/>
          </w:divBdr>
          <w:divsChild>
            <w:div w:id="539900976">
              <w:marLeft w:val="0"/>
              <w:marRight w:val="0"/>
              <w:marTop w:val="48"/>
              <w:marBottom w:val="0"/>
              <w:divBdr>
                <w:top w:val="none" w:sz="0" w:space="0" w:color="auto"/>
                <w:left w:val="none" w:sz="0" w:space="0" w:color="auto"/>
                <w:bottom w:val="none" w:sz="0" w:space="0" w:color="auto"/>
                <w:right w:val="none" w:sz="0" w:space="0" w:color="auto"/>
              </w:divBdr>
              <w:divsChild>
                <w:div w:id="1477911522">
                  <w:marLeft w:val="0"/>
                  <w:marRight w:val="0"/>
                  <w:marTop w:val="0"/>
                  <w:marBottom w:val="0"/>
                  <w:divBdr>
                    <w:top w:val="none" w:sz="0" w:space="0" w:color="auto"/>
                    <w:left w:val="none" w:sz="0" w:space="0" w:color="auto"/>
                    <w:bottom w:val="none" w:sz="0" w:space="0" w:color="auto"/>
                    <w:right w:val="none" w:sz="0" w:space="0" w:color="auto"/>
                  </w:divBdr>
                  <w:divsChild>
                    <w:div w:id="2125466784">
                      <w:marLeft w:val="0"/>
                      <w:marRight w:val="0"/>
                      <w:marTop w:val="0"/>
                      <w:marBottom w:val="0"/>
                      <w:divBdr>
                        <w:top w:val="none" w:sz="0" w:space="0" w:color="auto"/>
                        <w:left w:val="single" w:sz="48" w:space="0" w:color="FFFFFF"/>
                        <w:bottom w:val="none" w:sz="0" w:space="0" w:color="auto"/>
                        <w:right w:val="single" w:sz="48" w:space="0" w:color="FFFFFF"/>
                      </w:divBdr>
                      <w:divsChild>
                        <w:div w:id="1524198818">
                          <w:marLeft w:val="0"/>
                          <w:marRight w:val="0"/>
                          <w:marTop w:val="0"/>
                          <w:marBottom w:val="0"/>
                          <w:divBdr>
                            <w:top w:val="none" w:sz="0" w:space="0" w:color="auto"/>
                            <w:left w:val="none" w:sz="0" w:space="0" w:color="auto"/>
                            <w:bottom w:val="none" w:sz="0" w:space="0" w:color="auto"/>
                            <w:right w:val="none" w:sz="0" w:space="0" w:color="auto"/>
                          </w:divBdr>
                          <w:divsChild>
                            <w:div w:id="242884549">
                              <w:marLeft w:val="0"/>
                              <w:marRight w:val="0"/>
                              <w:marTop w:val="0"/>
                              <w:marBottom w:val="0"/>
                              <w:divBdr>
                                <w:top w:val="none" w:sz="0" w:space="0" w:color="auto"/>
                                <w:left w:val="none" w:sz="0" w:space="0" w:color="auto"/>
                                <w:bottom w:val="none" w:sz="0" w:space="0" w:color="auto"/>
                                <w:right w:val="none" w:sz="0" w:space="0" w:color="auto"/>
                              </w:divBdr>
                              <w:divsChild>
                                <w:div w:id="713509003">
                                  <w:marLeft w:val="0"/>
                                  <w:marRight w:val="0"/>
                                  <w:marTop w:val="0"/>
                                  <w:marBottom w:val="0"/>
                                  <w:divBdr>
                                    <w:top w:val="none" w:sz="0" w:space="0" w:color="auto"/>
                                    <w:left w:val="none" w:sz="0" w:space="0" w:color="auto"/>
                                    <w:bottom w:val="none" w:sz="0" w:space="0" w:color="auto"/>
                                    <w:right w:val="none" w:sz="0" w:space="0" w:color="auto"/>
                                  </w:divBdr>
                                  <w:divsChild>
                                    <w:div w:id="399208293">
                                      <w:marLeft w:val="0"/>
                                      <w:marRight w:val="0"/>
                                      <w:marTop w:val="0"/>
                                      <w:marBottom w:val="0"/>
                                      <w:divBdr>
                                        <w:top w:val="none" w:sz="0" w:space="0" w:color="auto"/>
                                        <w:left w:val="none" w:sz="0" w:space="0" w:color="auto"/>
                                        <w:bottom w:val="none" w:sz="0" w:space="0" w:color="auto"/>
                                        <w:right w:val="none" w:sz="0" w:space="0" w:color="auto"/>
                                      </w:divBdr>
                                      <w:divsChild>
                                        <w:div w:id="2111271678">
                                          <w:marLeft w:val="0"/>
                                          <w:marRight w:val="0"/>
                                          <w:marTop w:val="0"/>
                                          <w:marBottom w:val="0"/>
                                          <w:divBdr>
                                            <w:top w:val="none" w:sz="0" w:space="0" w:color="auto"/>
                                            <w:left w:val="none" w:sz="0" w:space="0" w:color="auto"/>
                                            <w:bottom w:val="none" w:sz="0" w:space="0" w:color="auto"/>
                                            <w:right w:val="none" w:sz="0" w:space="0" w:color="auto"/>
                                          </w:divBdr>
                                          <w:divsChild>
                                            <w:div w:id="880895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743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3489443">
      <w:bodyDiv w:val="1"/>
      <w:marLeft w:val="0"/>
      <w:marRight w:val="0"/>
      <w:marTop w:val="0"/>
      <w:marBottom w:val="0"/>
      <w:divBdr>
        <w:top w:val="none" w:sz="0" w:space="0" w:color="auto"/>
        <w:left w:val="none" w:sz="0" w:space="0" w:color="auto"/>
        <w:bottom w:val="none" w:sz="0" w:space="0" w:color="auto"/>
        <w:right w:val="none" w:sz="0" w:space="0" w:color="auto"/>
      </w:divBdr>
    </w:div>
    <w:div w:id="282539821">
      <w:bodyDiv w:val="1"/>
      <w:marLeft w:val="0"/>
      <w:marRight w:val="0"/>
      <w:marTop w:val="0"/>
      <w:marBottom w:val="0"/>
      <w:divBdr>
        <w:top w:val="none" w:sz="0" w:space="0" w:color="auto"/>
        <w:left w:val="none" w:sz="0" w:space="0" w:color="auto"/>
        <w:bottom w:val="none" w:sz="0" w:space="0" w:color="auto"/>
        <w:right w:val="none" w:sz="0" w:space="0" w:color="auto"/>
      </w:divBdr>
      <w:divsChild>
        <w:div w:id="792283110">
          <w:marLeft w:val="0"/>
          <w:marRight w:val="0"/>
          <w:marTop w:val="0"/>
          <w:marBottom w:val="0"/>
          <w:divBdr>
            <w:top w:val="none" w:sz="0" w:space="0" w:color="auto"/>
            <w:left w:val="none" w:sz="0" w:space="0" w:color="auto"/>
            <w:bottom w:val="none" w:sz="0" w:space="0" w:color="auto"/>
            <w:right w:val="none" w:sz="0" w:space="0" w:color="auto"/>
          </w:divBdr>
        </w:div>
        <w:div w:id="1893543409">
          <w:marLeft w:val="0"/>
          <w:marRight w:val="0"/>
          <w:marTop w:val="0"/>
          <w:marBottom w:val="0"/>
          <w:divBdr>
            <w:top w:val="none" w:sz="0" w:space="0" w:color="auto"/>
            <w:left w:val="none" w:sz="0" w:space="0" w:color="auto"/>
            <w:bottom w:val="none" w:sz="0" w:space="0" w:color="auto"/>
            <w:right w:val="none" w:sz="0" w:space="0" w:color="auto"/>
          </w:divBdr>
        </w:div>
        <w:div w:id="291640107">
          <w:marLeft w:val="0"/>
          <w:marRight w:val="0"/>
          <w:marTop w:val="0"/>
          <w:marBottom w:val="0"/>
          <w:divBdr>
            <w:top w:val="none" w:sz="0" w:space="0" w:color="auto"/>
            <w:left w:val="none" w:sz="0" w:space="0" w:color="auto"/>
            <w:bottom w:val="none" w:sz="0" w:space="0" w:color="auto"/>
            <w:right w:val="none" w:sz="0" w:space="0" w:color="auto"/>
          </w:divBdr>
        </w:div>
        <w:div w:id="1477718453">
          <w:marLeft w:val="0"/>
          <w:marRight w:val="0"/>
          <w:marTop w:val="0"/>
          <w:marBottom w:val="0"/>
          <w:divBdr>
            <w:top w:val="none" w:sz="0" w:space="0" w:color="auto"/>
            <w:left w:val="none" w:sz="0" w:space="0" w:color="auto"/>
            <w:bottom w:val="none" w:sz="0" w:space="0" w:color="auto"/>
            <w:right w:val="none" w:sz="0" w:space="0" w:color="auto"/>
          </w:divBdr>
        </w:div>
        <w:div w:id="2041204203">
          <w:marLeft w:val="0"/>
          <w:marRight w:val="0"/>
          <w:marTop w:val="0"/>
          <w:marBottom w:val="0"/>
          <w:divBdr>
            <w:top w:val="none" w:sz="0" w:space="0" w:color="auto"/>
            <w:left w:val="none" w:sz="0" w:space="0" w:color="auto"/>
            <w:bottom w:val="none" w:sz="0" w:space="0" w:color="auto"/>
            <w:right w:val="none" w:sz="0" w:space="0" w:color="auto"/>
          </w:divBdr>
        </w:div>
        <w:div w:id="1523780594">
          <w:marLeft w:val="0"/>
          <w:marRight w:val="0"/>
          <w:marTop w:val="0"/>
          <w:marBottom w:val="0"/>
          <w:divBdr>
            <w:top w:val="none" w:sz="0" w:space="0" w:color="auto"/>
            <w:left w:val="none" w:sz="0" w:space="0" w:color="auto"/>
            <w:bottom w:val="none" w:sz="0" w:space="0" w:color="auto"/>
            <w:right w:val="none" w:sz="0" w:space="0" w:color="auto"/>
          </w:divBdr>
        </w:div>
        <w:div w:id="1616789939">
          <w:marLeft w:val="0"/>
          <w:marRight w:val="0"/>
          <w:marTop w:val="0"/>
          <w:marBottom w:val="0"/>
          <w:divBdr>
            <w:top w:val="none" w:sz="0" w:space="0" w:color="auto"/>
            <w:left w:val="none" w:sz="0" w:space="0" w:color="auto"/>
            <w:bottom w:val="none" w:sz="0" w:space="0" w:color="auto"/>
            <w:right w:val="none" w:sz="0" w:space="0" w:color="auto"/>
          </w:divBdr>
        </w:div>
        <w:div w:id="310519754">
          <w:marLeft w:val="0"/>
          <w:marRight w:val="0"/>
          <w:marTop w:val="0"/>
          <w:marBottom w:val="0"/>
          <w:divBdr>
            <w:top w:val="none" w:sz="0" w:space="0" w:color="auto"/>
            <w:left w:val="none" w:sz="0" w:space="0" w:color="auto"/>
            <w:bottom w:val="none" w:sz="0" w:space="0" w:color="auto"/>
            <w:right w:val="none" w:sz="0" w:space="0" w:color="auto"/>
          </w:divBdr>
        </w:div>
        <w:div w:id="1973630104">
          <w:marLeft w:val="0"/>
          <w:marRight w:val="0"/>
          <w:marTop w:val="0"/>
          <w:marBottom w:val="0"/>
          <w:divBdr>
            <w:top w:val="none" w:sz="0" w:space="0" w:color="auto"/>
            <w:left w:val="none" w:sz="0" w:space="0" w:color="auto"/>
            <w:bottom w:val="none" w:sz="0" w:space="0" w:color="auto"/>
            <w:right w:val="none" w:sz="0" w:space="0" w:color="auto"/>
          </w:divBdr>
        </w:div>
        <w:div w:id="836118160">
          <w:marLeft w:val="0"/>
          <w:marRight w:val="0"/>
          <w:marTop w:val="0"/>
          <w:marBottom w:val="0"/>
          <w:divBdr>
            <w:top w:val="none" w:sz="0" w:space="0" w:color="auto"/>
            <w:left w:val="none" w:sz="0" w:space="0" w:color="auto"/>
            <w:bottom w:val="none" w:sz="0" w:space="0" w:color="auto"/>
            <w:right w:val="none" w:sz="0" w:space="0" w:color="auto"/>
          </w:divBdr>
        </w:div>
        <w:div w:id="1961720861">
          <w:marLeft w:val="0"/>
          <w:marRight w:val="0"/>
          <w:marTop w:val="0"/>
          <w:marBottom w:val="0"/>
          <w:divBdr>
            <w:top w:val="none" w:sz="0" w:space="0" w:color="auto"/>
            <w:left w:val="none" w:sz="0" w:space="0" w:color="auto"/>
            <w:bottom w:val="none" w:sz="0" w:space="0" w:color="auto"/>
            <w:right w:val="none" w:sz="0" w:space="0" w:color="auto"/>
          </w:divBdr>
        </w:div>
      </w:divsChild>
    </w:div>
    <w:div w:id="328101220">
      <w:bodyDiv w:val="1"/>
      <w:marLeft w:val="0"/>
      <w:marRight w:val="0"/>
      <w:marTop w:val="0"/>
      <w:marBottom w:val="0"/>
      <w:divBdr>
        <w:top w:val="none" w:sz="0" w:space="0" w:color="auto"/>
        <w:left w:val="none" w:sz="0" w:space="0" w:color="auto"/>
        <w:bottom w:val="none" w:sz="0" w:space="0" w:color="auto"/>
        <w:right w:val="none" w:sz="0" w:space="0" w:color="auto"/>
      </w:divBdr>
    </w:div>
    <w:div w:id="396132084">
      <w:bodyDiv w:val="1"/>
      <w:marLeft w:val="0"/>
      <w:marRight w:val="0"/>
      <w:marTop w:val="0"/>
      <w:marBottom w:val="0"/>
      <w:divBdr>
        <w:top w:val="none" w:sz="0" w:space="0" w:color="auto"/>
        <w:left w:val="none" w:sz="0" w:space="0" w:color="auto"/>
        <w:bottom w:val="none" w:sz="0" w:space="0" w:color="auto"/>
        <w:right w:val="none" w:sz="0" w:space="0" w:color="auto"/>
      </w:divBdr>
    </w:div>
    <w:div w:id="457454985">
      <w:bodyDiv w:val="1"/>
      <w:marLeft w:val="0"/>
      <w:marRight w:val="0"/>
      <w:marTop w:val="0"/>
      <w:marBottom w:val="0"/>
      <w:divBdr>
        <w:top w:val="none" w:sz="0" w:space="0" w:color="auto"/>
        <w:left w:val="none" w:sz="0" w:space="0" w:color="auto"/>
        <w:bottom w:val="none" w:sz="0" w:space="0" w:color="auto"/>
        <w:right w:val="none" w:sz="0" w:space="0" w:color="auto"/>
      </w:divBdr>
    </w:div>
    <w:div w:id="533808305">
      <w:bodyDiv w:val="1"/>
      <w:marLeft w:val="0"/>
      <w:marRight w:val="0"/>
      <w:marTop w:val="0"/>
      <w:marBottom w:val="0"/>
      <w:divBdr>
        <w:top w:val="none" w:sz="0" w:space="0" w:color="auto"/>
        <w:left w:val="none" w:sz="0" w:space="0" w:color="auto"/>
        <w:bottom w:val="none" w:sz="0" w:space="0" w:color="auto"/>
        <w:right w:val="none" w:sz="0" w:space="0" w:color="auto"/>
      </w:divBdr>
    </w:div>
    <w:div w:id="575674889">
      <w:bodyDiv w:val="1"/>
      <w:marLeft w:val="0"/>
      <w:marRight w:val="0"/>
      <w:marTop w:val="0"/>
      <w:marBottom w:val="0"/>
      <w:divBdr>
        <w:top w:val="none" w:sz="0" w:space="0" w:color="auto"/>
        <w:left w:val="none" w:sz="0" w:space="0" w:color="auto"/>
        <w:bottom w:val="none" w:sz="0" w:space="0" w:color="auto"/>
        <w:right w:val="none" w:sz="0" w:space="0" w:color="auto"/>
      </w:divBdr>
    </w:div>
    <w:div w:id="582371262">
      <w:bodyDiv w:val="1"/>
      <w:marLeft w:val="0"/>
      <w:marRight w:val="0"/>
      <w:marTop w:val="0"/>
      <w:marBottom w:val="100"/>
      <w:divBdr>
        <w:top w:val="none" w:sz="0" w:space="0" w:color="auto"/>
        <w:left w:val="none" w:sz="0" w:space="0" w:color="auto"/>
        <w:bottom w:val="none" w:sz="0" w:space="0" w:color="auto"/>
        <w:right w:val="none" w:sz="0" w:space="0" w:color="auto"/>
      </w:divBdr>
      <w:divsChild>
        <w:div w:id="732430787">
          <w:marLeft w:val="0"/>
          <w:marRight w:val="0"/>
          <w:marTop w:val="100"/>
          <w:marBottom w:val="100"/>
          <w:divBdr>
            <w:top w:val="none" w:sz="0" w:space="0" w:color="auto"/>
            <w:left w:val="none" w:sz="0" w:space="0" w:color="auto"/>
            <w:bottom w:val="none" w:sz="0" w:space="0" w:color="auto"/>
            <w:right w:val="none" w:sz="0" w:space="0" w:color="auto"/>
          </w:divBdr>
          <w:divsChild>
            <w:div w:id="2078091268">
              <w:marLeft w:val="0"/>
              <w:marRight w:val="0"/>
              <w:marTop w:val="48"/>
              <w:marBottom w:val="0"/>
              <w:divBdr>
                <w:top w:val="none" w:sz="0" w:space="0" w:color="auto"/>
                <w:left w:val="none" w:sz="0" w:space="0" w:color="auto"/>
                <w:bottom w:val="none" w:sz="0" w:space="0" w:color="auto"/>
                <w:right w:val="none" w:sz="0" w:space="0" w:color="auto"/>
              </w:divBdr>
              <w:divsChild>
                <w:div w:id="1286307462">
                  <w:marLeft w:val="0"/>
                  <w:marRight w:val="0"/>
                  <w:marTop w:val="0"/>
                  <w:marBottom w:val="0"/>
                  <w:divBdr>
                    <w:top w:val="none" w:sz="0" w:space="0" w:color="auto"/>
                    <w:left w:val="none" w:sz="0" w:space="0" w:color="auto"/>
                    <w:bottom w:val="none" w:sz="0" w:space="0" w:color="auto"/>
                    <w:right w:val="none" w:sz="0" w:space="0" w:color="auto"/>
                  </w:divBdr>
                  <w:divsChild>
                    <w:div w:id="1827895780">
                      <w:marLeft w:val="0"/>
                      <w:marRight w:val="0"/>
                      <w:marTop w:val="0"/>
                      <w:marBottom w:val="0"/>
                      <w:divBdr>
                        <w:top w:val="none" w:sz="0" w:space="0" w:color="auto"/>
                        <w:left w:val="single" w:sz="48" w:space="0" w:color="FFFFFF"/>
                        <w:bottom w:val="none" w:sz="0" w:space="0" w:color="auto"/>
                        <w:right w:val="single" w:sz="48" w:space="0" w:color="FFFFFF"/>
                      </w:divBdr>
                      <w:divsChild>
                        <w:div w:id="1703436758">
                          <w:marLeft w:val="0"/>
                          <w:marRight w:val="0"/>
                          <w:marTop w:val="0"/>
                          <w:marBottom w:val="0"/>
                          <w:divBdr>
                            <w:top w:val="none" w:sz="0" w:space="0" w:color="auto"/>
                            <w:left w:val="none" w:sz="0" w:space="0" w:color="auto"/>
                            <w:bottom w:val="none" w:sz="0" w:space="0" w:color="auto"/>
                            <w:right w:val="none" w:sz="0" w:space="0" w:color="auto"/>
                          </w:divBdr>
                          <w:divsChild>
                            <w:div w:id="430393635">
                              <w:marLeft w:val="0"/>
                              <w:marRight w:val="0"/>
                              <w:marTop w:val="0"/>
                              <w:marBottom w:val="0"/>
                              <w:divBdr>
                                <w:top w:val="none" w:sz="0" w:space="0" w:color="auto"/>
                                <w:left w:val="none" w:sz="0" w:space="0" w:color="auto"/>
                                <w:bottom w:val="none" w:sz="0" w:space="0" w:color="auto"/>
                                <w:right w:val="none" w:sz="0" w:space="0" w:color="auto"/>
                              </w:divBdr>
                              <w:divsChild>
                                <w:div w:id="1344742747">
                                  <w:marLeft w:val="0"/>
                                  <w:marRight w:val="0"/>
                                  <w:marTop w:val="0"/>
                                  <w:marBottom w:val="0"/>
                                  <w:divBdr>
                                    <w:top w:val="none" w:sz="0" w:space="0" w:color="auto"/>
                                    <w:left w:val="none" w:sz="0" w:space="0" w:color="auto"/>
                                    <w:bottom w:val="none" w:sz="0" w:space="0" w:color="auto"/>
                                    <w:right w:val="none" w:sz="0" w:space="0" w:color="auto"/>
                                  </w:divBdr>
                                  <w:divsChild>
                                    <w:div w:id="427892774">
                                      <w:marLeft w:val="0"/>
                                      <w:marRight w:val="0"/>
                                      <w:marTop w:val="0"/>
                                      <w:marBottom w:val="0"/>
                                      <w:divBdr>
                                        <w:top w:val="none" w:sz="0" w:space="0" w:color="auto"/>
                                        <w:left w:val="none" w:sz="0" w:space="0" w:color="auto"/>
                                        <w:bottom w:val="none" w:sz="0" w:space="0" w:color="auto"/>
                                        <w:right w:val="none" w:sz="0" w:space="0" w:color="auto"/>
                                      </w:divBdr>
                                      <w:divsChild>
                                        <w:div w:id="15152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1034385">
      <w:bodyDiv w:val="1"/>
      <w:marLeft w:val="0"/>
      <w:marRight w:val="0"/>
      <w:marTop w:val="0"/>
      <w:marBottom w:val="0"/>
      <w:divBdr>
        <w:top w:val="none" w:sz="0" w:space="0" w:color="auto"/>
        <w:left w:val="none" w:sz="0" w:space="0" w:color="auto"/>
        <w:bottom w:val="none" w:sz="0" w:space="0" w:color="auto"/>
        <w:right w:val="none" w:sz="0" w:space="0" w:color="auto"/>
      </w:divBdr>
    </w:div>
    <w:div w:id="670569449">
      <w:bodyDiv w:val="1"/>
      <w:marLeft w:val="0"/>
      <w:marRight w:val="0"/>
      <w:marTop w:val="0"/>
      <w:marBottom w:val="0"/>
      <w:divBdr>
        <w:top w:val="none" w:sz="0" w:space="0" w:color="auto"/>
        <w:left w:val="none" w:sz="0" w:space="0" w:color="auto"/>
        <w:bottom w:val="none" w:sz="0" w:space="0" w:color="auto"/>
        <w:right w:val="none" w:sz="0" w:space="0" w:color="auto"/>
      </w:divBdr>
    </w:div>
    <w:div w:id="802700217">
      <w:bodyDiv w:val="1"/>
      <w:marLeft w:val="0"/>
      <w:marRight w:val="0"/>
      <w:marTop w:val="0"/>
      <w:marBottom w:val="0"/>
      <w:divBdr>
        <w:top w:val="none" w:sz="0" w:space="0" w:color="auto"/>
        <w:left w:val="none" w:sz="0" w:space="0" w:color="auto"/>
        <w:bottom w:val="none" w:sz="0" w:space="0" w:color="auto"/>
        <w:right w:val="none" w:sz="0" w:space="0" w:color="auto"/>
      </w:divBdr>
    </w:div>
    <w:div w:id="881677733">
      <w:bodyDiv w:val="1"/>
      <w:marLeft w:val="0"/>
      <w:marRight w:val="0"/>
      <w:marTop w:val="0"/>
      <w:marBottom w:val="0"/>
      <w:divBdr>
        <w:top w:val="none" w:sz="0" w:space="0" w:color="auto"/>
        <w:left w:val="none" w:sz="0" w:space="0" w:color="auto"/>
        <w:bottom w:val="none" w:sz="0" w:space="0" w:color="auto"/>
        <w:right w:val="none" w:sz="0" w:space="0" w:color="auto"/>
      </w:divBdr>
    </w:div>
    <w:div w:id="924916055">
      <w:bodyDiv w:val="1"/>
      <w:marLeft w:val="0"/>
      <w:marRight w:val="0"/>
      <w:marTop w:val="0"/>
      <w:marBottom w:val="100"/>
      <w:divBdr>
        <w:top w:val="none" w:sz="0" w:space="0" w:color="auto"/>
        <w:left w:val="none" w:sz="0" w:space="0" w:color="auto"/>
        <w:bottom w:val="none" w:sz="0" w:space="0" w:color="auto"/>
        <w:right w:val="none" w:sz="0" w:space="0" w:color="auto"/>
      </w:divBdr>
      <w:divsChild>
        <w:div w:id="1663512057">
          <w:marLeft w:val="0"/>
          <w:marRight w:val="0"/>
          <w:marTop w:val="100"/>
          <w:marBottom w:val="100"/>
          <w:divBdr>
            <w:top w:val="none" w:sz="0" w:space="0" w:color="auto"/>
            <w:left w:val="none" w:sz="0" w:space="0" w:color="auto"/>
            <w:bottom w:val="none" w:sz="0" w:space="0" w:color="auto"/>
            <w:right w:val="none" w:sz="0" w:space="0" w:color="auto"/>
          </w:divBdr>
          <w:divsChild>
            <w:div w:id="1846750227">
              <w:marLeft w:val="0"/>
              <w:marRight w:val="0"/>
              <w:marTop w:val="48"/>
              <w:marBottom w:val="0"/>
              <w:divBdr>
                <w:top w:val="none" w:sz="0" w:space="0" w:color="auto"/>
                <w:left w:val="none" w:sz="0" w:space="0" w:color="auto"/>
                <w:bottom w:val="none" w:sz="0" w:space="0" w:color="auto"/>
                <w:right w:val="none" w:sz="0" w:space="0" w:color="auto"/>
              </w:divBdr>
              <w:divsChild>
                <w:div w:id="1278289849">
                  <w:marLeft w:val="0"/>
                  <w:marRight w:val="0"/>
                  <w:marTop w:val="0"/>
                  <w:marBottom w:val="0"/>
                  <w:divBdr>
                    <w:top w:val="none" w:sz="0" w:space="0" w:color="auto"/>
                    <w:left w:val="none" w:sz="0" w:space="0" w:color="auto"/>
                    <w:bottom w:val="none" w:sz="0" w:space="0" w:color="auto"/>
                    <w:right w:val="none" w:sz="0" w:space="0" w:color="auto"/>
                  </w:divBdr>
                  <w:divsChild>
                    <w:div w:id="342559970">
                      <w:marLeft w:val="0"/>
                      <w:marRight w:val="0"/>
                      <w:marTop w:val="0"/>
                      <w:marBottom w:val="0"/>
                      <w:divBdr>
                        <w:top w:val="none" w:sz="0" w:space="0" w:color="auto"/>
                        <w:left w:val="single" w:sz="48" w:space="0" w:color="FFFFFF"/>
                        <w:bottom w:val="none" w:sz="0" w:space="0" w:color="auto"/>
                        <w:right w:val="single" w:sz="48" w:space="0" w:color="FFFFFF"/>
                      </w:divBdr>
                      <w:divsChild>
                        <w:div w:id="1381323826">
                          <w:marLeft w:val="0"/>
                          <w:marRight w:val="0"/>
                          <w:marTop w:val="0"/>
                          <w:marBottom w:val="0"/>
                          <w:divBdr>
                            <w:top w:val="none" w:sz="0" w:space="0" w:color="auto"/>
                            <w:left w:val="none" w:sz="0" w:space="0" w:color="auto"/>
                            <w:bottom w:val="none" w:sz="0" w:space="0" w:color="auto"/>
                            <w:right w:val="none" w:sz="0" w:space="0" w:color="auto"/>
                          </w:divBdr>
                          <w:divsChild>
                            <w:div w:id="15734184">
                              <w:marLeft w:val="0"/>
                              <w:marRight w:val="0"/>
                              <w:marTop w:val="0"/>
                              <w:marBottom w:val="0"/>
                              <w:divBdr>
                                <w:top w:val="none" w:sz="0" w:space="0" w:color="auto"/>
                                <w:left w:val="none" w:sz="0" w:space="0" w:color="auto"/>
                                <w:bottom w:val="none" w:sz="0" w:space="0" w:color="auto"/>
                                <w:right w:val="none" w:sz="0" w:space="0" w:color="auto"/>
                              </w:divBdr>
                              <w:divsChild>
                                <w:div w:id="1282801797">
                                  <w:marLeft w:val="0"/>
                                  <w:marRight w:val="0"/>
                                  <w:marTop w:val="0"/>
                                  <w:marBottom w:val="0"/>
                                  <w:divBdr>
                                    <w:top w:val="none" w:sz="0" w:space="0" w:color="auto"/>
                                    <w:left w:val="none" w:sz="0" w:space="0" w:color="auto"/>
                                    <w:bottom w:val="none" w:sz="0" w:space="0" w:color="auto"/>
                                    <w:right w:val="none" w:sz="0" w:space="0" w:color="auto"/>
                                  </w:divBdr>
                                  <w:divsChild>
                                    <w:div w:id="1656567817">
                                      <w:marLeft w:val="0"/>
                                      <w:marRight w:val="0"/>
                                      <w:marTop w:val="0"/>
                                      <w:marBottom w:val="0"/>
                                      <w:divBdr>
                                        <w:top w:val="none" w:sz="0" w:space="0" w:color="auto"/>
                                        <w:left w:val="none" w:sz="0" w:space="0" w:color="auto"/>
                                        <w:bottom w:val="none" w:sz="0" w:space="0" w:color="auto"/>
                                        <w:right w:val="none" w:sz="0" w:space="0" w:color="auto"/>
                                      </w:divBdr>
                                      <w:divsChild>
                                        <w:div w:id="1688285380">
                                          <w:marLeft w:val="0"/>
                                          <w:marRight w:val="0"/>
                                          <w:marTop w:val="0"/>
                                          <w:marBottom w:val="0"/>
                                          <w:divBdr>
                                            <w:top w:val="none" w:sz="0" w:space="0" w:color="auto"/>
                                            <w:left w:val="none" w:sz="0" w:space="0" w:color="auto"/>
                                            <w:bottom w:val="none" w:sz="0" w:space="0" w:color="auto"/>
                                            <w:right w:val="none" w:sz="0" w:space="0" w:color="auto"/>
                                          </w:divBdr>
                                          <w:divsChild>
                                            <w:div w:id="1835221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7300589">
      <w:bodyDiv w:val="1"/>
      <w:marLeft w:val="0"/>
      <w:marRight w:val="0"/>
      <w:marTop w:val="0"/>
      <w:marBottom w:val="0"/>
      <w:divBdr>
        <w:top w:val="none" w:sz="0" w:space="0" w:color="auto"/>
        <w:left w:val="none" w:sz="0" w:space="0" w:color="auto"/>
        <w:bottom w:val="none" w:sz="0" w:space="0" w:color="auto"/>
        <w:right w:val="none" w:sz="0" w:space="0" w:color="auto"/>
      </w:divBdr>
      <w:divsChild>
        <w:div w:id="1333338126">
          <w:marLeft w:val="0"/>
          <w:marRight w:val="0"/>
          <w:marTop w:val="0"/>
          <w:marBottom w:val="0"/>
          <w:divBdr>
            <w:top w:val="none" w:sz="0" w:space="0" w:color="auto"/>
            <w:left w:val="none" w:sz="0" w:space="0" w:color="auto"/>
            <w:bottom w:val="none" w:sz="0" w:space="0" w:color="auto"/>
            <w:right w:val="none" w:sz="0" w:space="0" w:color="auto"/>
          </w:divBdr>
        </w:div>
      </w:divsChild>
    </w:div>
    <w:div w:id="1206870486">
      <w:bodyDiv w:val="1"/>
      <w:marLeft w:val="0"/>
      <w:marRight w:val="0"/>
      <w:marTop w:val="0"/>
      <w:marBottom w:val="0"/>
      <w:divBdr>
        <w:top w:val="none" w:sz="0" w:space="0" w:color="auto"/>
        <w:left w:val="none" w:sz="0" w:space="0" w:color="auto"/>
        <w:bottom w:val="none" w:sz="0" w:space="0" w:color="auto"/>
        <w:right w:val="none" w:sz="0" w:space="0" w:color="auto"/>
      </w:divBdr>
    </w:div>
    <w:div w:id="1244602332">
      <w:bodyDiv w:val="1"/>
      <w:marLeft w:val="0"/>
      <w:marRight w:val="0"/>
      <w:marTop w:val="0"/>
      <w:marBottom w:val="0"/>
      <w:divBdr>
        <w:top w:val="none" w:sz="0" w:space="0" w:color="auto"/>
        <w:left w:val="none" w:sz="0" w:space="0" w:color="auto"/>
        <w:bottom w:val="none" w:sz="0" w:space="0" w:color="auto"/>
        <w:right w:val="none" w:sz="0" w:space="0" w:color="auto"/>
      </w:divBdr>
    </w:div>
    <w:div w:id="1305162665">
      <w:bodyDiv w:val="1"/>
      <w:marLeft w:val="0"/>
      <w:marRight w:val="0"/>
      <w:marTop w:val="0"/>
      <w:marBottom w:val="0"/>
      <w:divBdr>
        <w:top w:val="none" w:sz="0" w:space="0" w:color="auto"/>
        <w:left w:val="none" w:sz="0" w:space="0" w:color="auto"/>
        <w:bottom w:val="none" w:sz="0" w:space="0" w:color="auto"/>
        <w:right w:val="none" w:sz="0" w:space="0" w:color="auto"/>
      </w:divBdr>
    </w:div>
    <w:div w:id="1396272453">
      <w:bodyDiv w:val="1"/>
      <w:marLeft w:val="0"/>
      <w:marRight w:val="0"/>
      <w:marTop w:val="0"/>
      <w:marBottom w:val="0"/>
      <w:divBdr>
        <w:top w:val="none" w:sz="0" w:space="0" w:color="auto"/>
        <w:left w:val="none" w:sz="0" w:space="0" w:color="auto"/>
        <w:bottom w:val="none" w:sz="0" w:space="0" w:color="auto"/>
        <w:right w:val="none" w:sz="0" w:space="0" w:color="auto"/>
      </w:divBdr>
    </w:div>
    <w:div w:id="1521045924">
      <w:bodyDiv w:val="1"/>
      <w:marLeft w:val="0"/>
      <w:marRight w:val="0"/>
      <w:marTop w:val="0"/>
      <w:marBottom w:val="0"/>
      <w:divBdr>
        <w:top w:val="none" w:sz="0" w:space="0" w:color="auto"/>
        <w:left w:val="none" w:sz="0" w:space="0" w:color="auto"/>
        <w:bottom w:val="none" w:sz="0" w:space="0" w:color="auto"/>
        <w:right w:val="none" w:sz="0" w:space="0" w:color="auto"/>
      </w:divBdr>
      <w:divsChild>
        <w:div w:id="1987010818">
          <w:marLeft w:val="0"/>
          <w:marRight w:val="0"/>
          <w:marTop w:val="0"/>
          <w:marBottom w:val="0"/>
          <w:divBdr>
            <w:top w:val="none" w:sz="0" w:space="0" w:color="auto"/>
            <w:left w:val="none" w:sz="0" w:space="0" w:color="auto"/>
            <w:bottom w:val="none" w:sz="0" w:space="0" w:color="auto"/>
            <w:right w:val="none" w:sz="0" w:space="0" w:color="auto"/>
          </w:divBdr>
        </w:div>
        <w:div w:id="906304063">
          <w:marLeft w:val="0"/>
          <w:marRight w:val="0"/>
          <w:marTop w:val="0"/>
          <w:marBottom w:val="0"/>
          <w:divBdr>
            <w:top w:val="none" w:sz="0" w:space="0" w:color="auto"/>
            <w:left w:val="none" w:sz="0" w:space="0" w:color="auto"/>
            <w:bottom w:val="none" w:sz="0" w:space="0" w:color="auto"/>
            <w:right w:val="none" w:sz="0" w:space="0" w:color="auto"/>
          </w:divBdr>
        </w:div>
        <w:div w:id="8997077">
          <w:marLeft w:val="0"/>
          <w:marRight w:val="0"/>
          <w:marTop w:val="0"/>
          <w:marBottom w:val="0"/>
          <w:divBdr>
            <w:top w:val="none" w:sz="0" w:space="0" w:color="auto"/>
            <w:left w:val="none" w:sz="0" w:space="0" w:color="auto"/>
            <w:bottom w:val="none" w:sz="0" w:space="0" w:color="auto"/>
            <w:right w:val="none" w:sz="0" w:space="0" w:color="auto"/>
          </w:divBdr>
        </w:div>
        <w:div w:id="1014308210">
          <w:marLeft w:val="0"/>
          <w:marRight w:val="0"/>
          <w:marTop w:val="0"/>
          <w:marBottom w:val="0"/>
          <w:divBdr>
            <w:top w:val="none" w:sz="0" w:space="0" w:color="auto"/>
            <w:left w:val="none" w:sz="0" w:space="0" w:color="auto"/>
            <w:bottom w:val="none" w:sz="0" w:space="0" w:color="auto"/>
            <w:right w:val="none" w:sz="0" w:space="0" w:color="auto"/>
          </w:divBdr>
        </w:div>
        <w:div w:id="670526612">
          <w:marLeft w:val="0"/>
          <w:marRight w:val="0"/>
          <w:marTop w:val="0"/>
          <w:marBottom w:val="0"/>
          <w:divBdr>
            <w:top w:val="none" w:sz="0" w:space="0" w:color="auto"/>
            <w:left w:val="none" w:sz="0" w:space="0" w:color="auto"/>
            <w:bottom w:val="none" w:sz="0" w:space="0" w:color="auto"/>
            <w:right w:val="none" w:sz="0" w:space="0" w:color="auto"/>
          </w:divBdr>
        </w:div>
        <w:div w:id="487091775">
          <w:marLeft w:val="0"/>
          <w:marRight w:val="0"/>
          <w:marTop w:val="0"/>
          <w:marBottom w:val="0"/>
          <w:divBdr>
            <w:top w:val="none" w:sz="0" w:space="0" w:color="auto"/>
            <w:left w:val="none" w:sz="0" w:space="0" w:color="auto"/>
            <w:bottom w:val="none" w:sz="0" w:space="0" w:color="auto"/>
            <w:right w:val="none" w:sz="0" w:space="0" w:color="auto"/>
          </w:divBdr>
        </w:div>
        <w:div w:id="29378279">
          <w:marLeft w:val="0"/>
          <w:marRight w:val="0"/>
          <w:marTop w:val="0"/>
          <w:marBottom w:val="0"/>
          <w:divBdr>
            <w:top w:val="none" w:sz="0" w:space="0" w:color="auto"/>
            <w:left w:val="none" w:sz="0" w:space="0" w:color="auto"/>
            <w:bottom w:val="none" w:sz="0" w:space="0" w:color="auto"/>
            <w:right w:val="none" w:sz="0" w:space="0" w:color="auto"/>
          </w:divBdr>
        </w:div>
        <w:div w:id="445739517">
          <w:marLeft w:val="0"/>
          <w:marRight w:val="0"/>
          <w:marTop w:val="0"/>
          <w:marBottom w:val="0"/>
          <w:divBdr>
            <w:top w:val="none" w:sz="0" w:space="0" w:color="auto"/>
            <w:left w:val="none" w:sz="0" w:space="0" w:color="auto"/>
            <w:bottom w:val="none" w:sz="0" w:space="0" w:color="auto"/>
            <w:right w:val="none" w:sz="0" w:space="0" w:color="auto"/>
          </w:divBdr>
        </w:div>
        <w:div w:id="276496518">
          <w:marLeft w:val="0"/>
          <w:marRight w:val="0"/>
          <w:marTop w:val="0"/>
          <w:marBottom w:val="0"/>
          <w:divBdr>
            <w:top w:val="none" w:sz="0" w:space="0" w:color="auto"/>
            <w:left w:val="none" w:sz="0" w:space="0" w:color="auto"/>
            <w:bottom w:val="none" w:sz="0" w:space="0" w:color="auto"/>
            <w:right w:val="none" w:sz="0" w:space="0" w:color="auto"/>
          </w:divBdr>
        </w:div>
        <w:div w:id="170264721">
          <w:marLeft w:val="0"/>
          <w:marRight w:val="0"/>
          <w:marTop w:val="0"/>
          <w:marBottom w:val="0"/>
          <w:divBdr>
            <w:top w:val="none" w:sz="0" w:space="0" w:color="auto"/>
            <w:left w:val="none" w:sz="0" w:space="0" w:color="auto"/>
            <w:bottom w:val="none" w:sz="0" w:space="0" w:color="auto"/>
            <w:right w:val="none" w:sz="0" w:space="0" w:color="auto"/>
          </w:divBdr>
        </w:div>
        <w:div w:id="637952352">
          <w:marLeft w:val="0"/>
          <w:marRight w:val="0"/>
          <w:marTop w:val="0"/>
          <w:marBottom w:val="0"/>
          <w:divBdr>
            <w:top w:val="none" w:sz="0" w:space="0" w:color="auto"/>
            <w:left w:val="none" w:sz="0" w:space="0" w:color="auto"/>
            <w:bottom w:val="none" w:sz="0" w:space="0" w:color="auto"/>
            <w:right w:val="none" w:sz="0" w:space="0" w:color="auto"/>
          </w:divBdr>
        </w:div>
        <w:div w:id="1196845726">
          <w:marLeft w:val="0"/>
          <w:marRight w:val="0"/>
          <w:marTop w:val="0"/>
          <w:marBottom w:val="0"/>
          <w:divBdr>
            <w:top w:val="none" w:sz="0" w:space="0" w:color="auto"/>
            <w:left w:val="none" w:sz="0" w:space="0" w:color="auto"/>
            <w:bottom w:val="none" w:sz="0" w:space="0" w:color="auto"/>
            <w:right w:val="none" w:sz="0" w:space="0" w:color="auto"/>
          </w:divBdr>
        </w:div>
        <w:div w:id="1290087224">
          <w:marLeft w:val="0"/>
          <w:marRight w:val="0"/>
          <w:marTop w:val="0"/>
          <w:marBottom w:val="0"/>
          <w:divBdr>
            <w:top w:val="none" w:sz="0" w:space="0" w:color="auto"/>
            <w:left w:val="none" w:sz="0" w:space="0" w:color="auto"/>
            <w:bottom w:val="none" w:sz="0" w:space="0" w:color="auto"/>
            <w:right w:val="none" w:sz="0" w:space="0" w:color="auto"/>
          </w:divBdr>
        </w:div>
        <w:div w:id="230772850">
          <w:marLeft w:val="0"/>
          <w:marRight w:val="0"/>
          <w:marTop w:val="0"/>
          <w:marBottom w:val="0"/>
          <w:divBdr>
            <w:top w:val="none" w:sz="0" w:space="0" w:color="auto"/>
            <w:left w:val="none" w:sz="0" w:space="0" w:color="auto"/>
            <w:bottom w:val="none" w:sz="0" w:space="0" w:color="auto"/>
            <w:right w:val="none" w:sz="0" w:space="0" w:color="auto"/>
          </w:divBdr>
        </w:div>
        <w:div w:id="1319847651">
          <w:marLeft w:val="0"/>
          <w:marRight w:val="0"/>
          <w:marTop w:val="0"/>
          <w:marBottom w:val="0"/>
          <w:divBdr>
            <w:top w:val="none" w:sz="0" w:space="0" w:color="auto"/>
            <w:left w:val="none" w:sz="0" w:space="0" w:color="auto"/>
            <w:bottom w:val="none" w:sz="0" w:space="0" w:color="auto"/>
            <w:right w:val="none" w:sz="0" w:space="0" w:color="auto"/>
          </w:divBdr>
        </w:div>
        <w:div w:id="212083263">
          <w:marLeft w:val="0"/>
          <w:marRight w:val="0"/>
          <w:marTop w:val="0"/>
          <w:marBottom w:val="0"/>
          <w:divBdr>
            <w:top w:val="none" w:sz="0" w:space="0" w:color="auto"/>
            <w:left w:val="none" w:sz="0" w:space="0" w:color="auto"/>
            <w:bottom w:val="none" w:sz="0" w:space="0" w:color="auto"/>
            <w:right w:val="none" w:sz="0" w:space="0" w:color="auto"/>
          </w:divBdr>
        </w:div>
        <w:div w:id="1339040872">
          <w:marLeft w:val="0"/>
          <w:marRight w:val="0"/>
          <w:marTop w:val="0"/>
          <w:marBottom w:val="0"/>
          <w:divBdr>
            <w:top w:val="none" w:sz="0" w:space="0" w:color="auto"/>
            <w:left w:val="none" w:sz="0" w:space="0" w:color="auto"/>
            <w:bottom w:val="none" w:sz="0" w:space="0" w:color="auto"/>
            <w:right w:val="none" w:sz="0" w:space="0" w:color="auto"/>
          </w:divBdr>
        </w:div>
        <w:div w:id="977808949">
          <w:marLeft w:val="0"/>
          <w:marRight w:val="0"/>
          <w:marTop w:val="0"/>
          <w:marBottom w:val="0"/>
          <w:divBdr>
            <w:top w:val="none" w:sz="0" w:space="0" w:color="auto"/>
            <w:left w:val="none" w:sz="0" w:space="0" w:color="auto"/>
            <w:bottom w:val="none" w:sz="0" w:space="0" w:color="auto"/>
            <w:right w:val="none" w:sz="0" w:space="0" w:color="auto"/>
          </w:divBdr>
        </w:div>
        <w:div w:id="984747059">
          <w:marLeft w:val="0"/>
          <w:marRight w:val="0"/>
          <w:marTop w:val="0"/>
          <w:marBottom w:val="0"/>
          <w:divBdr>
            <w:top w:val="none" w:sz="0" w:space="0" w:color="auto"/>
            <w:left w:val="none" w:sz="0" w:space="0" w:color="auto"/>
            <w:bottom w:val="none" w:sz="0" w:space="0" w:color="auto"/>
            <w:right w:val="none" w:sz="0" w:space="0" w:color="auto"/>
          </w:divBdr>
        </w:div>
        <w:div w:id="514421888">
          <w:marLeft w:val="0"/>
          <w:marRight w:val="0"/>
          <w:marTop w:val="0"/>
          <w:marBottom w:val="0"/>
          <w:divBdr>
            <w:top w:val="none" w:sz="0" w:space="0" w:color="auto"/>
            <w:left w:val="none" w:sz="0" w:space="0" w:color="auto"/>
            <w:bottom w:val="none" w:sz="0" w:space="0" w:color="auto"/>
            <w:right w:val="none" w:sz="0" w:space="0" w:color="auto"/>
          </w:divBdr>
        </w:div>
        <w:div w:id="83234713">
          <w:marLeft w:val="0"/>
          <w:marRight w:val="0"/>
          <w:marTop w:val="0"/>
          <w:marBottom w:val="0"/>
          <w:divBdr>
            <w:top w:val="none" w:sz="0" w:space="0" w:color="auto"/>
            <w:left w:val="none" w:sz="0" w:space="0" w:color="auto"/>
            <w:bottom w:val="none" w:sz="0" w:space="0" w:color="auto"/>
            <w:right w:val="none" w:sz="0" w:space="0" w:color="auto"/>
          </w:divBdr>
        </w:div>
      </w:divsChild>
    </w:div>
    <w:div w:id="1581911257">
      <w:bodyDiv w:val="1"/>
      <w:marLeft w:val="0"/>
      <w:marRight w:val="0"/>
      <w:marTop w:val="0"/>
      <w:marBottom w:val="0"/>
      <w:divBdr>
        <w:top w:val="none" w:sz="0" w:space="0" w:color="auto"/>
        <w:left w:val="none" w:sz="0" w:space="0" w:color="auto"/>
        <w:bottom w:val="none" w:sz="0" w:space="0" w:color="auto"/>
        <w:right w:val="none" w:sz="0" w:space="0" w:color="auto"/>
      </w:divBdr>
      <w:divsChild>
        <w:div w:id="1929466174">
          <w:marLeft w:val="0"/>
          <w:marRight w:val="0"/>
          <w:marTop w:val="0"/>
          <w:marBottom w:val="0"/>
          <w:divBdr>
            <w:top w:val="none" w:sz="0" w:space="0" w:color="auto"/>
            <w:left w:val="none" w:sz="0" w:space="0" w:color="auto"/>
            <w:bottom w:val="none" w:sz="0" w:space="0" w:color="auto"/>
            <w:right w:val="none" w:sz="0" w:space="0" w:color="auto"/>
          </w:divBdr>
          <w:divsChild>
            <w:div w:id="1826050983">
              <w:marLeft w:val="0"/>
              <w:marRight w:val="0"/>
              <w:marTop w:val="0"/>
              <w:marBottom w:val="0"/>
              <w:divBdr>
                <w:top w:val="none" w:sz="0" w:space="0" w:color="auto"/>
                <w:left w:val="none" w:sz="0" w:space="0" w:color="auto"/>
                <w:bottom w:val="none" w:sz="0" w:space="0" w:color="auto"/>
                <w:right w:val="none" w:sz="0" w:space="0" w:color="auto"/>
              </w:divBdr>
            </w:div>
            <w:div w:id="1064837869">
              <w:marLeft w:val="0"/>
              <w:marRight w:val="0"/>
              <w:marTop w:val="0"/>
              <w:marBottom w:val="0"/>
              <w:divBdr>
                <w:top w:val="none" w:sz="0" w:space="0" w:color="auto"/>
                <w:left w:val="none" w:sz="0" w:space="0" w:color="auto"/>
                <w:bottom w:val="none" w:sz="0" w:space="0" w:color="auto"/>
                <w:right w:val="none" w:sz="0" w:space="0" w:color="auto"/>
              </w:divBdr>
            </w:div>
            <w:div w:id="1654410420">
              <w:marLeft w:val="0"/>
              <w:marRight w:val="0"/>
              <w:marTop w:val="0"/>
              <w:marBottom w:val="0"/>
              <w:divBdr>
                <w:top w:val="none" w:sz="0" w:space="0" w:color="auto"/>
                <w:left w:val="none" w:sz="0" w:space="0" w:color="auto"/>
                <w:bottom w:val="none" w:sz="0" w:space="0" w:color="auto"/>
                <w:right w:val="none" w:sz="0" w:space="0" w:color="auto"/>
              </w:divBdr>
            </w:div>
            <w:div w:id="1058632841">
              <w:marLeft w:val="0"/>
              <w:marRight w:val="0"/>
              <w:marTop w:val="0"/>
              <w:marBottom w:val="0"/>
              <w:divBdr>
                <w:top w:val="none" w:sz="0" w:space="0" w:color="auto"/>
                <w:left w:val="none" w:sz="0" w:space="0" w:color="auto"/>
                <w:bottom w:val="none" w:sz="0" w:space="0" w:color="auto"/>
                <w:right w:val="none" w:sz="0" w:space="0" w:color="auto"/>
              </w:divBdr>
            </w:div>
            <w:div w:id="1307706150">
              <w:marLeft w:val="0"/>
              <w:marRight w:val="0"/>
              <w:marTop w:val="0"/>
              <w:marBottom w:val="0"/>
              <w:divBdr>
                <w:top w:val="none" w:sz="0" w:space="0" w:color="auto"/>
                <w:left w:val="none" w:sz="0" w:space="0" w:color="auto"/>
                <w:bottom w:val="none" w:sz="0" w:space="0" w:color="auto"/>
                <w:right w:val="none" w:sz="0" w:space="0" w:color="auto"/>
              </w:divBdr>
            </w:div>
            <w:div w:id="1163549900">
              <w:marLeft w:val="0"/>
              <w:marRight w:val="0"/>
              <w:marTop w:val="0"/>
              <w:marBottom w:val="0"/>
              <w:divBdr>
                <w:top w:val="none" w:sz="0" w:space="0" w:color="auto"/>
                <w:left w:val="none" w:sz="0" w:space="0" w:color="auto"/>
                <w:bottom w:val="none" w:sz="0" w:space="0" w:color="auto"/>
                <w:right w:val="none" w:sz="0" w:space="0" w:color="auto"/>
              </w:divBdr>
            </w:div>
            <w:div w:id="707491570">
              <w:marLeft w:val="0"/>
              <w:marRight w:val="0"/>
              <w:marTop w:val="0"/>
              <w:marBottom w:val="0"/>
              <w:divBdr>
                <w:top w:val="none" w:sz="0" w:space="0" w:color="auto"/>
                <w:left w:val="none" w:sz="0" w:space="0" w:color="auto"/>
                <w:bottom w:val="none" w:sz="0" w:space="0" w:color="auto"/>
                <w:right w:val="none" w:sz="0" w:space="0" w:color="auto"/>
              </w:divBdr>
            </w:div>
            <w:div w:id="1066075833">
              <w:marLeft w:val="0"/>
              <w:marRight w:val="0"/>
              <w:marTop w:val="0"/>
              <w:marBottom w:val="0"/>
              <w:divBdr>
                <w:top w:val="none" w:sz="0" w:space="0" w:color="auto"/>
                <w:left w:val="none" w:sz="0" w:space="0" w:color="auto"/>
                <w:bottom w:val="none" w:sz="0" w:space="0" w:color="auto"/>
                <w:right w:val="none" w:sz="0" w:space="0" w:color="auto"/>
              </w:divBdr>
            </w:div>
            <w:div w:id="1611819094">
              <w:marLeft w:val="0"/>
              <w:marRight w:val="0"/>
              <w:marTop w:val="0"/>
              <w:marBottom w:val="0"/>
              <w:divBdr>
                <w:top w:val="none" w:sz="0" w:space="0" w:color="auto"/>
                <w:left w:val="none" w:sz="0" w:space="0" w:color="auto"/>
                <w:bottom w:val="none" w:sz="0" w:space="0" w:color="auto"/>
                <w:right w:val="none" w:sz="0" w:space="0" w:color="auto"/>
              </w:divBdr>
            </w:div>
            <w:div w:id="1183082592">
              <w:marLeft w:val="0"/>
              <w:marRight w:val="0"/>
              <w:marTop w:val="0"/>
              <w:marBottom w:val="0"/>
              <w:divBdr>
                <w:top w:val="none" w:sz="0" w:space="0" w:color="auto"/>
                <w:left w:val="none" w:sz="0" w:space="0" w:color="auto"/>
                <w:bottom w:val="none" w:sz="0" w:space="0" w:color="auto"/>
                <w:right w:val="none" w:sz="0" w:space="0" w:color="auto"/>
              </w:divBdr>
            </w:div>
            <w:div w:id="1208296693">
              <w:marLeft w:val="0"/>
              <w:marRight w:val="0"/>
              <w:marTop w:val="0"/>
              <w:marBottom w:val="0"/>
              <w:divBdr>
                <w:top w:val="none" w:sz="0" w:space="0" w:color="auto"/>
                <w:left w:val="none" w:sz="0" w:space="0" w:color="auto"/>
                <w:bottom w:val="none" w:sz="0" w:space="0" w:color="auto"/>
                <w:right w:val="none" w:sz="0" w:space="0" w:color="auto"/>
              </w:divBdr>
            </w:div>
            <w:div w:id="1435829169">
              <w:marLeft w:val="0"/>
              <w:marRight w:val="0"/>
              <w:marTop w:val="0"/>
              <w:marBottom w:val="0"/>
              <w:divBdr>
                <w:top w:val="none" w:sz="0" w:space="0" w:color="auto"/>
                <w:left w:val="none" w:sz="0" w:space="0" w:color="auto"/>
                <w:bottom w:val="none" w:sz="0" w:space="0" w:color="auto"/>
                <w:right w:val="none" w:sz="0" w:space="0" w:color="auto"/>
              </w:divBdr>
            </w:div>
            <w:div w:id="425809974">
              <w:marLeft w:val="0"/>
              <w:marRight w:val="0"/>
              <w:marTop w:val="0"/>
              <w:marBottom w:val="0"/>
              <w:divBdr>
                <w:top w:val="none" w:sz="0" w:space="0" w:color="auto"/>
                <w:left w:val="none" w:sz="0" w:space="0" w:color="auto"/>
                <w:bottom w:val="none" w:sz="0" w:space="0" w:color="auto"/>
                <w:right w:val="none" w:sz="0" w:space="0" w:color="auto"/>
              </w:divBdr>
            </w:div>
            <w:div w:id="5636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2976">
      <w:bodyDiv w:val="1"/>
      <w:marLeft w:val="0"/>
      <w:marRight w:val="0"/>
      <w:marTop w:val="0"/>
      <w:marBottom w:val="0"/>
      <w:divBdr>
        <w:top w:val="none" w:sz="0" w:space="0" w:color="auto"/>
        <w:left w:val="none" w:sz="0" w:space="0" w:color="auto"/>
        <w:bottom w:val="none" w:sz="0" w:space="0" w:color="auto"/>
        <w:right w:val="none" w:sz="0" w:space="0" w:color="auto"/>
      </w:divBdr>
      <w:divsChild>
        <w:div w:id="1816485297">
          <w:marLeft w:val="0"/>
          <w:marRight w:val="0"/>
          <w:marTop w:val="0"/>
          <w:marBottom w:val="0"/>
          <w:divBdr>
            <w:top w:val="none" w:sz="0" w:space="0" w:color="auto"/>
            <w:left w:val="none" w:sz="0" w:space="0" w:color="auto"/>
            <w:bottom w:val="none" w:sz="0" w:space="0" w:color="auto"/>
            <w:right w:val="none" w:sz="0" w:space="0" w:color="auto"/>
          </w:divBdr>
        </w:div>
        <w:div w:id="1672105879">
          <w:marLeft w:val="0"/>
          <w:marRight w:val="0"/>
          <w:marTop w:val="0"/>
          <w:marBottom w:val="0"/>
          <w:divBdr>
            <w:top w:val="none" w:sz="0" w:space="0" w:color="auto"/>
            <w:left w:val="none" w:sz="0" w:space="0" w:color="auto"/>
            <w:bottom w:val="none" w:sz="0" w:space="0" w:color="auto"/>
            <w:right w:val="none" w:sz="0" w:space="0" w:color="auto"/>
          </w:divBdr>
        </w:div>
        <w:div w:id="1678731324">
          <w:marLeft w:val="0"/>
          <w:marRight w:val="0"/>
          <w:marTop w:val="0"/>
          <w:marBottom w:val="0"/>
          <w:divBdr>
            <w:top w:val="none" w:sz="0" w:space="0" w:color="auto"/>
            <w:left w:val="none" w:sz="0" w:space="0" w:color="auto"/>
            <w:bottom w:val="none" w:sz="0" w:space="0" w:color="auto"/>
            <w:right w:val="none" w:sz="0" w:space="0" w:color="auto"/>
          </w:divBdr>
        </w:div>
        <w:div w:id="1691948129">
          <w:marLeft w:val="0"/>
          <w:marRight w:val="0"/>
          <w:marTop w:val="0"/>
          <w:marBottom w:val="0"/>
          <w:divBdr>
            <w:top w:val="none" w:sz="0" w:space="0" w:color="auto"/>
            <w:left w:val="none" w:sz="0" w:space="0" w:color="auto"/>
            <w:bottom w:val="none" w:sz="0" w:space="0" w:color="auto"/>
            <w:right w:val="none" w:sz="0" w:space="0" w:color="auto"/>
          </w:divBdr>
        </w:div>
        <w:div w:id="1416053092">
          <w:marLeft w:val="0"/>
          <w:marRight w:val="0"/>
          <w:marTop w:val="0"/>
          <w:marBottom w:val="0"/>
          <w:divBdr>
            <w:top w:val="none" w:sz="0" w:space="0" w:color="auto"/>
            <w:left w:val="none" w:sz="0" w:space="0" w:color="auto"/>
            <w:bottom w:val="none" w:sz="0" w:space="0" w:color="auto"/>
            <w:right w:val="none" w:sz="0" w:space="0" w:color="auto"/>
          </w:divBdr>
        </w:div>
        <w:div w:id="791246177">
          <w:marLeft w:val="0"/>
          <w:marRight w:val="0"/>
          <w:marTop w:val="0"/>
          <w:marBottom w:val="0"/>
          <w:divBdr>
            <w:top w:val="none" w:sz="0" w:space="0" w:color="auto"/>
            <w:left w:val="none" w:sz="0" w:space="0" w:color="auto"/>
            <w:bottom w:val="none" w:sz="0" w:space="0" w:color="auto"/>
            <w:right w:val="none" w:sz="0" w:space="0" w:color="auto"/>
          </w:divBdr>
        </w:div>
        <w:div w:id="782261057">
          <w:marLeft w:val="0"/>
          <w:marRight w:val="0"/>
          <w:marTop w:val="0"/>
          <w:marBottom w:val="0"/>
          <w:divBdr>
            <w:top w:val="none" w:sz="0" w:space="0" w:color="auto"/>
            <w:left w:val="none" w:sz="0" w:space="0" w:color="auto"/>
            <w:bottom w:val="none" w:sz="0" w:space="0" w:color="auto"/>
            <w:right w:val="none" w:sz="0" w:space="0" w:color="auto"/>
          </w:divBdr>
        </w:div>
        <w:div w:id="1585337803">
          <w:marLeft w:val="0"/>
          <w:marRight w:val="0"/>
          <w:marTop w:val="0"/>
          <w:marBottom w:val="0"/>
          <w:divBdr>
            <w:top w:val="none" w:sz="0" w:space="0" w:color="auto"/>
            <w:left w:val="none" w:sz="0" w:space="0" w:color="auto"/>
            <w:bottom w:val="none" w:sz="0" w:space="0" w:color="auto"/>
            <w:right w:val="none" w:sz="0" w:space="0" w:color="auto"/>
          </w:divBdr>
        </w:div>
        <w:div w:id="1794009952">
          <w:marLeft w:val="0"/>
          <w:marRight w:val="0"/>
          <w:marTop w:val="0"/>
          <w:marBottom w:val="0"/>
          <w:divBdr>
            <w:top w:val="none" w:sz="0" w:space="0" w:color="auto"/>
            <w:left w:val="none" w:sz="0" w:space="0" w:color="auto"/>
            <w:bottom w:val="none" w:sz="0" w:space="0" w:color="auto"/>
            <w:right w:val="none" w:sz="0" w:space="0" w:color="auto"/>
          </w:divBdr>
        </w:div>
        <w:div w:id="1961911068">
          <w:marLeft w:val="0"/>
          <w:marRight w:val="0"/>
          <w:marTop w:val="0"/>
          <w:marBottom w:val="0"/>
          <w:divBdr>
            <w:top w:val="none" w:sz="0" w:space="0" w:color="auto"/>
            <w:left w:val="none" w:sz="0" w:space="0" w:color="auto"/>
            <w:bottom w:val="none" w:sz="0" w:space="0" w:color="auto"/>
            <w:right w:val="none" w:sz="0" w:space="0" w:color="auto"/>
          </w:divBdr>
        </w:div>
        <w:div w:id="1402679950">
          <w:marLeft w:val="0"/>
          <w:marRight w:val="0"/>
          <w:marTop w:val="0"/>
          <w:marBottom w:val="0"/>
          <w:divBdr>
            <w:top w:val="none" w:sz="0" w:space="0" w:color="auto"/>
            <w:left w:val="none" w:sz="0" w:space="0" w:color="auto"/>
            <w:bottom w:val="none" w:sz="0" w:space="0" w:color="auto"/>
            <w:right w:val="none" w:sz="0" w:space="0" w:color="auto"/>
          </w:divBdr>
        </w:div>
        <w:div w:id="22175760">
          <w:marLeft w:val="0"/>
          <w:marRight w:val="0"/>
          <w:marTop w:val="0"/>
          <w:marBottom w:val="0"/>
          <w:divBdr>
            <w:top w:val="none" w:sz="0" w:space="0" w:color="auto"/>
            <w:left w:val="none" w:sz="0" w:space="0" w:color="auto"/>
            <w:bottom w:val="none" w:sz="0" w:space="0" w:color="auto"/>
            <w:right w:val="none" w:sz="0" w:space="0" w:color="auto"/>
          </w:divBdr>
        </w:div>
        <w:div w:id="2082942609">
          <w:marLeft w:val="0"/>
          <w:marRight w:val="0"/>
          <w:marTop w:val="0"/>
          <w:marBottom w:val="0"/>
          <w:divBdr>
            <w:top w:val="none" w:sz="0" w:space="0" w:color="auto"/>
            <w:left w:val="none" w:sz="0" w:space="0" w:color="auto"/>
            <w:bottom w:val="none" w:sz="0" w:space="0" w:color="auto"/>
            <w:right w:val="none" w:sz="0" w:space="0" w:color="auto"/>
          </w:divBdr>
        </w:div>
        <w:div w:id="19210798">
          <w:marLeft w:val="0"/>
          <w:marRight w:val="0"/>
          <w:marTop w:val="0"/>
          <w:marBottom w:val="0"/>
          <w:divBdr>
            <w:top w:val="none" w:sz="0" w:space="0" w:color="auto"/>
            <w:left w:val="none" w:sz="0" w:space="0" w:color="auto"/>
            <w:bottom w:val="none" w:sz="0" w:space="0" w:color="auto"/>
            <w:right w:val="none" w:sz="0" w:space="0" w:color="auto"/>
          </w:divBdr>
        </w:div>
        <w:div w:id="1476022107">
          <w:marLeft w:val="0"/>
          <w:marRight w:val="0"/>
          <w:marTop w:val="0"/>
          <w:marBottom w:val="0"/>
          <w:divBdr>
            <w:top w:val="none" w:sz="0" w:space="0" w:color="auto"/>
            <w:left w:val="none" w:sz="0" w:space="0" w:color="auto"/>
            <w:bottom w:val="none" w:sz="0" w:space="0" w:color="auto"/>
            <w:right w:val="none" w:sz="0" w:space="0" w:color="auto"/>
          </w:divBdr>
        </w:div>
      </w:divsChild>
    </w:div>
    <w:div w:id="1730570619">
      <w:bodyDiv w:val="1"/>
      <w:marLeft w:val="0"/>
      <w:marRight w:val="0"/>
      <w:marTop w:val="0"/>
      <w:marBottom w:val="0"/>
      <w:divBdr>
        <w:top w:val="none" w:sz="0" w:space="0" w:color="auto"/>
        <w:left w:val="none" w:sz="0" w:space="0" w:color="auto"/>
        <w:bottom w:val="none" w:sz="0" w:space="0" w:color="auto"/>
        <w:right w:val="none" w:sz="0" w:space="0" w:color="auto"/>
      </w:divBdr>
    </w:div>
    <w:div w:id="1752193892">
      <w:bodyDiv w:val="1"/>
      <w:marLeft w:val="0"/>
      <w:marRight w:val="0"/>
      <w:marTop w:val="0"/>
      <w:marBottom w:val="100"/>
      <w:divBdr>
        <w:top w:val="none" w:sz="0" w:space="0" w:color="auto"/>
        <w:left w:val="none" w:sz="0" w:space="0" w:color="auto"/>
        <w:bottom w:val="none" w:sz="0" w:space="0" w:color="auto"/>
        <w:right w:val="none" w:sz="0" w:space="0" w:color="auto"/>
      </w:divBdr>
      <w:divsChild>
        <w:div w:id="814182427">
          <w:marLeft w:val="0"/>
          <w:marRight w:val="0"/>
          <w:marTop w:val="100"/>
          <w:marBottom w:val="100"/>
          <w:divBdr>
            <w:top w:val="none" w:sz="0" w:space="0" w:color="auto"/>
            <w:left w:val="none" w:sz="0" w:space="0" w:color="auto"/>
            <w:bottom w:val="none" w:sz="0" w:space="0" w:color="auto"/>
            <w:right w:val="none" w:sz="0" w:space="0" w:color="auto"/>
          </w:divBdr>
          <w:divsChild>
            <w:div w:id="1571113904">
              <w:marLeft w:val="0"/>
              <w:marRight w:val="0"/>
              <w:marTop w:val="48"/>
              <w:marBottom w:val="0"/>
              <w:divBdr>
                <w:top w:val="none" w:sz="0" w:space="0" w:color="auto"/>
                <w:left w:val="none" w:sz="0" w:space="0" w:color="auto"/>
                <w:bottom w:val="none" w:sz="0" w:space="0" w:color="auto"/>
                <w:right w:val="none" w:sz="0" w:space="0" w:color="auto"/>
              </w:divBdr>
              <w:divsChild>
                <w:div w:id="1782602654">
                  <w:marLeft w:val="0"/>
                  <w:marRight w:val="0"/>
                  <w:marTop w:val="0"/>
                  <w:marBottom w:val="0"/>
                  <w:divBdr>
                    <w:top w:val="none" w:sz="0" w:space="0" w:color="auto"/>
                    <w:left w:val="none" w:sz="0" w:space="0" w:color="auto"/>
                    <w:bottom w:val="none" w:sz="0" w:space="0" w:color="auto"/>
                    <w:right w:val="none" w:sz="0" w:space="0" w:color="auto"/>
                  </w:divBdr>
                  <w:divsChild>
                    <w:div w:id="1944417694">
                      <w:marLeft w:val="0"/>
                      <w:marRight w:val="0"/>
                      <w:marTop w:val="0"/>
                      <w:marBottom w:val="0"/>
                      <w:divBdr>
                        <w:top w:val="none" w:sz="0" w:space="0" w:color="auto"/>
                        <w:left w:val="single" w:sz="48" w:space="0" w:color="FFFFFF"/>
                        <w:bottom w:val="none" w:sz="0" w:space="0" w:color="auto"/>
                        <w:right w:val="single" w:sz="48" w:space="0" w:color="FFFFFF"/>
                      </w:divBdr>
                      <w:divsChild>
                        <w:div w:id="1227378893">
                          <w:marLeft w:val="0"/>
                          <w:marRight w:val="0"/>
                          <w:marTop w:val="0"/>
                          <w:marBottom w:val="0"/>
                          <w:divBdr>
                            <w:top w:val="none" w:sz="0" w:space="0" w:color="auto"/>
                            <w:left w:val="none" w:sz="0" w:space="0" w:color="auto"/>
                            <w:bottom w:val="none" w:sz="0" w:space="0" w:color="auto"/>
                            <w:right w:val="none" w:sz="0" w:space="0" w:color="auto"/>
                          </w:divBdr>
                          <w:divsChild>
                            <w:div w:id="1627659021">
                              <w:marLeft w:val="0"/>
                              <w:marRight w:val="0"/>
                              <w:marTop w:val="0"/>
                              <w:marBottom w:val="0"/>
                              <w:divBdr>
                                <w:top w:val="none" w:sz="0" w:space="0" w:color="auto"/>
                                <w:left w:val="none" w:sz="0" w:space="0" w:color="auto"/>
                                <w:bottom w:val="none" w:sz="0" w:space="0" w:color="auto"/>
                                <w:right w:val="none" w:sz="0" w:space="0" w:color="auto"/>
                              </w:divBdr>
                              <w:divsChild>
                                <w:div w:id="1620601676">
                                  <w:marLeft w:val="0"/>
                                  <w:marRight w:val="0"/>
                                  <w:marTop w:val="0"/>
                                  <w:marBottom w:val="0"/>
                                  <w:divBdr>
                                    <w:top w:val="none" w:sz="0" w:space="0" w:color="auto"/>
                                    <w:left w:val="none" w:sz="0" w:space="0" w:color="auto"/>
                                    <w:bottom w:val="none" w:sz="0" w:space="0" w:color="auto"/>
                                    <w:right w:val="none" w:sz="0" w:space="0" w:color="auto"/>
                                  </w:divBdr>
                                  <w:divsChild>
                                    <w:div w:id="71199307">
                                      <w:marLeft w:val="0"/>
                                      <w:marRight w:val="0"/>
                                      <w:marTop w:val="0"/>
                                      <w:marBottom w:val="0"/>
                                      <w:divBdr>
                                        <w:top w:val="none" w:sz="0" w:space="0" w:color="auto"/>
                                        <w:left w:val="none" w:sz="0" w:space="0" w:color="auto"/>
                                        <w:bottom w:val="none" w:sz="0" w:space="0" w:color="auto"/>
                                        <w:right w:val="none" w:sz="0" w:space="0" w:color="auto"/>
                                      </w:divBdr>
                                      <w:divsChild>
                                        <w:div w:id="1275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768074">
      <w:bodyDiv w:val="1"/>
      <w:marLeft w:val="0"/>
      <w:marRight w:val="0"/>
      <w:marTop w:val="0"/>
      <w:marBottom w:val="0"/>
      <w:divBdr>
        <w:top w:val="none" w:sz="0" w:space="0" w:color="auto"/>
        <w:left w:val="none" w:sz="0" w:space="0" w:color="auto"/>
        <w:bottom w:val="none" w:sz="0" w:space="0" w:color="auto"/>
        <w:right w:val="none" w:sz="0" w:space="0" w:color="auto"/>
      </w:divBdr>
    </w:div>
    <w:div w:id="1805732222">
      <w:bodyDiv w:val="1"/>
      <w:marLeft w:val="0"/>
      <w:marRight w:val="0"/>
      <w:marTop w:val="0"/>
      <w:marBottom w:val="0"/>
      <w:divBdr>
        <w:top w:val="none" w:sz="0" w:space="0" w:color="auto"/>
        <w:left w:val="none" w:sz="0" w:space="0" w:color="auto"/>
        <w:bottom w:val="none" w:sz="0" w:space="0" w:color="auto"/>
        <w:right w:val="none" w:sz="0" w:space="0" w:color="auto"/>
      </w:divBdr>
      <w:divsChild>
        <w:div w:id="990522357">
          <w:marLeft w:val="0"/>
          <w:marRight w:val="0"/>
          <w:marTop w:val="0"/>
          <w:marBottom w:val="0"/>
          <w:divBdr>
            <w:top w:val="none" w:sz="0" w:space="0" w:color="auto"/>
            <w:left w:val="none" w:sz="0" w:space="0" w:color="auto"/>
            <w:bottom w:val="none" w:sz="0" w:space="0" w:color="auto"/>
            <w:right w:val="none" w:sz="0" w:space="0" w:color="auto"/>
          </w:divBdr>
          <w:divsChild>
            <w:div w:id="1282541213">
              <w:marLeft w:val="0"/>
              <w:marRight w:val="0"/>
              <w:marTop w:val="0"/>
              <w:marBottom w:val="0"/>
              <w:divBdr>
                <w:top w:val="none" w:sz="0" w:space="0" w:color="auto"/>
                <w:left w:val="none" w:sz="0" w:space="0" w:color="auto"/>
                <w:bottom w:val="none" w:sz="0" w:space="0" w:color="auto"/>
                <w:right w:val="none" w:sz="0" w:space="0" w:color="auto"/>
              </w:divBdr>
              <w:divsChild>
                <w:div w:id="211867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57045">
      <w:bodyDiv w:val="1"/>
      <w:marLeft w:val="0"/>
      <w:marRight w:val="0"/>
      <w:marTop w:val="0"/>
      <w:marBottom w:val="0"/>
      <w:divBdr>
        <w:top w:val="none" w:sz="0" w:space="0" w:color="auto"/>
        <w:left w:val="none" w:sz="0" w:space="0" w:color="auto"/>
        <w:bottom w:val="none" w:sz="0" w:space="0" w:color="auto"/>
        <w:right w:val="none" w:sz="0" w:space="0" w:color="auto"/>
      </w:divBdr>
    </w:div>
    <w:div w:id="2067096013">
      <w:bodyDiv w:val="1"/>
      <w:marLeft w:val="0"/>
      <w:marRight w:val="0"/>
      <w:marTop w:val="0"/>
      <w:marBottom w:val="0"/>
      <w:divBdr>
        <w:top w:val="none" w:sz="0" w:space="0" w:color="auto"/>
        <w:left w:val="none" w:sz="0" w:space="0" w:color="auto"/>
        <w:bottom w:val="none" w:sz="0" w:space="0" w:color="auto"/>
        <w:right w:val="none" w:sz="0" w:space="0" w:color="auto"/>
      </w:divBdr>
    </w:div>
    <w:div w:id="213189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students.royalholloway.ac.uk/study/exams-assessments-and-results/" TargetMode="External"/><Relationship Id="rId26" Type="http://schemas.openxmlformats.org/officeDocument/2006/relationships/hyperlink" Target="https://campus-connect.rhul.ac.uk/cp/home/displaylogin" TargetMode="External"/><Relationship Id="rId39" Type="http://schemas.openxmlformats.org/officeDocument/2006/relationships/hyperlink" Target="mailto:researchdegrees@rhul.ac.uk" TargetMode="External"/><Relationship Id="rId21" Type="http://schemas.openxmlformats.org/officeDocument/2006/relationships/hyperlink" Target="mailto:welfare@royalholloway.ac.uk" TargetMode="External"/><Relationship Id="rId34" Type="http://schemas.openxmlformats.org/officeDocument/2006/relationships/hyperlink" Target="https://www.royalholloway.ac.uk/it/home.aspx" TargetMode="External"/><Relationship Id="rId42" Type="http://schemas.openxmlformats.org/officeDocument/2006/relationships/hyperlink" Target="https://www.royalholloway.ac.uk/iquad/services/academicqualityandpolicyoffice/forms/pgrwaiver.aspx" TargetMode="External"/><Relationship Id="rId47" Type="http://schemas.openxmlformats.org/officeDocument/2006/relationships/hyperlink" Target="https://www.royalholloway.ac.uk/mailcontacts/scholarshipadministration++rhul+ac+uk" TargetMode="External"/><Relationship Id="rId50" Type="http://schemas.openxmlformats.org/officeDocument/2006/relationships/hyperlink" Target="http://www.rhul.ac.uk/ecampus/academicsupport/examinations/researchdegrees/students.aspx" TargetMode="External"/><Relationship Id="rId55" Type="http://schemas.openxmlformats.org/officeDocument/2006/relationships/hyperlink" Target="http://www.rhul.ac.uk/ecampus/academicsupport/regulations/home.aspx" TargetMode="External"/><Relationship Id="rId63" Type="http://schemas.openxmlformats.org/officeDocument/2006/relationships/hyperlink" Target="mailto:disability-dyslexia@royalholloway.ac.uk" TargetMode="External"/><Relationship Id="rId68" Type="http://schemas.openxmlformats.org/officeDocument/2006/relationships/hyperlink" Target="http://www.rhul.ac.uk/ecampus/academicsupport/regulations/home.aspx" TargetMode="External"/><Relationship Id="rId76" Type="http://schemas.openxmlformats.org/officeDocument/2006/relationships/hyperlink" Target="http://www.rhul.ac.uk/studyhere/postgraduate/facilitiesandacademicsupport.aspx" TargetMode="External"/><Relationship Id="rId84" Type="http://schemas.openxmlformats.org/officeDocument/2006/relationships/hyperlink" Target="http://www.senatehouselibrary.ac.uk/membership/join/" TargetMode="External"/><Relationship Id="rId89" Type="http://schemas.openxmlformats.org/officeDocument/2006/relationships/hyperlink" Target="http://www.rhul.ac.uk/careers/home.aspx" TargetMode="External"/><Relationship Id="rId7" Type="http://schemas.openxmlformats.org/officeDocument/2006/relationships/endnotes" Target="endnotes.xml"/><Relationship Id="rId71" Type="http://schemas.openxmlformats.org/officeDocument/2006/relationships/hyperlink" Target="http://www.rhul.ac.uk/aboutus/governancematters/studentcharter.aspx"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tudent-enquiries@royalholloway.ac.uk" TargetMode="External"/><Relationship Id="rId29" Type="http://schemas.openxmlformats.org/officeDocument/2006/relationships/hyperlink" Target="http://outlook.com/" TargetMode="External"/><Relationship Id="rId11" Type="http://schemas.openxmlformats.org/officeDocument/2006/relationships/hyperlink" Target="https://www.royalholloway.ac.uk/ecampus/academicsupport/regulations/home.aspx" TargetMode="External"/><Relationship Id="rId24" Type="http://schemas.openxmlformats.org/officeDocument/2006/relationships/hyperlink" Target="http://www.su.rhul.ac.uk/advice/" TargetMode="External"/><Relationship Id="rId32" Type="http://schemas.openxmlformats.org/officeDocument/2006/relationships/hyperlink" Target="https://campus-connect.rhul.ac.uk/cp/home/displaylogin" TargetMode="External"/><Relationship Id="rId37" Type="http://schemas.openxmlformats.org/officeDocument/2006/relationships/hyperlink" Target="http://www.rhul.ac.uk/ecampus/academicsupport/regulations/home.aspx" TargetMode="External"/><Relationship Id="rId40" Type="http://schemas.openxmlformats.org/officeDocument/2006/relationships/hyperlink" Target="https://www.royalholloway.ac.uk/ecampus/academicsupport/examinations/examinations/home.aspx" TargetMode="External"/><Relationship Id="rId45" Type="http://schemas.openxmlformats.org/officeDocument/2006/relationships/hyperlink" Target="https://www.royalholloway.ac.uk/ecampus/studentservicescentre/visas/home.aspx" TargetMode="External"/><Relationship Id="rId53" Type="http://schemas.openxmlformats.org/officeDocument/2006/relationships/hyperlink" Target="https://www.royalholloway.ac.uk/research/puresupport/ethesis/ethesis.aspx" TargetMode="External"/><Relationship Id="rId58" Type="http://schemas.openxmlformats.org/officeDocument/2006/relationships/hyperlink" Target="http://www.rhul.ac.uk/registry/educational-development/prof-dev/instil-overview.html" TargetMode="External"/><Relationship Id="rId66" Type="http://schemas.openxmlformats.org/officeDocument/2006/relationships/hyperlink" Target="https://www.royalholloway.ac.uk/iquad/services/academicqualityandpolicyoffice/home.aspx" TargetMode="External"/><Relationship Id="rId74" Type="http://schemas.openxmlformats.org/officeDocument/2006/relationships/hyperlink" Target="http://www.rhul.ac.uk/it/servicecatalogue/devices/pclabs.aspx" TargetMode="External"/><Relationship Id="rId79" Type="http://schemas.openxmlformats.org/officeDocument/2006/relationships/hyperlink" Target="mailto:Deborah.Phillips@rhul.ac.uk" TargetMode="External"/><Relationship Id="rId87" Type="http://schemas.openxmlformats.org/officeDocument/2006/relationships/hyperlink" Target="http://www.bl.uk/reshelp/inrrooms/stp/refteam/refteam.html" TargetMode="External"/><Relationship Id="rId5" Type="http://schemas.openxmlformats.org/officeDocument/2006/relationships/webSettings" Target="webSettings.xml"/><Relationship Id="rId61" Type="http://schemas.openxmlformats.org/officeDocument/2006/relationships/hyperlink" Target="https://www.royalholloway.ac.uk/iquad/doctoralschool/researchskillstraining/researchskills.aspx" TargetMode="External"/><Relationship Id="rId82" Type="http://schemas.openxmlformats.org/officeDocument/2006/relationships/hyperlink" Target="https://www.royalholloway.ac.uk/library/researchsupport/researchsupport.aspx" TargetMode="External"/><Relationship Id="rId90" Type="http://schemas.openxmlformats.org/officeDocument/2006/relationships/hyperlink" Target="http://www.rhul.ac.uk/ecampus/onlinestudenthandbook.aspx" TargetMode="External"/><Relationship Id="rId19" Type="http://schemas.openxmlformats.org/officeDocument/2006/relationships/hyperlink" Target="mailto:researchdegrees@royalholloway.ac.uk" TargetMode="External"/><Relationship Id="rId14" Type="http://schemas.openxmlformats.org/officeDocument/2006/relationships/hyperlink" Target="https://www.royalholloway.ac.uk/mailcontacts/library++rhul+ac+uk" TargetMode="External"/><Relationship Id="rId22" Type="http://schemas.openxmlformats.org/officeDocument/2006/relationships/hyperlink" Target="https://www.royalholloway.ac.uk/ecampus/welfare/home.aspx" TargetMode="External"/><Relationship Id="rId27" Type="http://schemas.openxmlformats.org/officeDocument/2006/relationships/hyperlink" Target="https://campus-connect.rhul.ac.uk/cp/home/displaylogin" TargetMode="External"/><Relationship Id="rId30" Type="http://schemas.openxmlformats.org/officeDocument/2006/relationships/hyperlink" Target="http://help.outlook.com/" TargetMode="External"/><Relationship Id="rId35" Type="http://schemas.openxmlformats.org/officeDocument/2006/relationships/hyperlink" Target="https://www.royalholloway.ac.uk/it/studentpurchasing.aspx" TargetMode="External"/><Relationship Id="rId43" Type="http://schemas.openxmlformats.org/officeDocument/2006/relationships/hyperlink" Target="https://www.royalholloway.ac.uk/ecampus/documents/pdf/exams/extenuatingcircumstances-guidanceforstudents.pdf" TargetMode="External"/><Relationship Id="rId48" Type="http://schemas.openxmlformats.org/officeDocument/2006/relationships/hyperlink" Target="https://www.royalholloway.ac.uk/iquad/doctoralschool/support/interruptionsforrcukstudents.aspx" TargetMode="External"/><Relationship Id="rId56" Type="http://schemas.openxmlformats.org/officeDocument/2006/relationships/hyperlink" Target="https://www.royalholloway.ac.uk/iquad/doctoralschool/researchskillstraining/researchskills.aspx" TargetMode="External"/><Relationship Id="rId64" Type="http://schemas.openxmlformats.org/officeDocument/2006/relationships/hyperlink" Target="http://www.rhul.ac.uk/ecampus/academicsupport/regulations/home.aspx" TargetMode="External"/><Relationship Id="rId69" Type="http://schemas.openxmlformats.org/officeDocument/2006/relationships/hyperlink" Target="http://www.rhul.ac.uk/ecampus/academicsupport/complaints/complaints.aspx" TargetMode="External"/><Relationship Id="rId77" Type="http://schemas.openxmlformats.org/officeDocument/2006/relationships/hyperlink" Target="http://www.royalholloway.ac.uk/library/home.aspx" TargetMode="External"/><Relationship Id="rId8" Type="http://schemas.openxmlformats.org/officeDocument/2006/relationships/image" Target="media/image1.jpeg"/><Relationship Id="rId51" Type="http://schemas.openxmlformats.org/officeDocument/2006/relationships/hyperlink" Target="http://www.rhul.ac.uk/ecampus/academicsupport/examinations/researchdegrees/students.aspx" TargetMode="External"/><Relationship Id="rId72" Type="http://schemas.openxmlformats.org/officeDocument/2006/relationships/hyperlink" Target="http://www.rhul.ac.uk/studentlife/home.aspx" TargetMode="External"/><Relationship Id="rId80" Type="http://schemas.openxmlformats.org/officeDocument/2006/relationships/hyperlink" Target="https://www.royalholloway.ac.uk/library/helpandsupport/researchsupport/researchsupport.aspx" TargetMode="External"/><Relationship Id="rId85" Type="http://schemas.openxmlformats.org/officeDocument/2006/relationships/hyperlink" Target="http://www.bl.uk/"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royalholloway.ac.uk/iquad/doctoralschool/homepage.aspx" TargetMode="External"/><Relationship Id="rId17" Type="http://schemas.openxmlformats.org/officeDocument/2006/relationships/hyperlink" Target="https://www.royalholloway.ac.uk/ssc" TargetMode="External"/><Relationship Id="rId25" Type="http://schemas.openxmlformats.org/officeDocument/2006/relationships/hyperlink" Target="http://www.su.rhul.ac.uk/about/" TargetMode="External"/><Relationship Id="rId33" Type="http://schemas.openxmlformats.org/officeDocument/2006/relationships/hyperlink" Target="https://www.royalholloway.ac.uk/aboutus/governancematters/accesstoinformation/home.aspx" TargetMode="External"/><Relationship Id="rId38" Type="http://schemas.openxmlformats.org/officeDocument/2006/relationships/hyperlink" Target="http://www.rhul.ac.uk/ecampus/academicsupport/examinations/researchdegrees/upgrades.aspx" TargetMode="External"/><Relationship Id="rId46" Type="http://schemas.openxmlformats.org/officeDocument/2006/relationships/hyperlink" Target="https://www.royalholloway.ac.uk/mailcontacts/student-administration++rhul+ac+uk" TargetMode="External"/><Relationship Id="rId59" Type="http://schemas.openxmlformats.org/officeDocument/2006/relationships/hyperlink" Target="mailto:edc@rhul.ac.uk" TargetMode="External"/><Relationship Id="rId67" Type="http://schemas.openxmlformats.org/officeDocument/2006/relationships/hyperlink" Target="https://www.royalholloway.ac.uk/ecampus/academicsupport/academicappealsandcollegecomplaints.aspx" TargetMode="External"/><Relationship Id="rId20" Type="http://schemas.openxmlformats.org/officeDocument/2006/relationships/hyperlink" Target="https://www.royalholloway.ac.uk/restricted/contensis/exams/studentadministration/home.aspx" TargetMode="External"/><Relationship Id="rId41" Type="http://schemas.openxmlformats.org/officeDocument/2006/relationships/hyperlink" Target="https://www.royalholloway.ac.uk/ecampus/documents/pdf/exams/extenuatingcircumstances-guidanceforstudents.pdf" TargetMode="External"/><Relationship Id="rId54" Type="http://schemas.openxmlformats.org/officeDocument/2006/relationships/hyperlink" Target="https://www.royalholloway.ac.uk/iquad/doctoralschool/researcherdevelopmentprogramme/researcherdevelopmentprogrammecourses.aspx" TargetMode="External"/><Relationship Id="rId62" Type="http://schemas.openxmlformats.org/officeDocument/2006/relationships/hyperlink" Target="http://www.royalholloway.ac.uk/cedas" TargetMode="External"/><Relationship Id="rId70" Type="http://schemas.openxmlformats.org/officeDocument/2006/relationships/hyperlink" Target="https://www.royalholloway.ac.uk/ecampus/academicsupport/academicappealsandcollegecomplaints.aspx" TargetMode="External"/><Relationship Id="rId75" Type="http://schemas.openxmlformats.org/officeDocument/2006/relationships/hyperlink" Target="http://www.rhul.ac.uk/it/servicecatalogue/devices/pclabs.aspx" TargetMode="External"/><Relationship Id="rId83" Type="http://schemas.openxmlformats.org/officeDocument/2006/relationships/hyperlink" Target="http://www.ull.ac.uk/" TargetMode="External"/><Relationship Id="rId88" Type="http://schemas.openxmlformats.org/officeDocument/2006/relationships/hyperlink" Target="http://www.rhul.ac.uk/careers/" TargetMode="External"/><Relationship Id="rId91" Type="http://schemas.openxmlformats.org/officeDocument/2006/relationships/hyperlink" Target="http://www.rhul.ac.uk/iquad/services/healthandsafety/policiesandprocedures/loneworking.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oyalholloway.ac.uk/library/home.aspx" TargetMode="External"/><Relationship Id="rId23" Type="http://schemas.openxmlformats.org/officeDocument/2006/relationships/hyperlink" Target="mailto:advice@su.rhul.ac.uk" TargetMode="External"/><Relationship Id="rId28" Type="http://schemas.openxmlformats.org/officeDocument/2006/relationships/hyperlink" Target="http://outlook.com/" TargetMode="External"/><Relationship Id="rId36" Type="http://schemas.openxmlformats.org/officeDocument/2006/relationships/hyperlink" Target="https://www.royalholloway.ac.uk/ecampus/studentservicescentre/visas/home.aspx" TargetMode="External"/><Relationship Id="rId49" Type="http://schemas.openxmlformats.org/officeDocument/2006/relationships/hyperlink" Target="https://www.royalholloway.ac.uk/mailcontacts/scholarshipadministration++rhul+ac+uk" TargetMode="External"/><Relationship Id="rId57" Type="http://schemas.openxmlformats.org/officeDocument/2006/relationships/hyperlink" Target="http://www.vitae.ac.uk/researchers/428241/Researcher-Development-Framework.html" TargetMode="External"/><Relationship Id="rId10" Type="http://schemas.openxmlformats.org/officeDocument/2006/relationships/hyperlink" Target="http://www.rhul.ac.uk/ecampus/academicsupport/regulations/home.aspx" TargetMode="External"/><Relationship Id="rId31" Type="http://schemas.openxmlformats.org/officeDocument/2006/relationships/hyperlink" Target="http://help.outlook.com/" TargetMode="External"/><Relationship Id="rId44" Type="http://schemas.openxmlformats.org/officeDocument/2006/relationships/hyperlink" Target="https://www.royalholloway.ac.uk/mailcontacts/researchdegrees++rhul+ac+uk" TargetMode="External"/><Relationship Id="rId52" Type="http://schemas.openxmlformats.org/officeDocument/2006/relationships/hyperlink" Target="http://www.rhul.ac.uk/ecampus/academicsupport/regulations/home.aspx" TargetMode="External"/><Relationship Id="rId60" Type="http://schemas.openxmlformats.org/officeDocument/2006/relationships/hyperlink" Target="https://www.royalholloway.ac.uk/iquad/doctoralschool/researcherdevelopmentprogramme/researcherdevelopmentprogrammecourses.aspx" TargetMode="External"/><Relationship Id="rId65" Type="http://schemas.openxmlformats.org/officeDocument/2006/relationships/hyperlink" Target="https://www.royalholloway.ac.uk/ecampus/academicsupport/regulations/home.aspx" TargetMode="External"/><Relationship Id="rId73" Type="http://schemas.openxmlformats.org/officeDocument/2006/relationships/hyperlink" Target="http://www.rhul.ac.uk/studentlife/home.aspx" TargetMode="External"/><Relationship Id="rId78" Type="http://schemas.openxmlformats.org/officeDocument/2006/relationships/hyperlink" Target="https://www.royalholloway.ac.uk/library/usingourlibraries/otherlibraries/using-other-libraries.aspx" TargetMode="External"/><Relationship Id="rId81" Type="http://schemas.openxmlformats.org/officeDocument/2006/relationships/hyperlink" Target="http://ethos.bl.uk" TargetMode="External"/><Relationship Id="rId86" Type="http://schemas.openxmlformats.org/officeDocument/2006/relationships/hyperlink" Target="http://www.bl.uk/reshelp/inrrooms/stp/register/howreg/howtoregister.html"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oyalholloway.ac.uk/ecampus/academicsupport/regulations/hom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552F5-7C9F-4D23-8471-BC0E479CF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10082</Words>
  <Characters>57474</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67422</CharactersWithSpaces>
  <SharedDoc>false</SharedDoc>
  <HLinks>
    <vt:vector size="978" baseType="variant">
      <vt:variant>
        <vt:i4>5505051</vt:i4>
      </vt:variant>
      <vt:variant>
        <vt:i4>621</vt:i4>
      </vt:variant>
      <vt:variant>
        <vt:i4>0</vt:i4>
      </vt:variant>
      <vt:variant>
        <vt:i4>5</vt:i4>
      </vt:variant>
      <vt:variant>
        <vt:lpwstr>http://www.rhul.ac.uk/health-and-safety/policies-and-procedures.html</vt:lpwstr>
      </vt:variant>
      <vt:variant>
        <vt:lpwstr/>
      </vt:variant>
      <vt:variant>
        <vt:i4>5505051</vt:i4>
      </vt:variant>
      <vt:variant>
        <vt:i4>618</vt:i4>
      </vt:variant>
      <vt:variant>
        <vt:i4>0</vt:i4>
      </vt:variant>
      <vt:variant>
        <vt:i4>5</vt:i4>
      </vt:variant>
      <vt:variant>
        <vt:lpwstr>http://www.rhul.ac.uk/health-and-safety/policies-and-procedures.html</vt:lpwstr>
      </vt:variant>
      <vt:variant>
        <vt:lpwstr/>
      </vt:variant>
      <vt:variant>
        <vt:i4>720902</vt:i4>
      </vt:variant>
      <vt:variant>
        <vt:i4>615</vt:i4>
      </vt:variant>
      <vt:variant>
        <vt:i4>0</vt:i4>
      </vt:variant>
      <vt:variant>
        <vt:i4>5</vt:i4>
      </vt:variant>
      <vt:variant>
        <vt:lpwstr>http://www.rhul.ac.uk/forstudents/documents/pdf/codesandregulations/studentharassment.pdf</vt:lpwstr>
      </vt:variant>
      <vt:variant>
        <vt:lpwstr/>
      </vt:variant>
      <vt:variant>
        <vt:i4>3801122</vt:i4>
      </vt:variant>
      <vt:variant>
        <vt:i4>612</vt:i4>
      </vt:variant>
      <vt:variant>
        <vt:i4>0</vt:i4>
      </vt:variant>
      <vt:variant>
        <vt:i4>5</vt:i4>
      </vt:variant>
      <vt:variant>
        <vt:lpwstr>http://www.rhul.ac.uk/aboutus/governancematters/studentcharter.aspx</vt:lpwstr>
      </vt:variant>
      <vt:variant>
        <vt:lpwstr/>
      </vt:variant>
      <vt:variant>
        <vt:i4>7667833</vt:i4>
      </vt:variant>
      <vt:variant>
        <vt:i4>609</vt:i4>
      </vt:variant>
      <vt:variant>
        <vt:i4>0</vt:i4>
      </vt:variant>
      <vt:variant>
        <vt:i4>5</vt:i4>
      </vt:variant>
      <vt:variant>
        <vt:lpwstr>http://www.rhul.ac.uk/for-students/charter.html</vt:lpwstr>
      </vt:variant>
      <vt:variant>
        <vt:lpwstr/>
      </vt:variant>
      <vt:variant>
        <vt:i4>3014688</vt:i4>
      </vt:variant>
      <vt:variant>
        <vt:i4>606</vt:i4>
      </vt:variant>
      <vt:variant>
        <vt:i4>0</vt:i4>
      </vt:variant>
      <vt:variant>
        <vt:i4>5</vt:i4>
      </vt:variant>
      <vt:variant>
        <vt:lpwstr>http://www.rhul.ac.uk/forstudents/regulations/home.aspx</vt:lpwstr>
      </vt:variant>
      <vt:variant>
        <vt:lpwstr/>
      </vt:variant>
      <vt:variant>
        <vt:i4>3014688</vt:i4>
      </vt:variant>
      <vt:variant>
        <vt:i4>603</vt:i4>
      </vt:variant>
      <vt:variant>
        <vt:i4>0</vt:i4>
      </vt:variant>
      <vt:variant>
        <vt:i4>5</vt:i4>
      </vt:variant>
      <vt:variant>
        <vt:lpwstr>http://www.rhul.ac.uk/forstudents/regulations/home.aspx</vt:lpwstr>
      </vt:variant>
      <vt:variant>
        <vt:lpwstr/>
      </vt:variant>
      <vt:variant>
        <vt:i4>7929903</vt:i4>
      </vt:variant>
      <vt:variant>
        <vt:i4>600</vt:i4>
      </vt:variant>
      <vt:variant>
        <vt:i4>0</vt:i4>
      </vt:variant>
      <vt:variant>
        <vt:i4>5</vt:i4>
      </vt:variant>
      <vt:variant>
        <vt:lpwstr>http://www.rhul.ac.uk/careers/home.aspx</vt:lpwstr>
      </vt:variant>
      <vt:variant>
        <vt:lpwstr/>
      </vt:variant>
      <vt:variant>
        <vt:i4>6422647</vt:i4>
      </vt:variant>
      <vt:variant>
        <vt:i4>597</vt:i4>
      </vt:variant>
      <vt:variant>
        <vt:i4>0</vt:i4>
      </vt:variant>
      <vt:variant>
        <vt:i4>5</vt:i4>
      </vt:variant>
      <vt:variant>
        <vt:lpwstr>http://www.rhul.ac.uk/careers/</vt:lpwstr>
      </vt:variant>
      <vt:variant>
        <vt:lpwstr/>
      </vt:variant>
      <vt:variant>
        <vt:i4>6750324</vt:i4>
      </vt:variant>
      <vt:variant>
        <vt:i4>594</vt:i4>
      </vt:variant>
      <vt:variant>
        <vt:i4>0</vt:i4>
      </vt:variant>
      <vt:variant>
        <vt:i4>5</vt:i4>
      </vt:variant>
      <vt:variant>
        <vt:lpwstr>http://www.rhul.ac.uk/library/usingourlibraries/interlibraryloans.aspx</vt:lpwstr>
      </vt:variant>
      <vt:variant>
        <vt:lpwstr/>
      </vt:variant>
      <vt:variant>
        <vt:i4>6750324</vt:i4>
      </vt:variant>
      <vt:variant>
        <vt:i4>591</vt:i4>
      </vt:variant>
      <vt:variant>
        <vt:i4>0</vt:i4>
      </vt:variant>
      <vt:variant>
        <vt:i4>5</vt:i4>
      </vt:variant>
      <vt:variant>
        <vt:lpwstr>http://www.rhul.ac.uk/library/usingourlibraries/interlibraryloans.aspx</vt:lpwstr>
      </vt:variant>
      <vt:variant>
        <vt:lpwstr/>
      </vt:variant>
      <vt:variant>
        <vt:i4>7077934</vt:i4>
      </vt:variant>
      <vt:variant>
        <vt:i4>588</vt:i4>
      </vt:variant>
      <vt:variant>
        <vt:i4>0</vt:i4>
      </vt:variant>
      <vt:variant>
        <vt:i4>5</vt:i4>
      </vt:variant>
      <vt:variant>
        <vt:lpwstr>http://www.bl.uk/reshelp/inrrooms/stp/refteam/refteam.html</vt:lpwstr>
      </vt:variant>
      <vt:variant>
        <vt:lpwstr/>
      </vt:variant>
      <vt:variant>
        <vt:i4>262146</vt:i4>
      </vt:variant>
      <vt:variant>
        <vt:i4>585</vt:i4>
      </vt:variant>
      <vt:variant>
        <vt:i4>0</vt:i4>
      </vt:variant>
      <vt:variant>
        <vt:i4>5</vt:i4>
      </vt:variant>
      <vt:variant>
        <vt:lpwstr>http://www.bl.uk/reshelp/inrrooms/stp/register/howreg/howtoregister.html</vt:lpwstr>
      </vt:variant>
      <vt:variant>
        <vt:lpwstr/>
      </vt:variant>
      <vt:variant>
        <vt:i4>262146</vt:i4>
      </vt:variant>
      <vt:variant>
        <vt:i4>582</vt:i4>
      </vt:variant>
      <vt:variant>
        <vt:i4>0</vt:i4>
      </vt:variant>
      <vt:variant>
        <vt:i4>5</vt:i4>
      </vt:variant>
      <vt:variant>
        <vt:lpwstr>http://www.bl.uk/reshelp/inrrooms/stp/register/howreg/howtoregister.html</vt:lpwstr>
      </vt:variant>
      <vt:variant>
        <vt:lpwstr/>
      </vt:variant>
      <vt:variant>
        <vt:i4>786505</vt:i4>
      </vt:variant>
      <vt:variant>
        <vt:i4>579</vt:i4>
      </vt:variant>
      <vt:variant>
        <vt:i4>0</vt:i4>
      </vt:variant>
      <vt:variant>
        <vt:i4>5</vt:i4>
      </vt:variant>
      <vt:variant>
        <vt:lpwstr>http://www.bl.uk/</vt:lpwstr>
      </vt:variant>
      <vt:variant>
        <vt:lpwstr/>
      </vt:variant>
      <vt:variant>
        <vt:i4>786505</vt:i4>
      </vt:variant>
      <vt:variant>
        <vt:i4>576</vt:i4>
      </vt:variant>
      <vt:variant>
        <vt:i4>0</vt:i4>
      </vt:variant>
      <vt:variant>
        <vt:i4>5</vt:i4>
      </vt:variant>
      <vt:variant>
        <vt:lpwstr>http://www.bl.uk/</vt:lpwstr>
      </vt:variant>
      <vt:variant>
        <vt:lpwstr/>
      </vt:variant>
      <vt:variant>
        <vt:i4>7471145</vt:i4>
      </vt:variant>
      <vt:variant>
        <vt:i4>573</vt:i4>
      </vt:variant>
      <vt:variant>
        <vt:i4>0</vt:i4>
      </vt:variant>
      <vt:variant>
        <vt:i4>5</vt:i4>
      </vt:variant>
      <vt:variant>
        <vt:lpwstr>http://www.ull.ac.uk/library/uol.shtml</vt:lpwstr>
      </vt:variant>
      <vt:variant>
        <vt:lpwstr/>
      </vt:variant>
      <vt:variant>
        <vt:i4>7471145</vt:i4>
      </vt:variant>
      <vt:variant>
        <vt:i4>570</vt:i4>
      </vt:variant>
      <vt:variant>
        <vt:i4>0</vt:i4>
      </vt:variant>
      <vt:variant>
        <vt:i4>5</vt:i4>
      </vt:variant>
      <vt:variant>
        <vt:lpwstr>http://www.ull.ac.uk/library/uol.shtml</vt:lpwstr>
      </vt:variant>
      <vt:variant>
        <vt:lpwstr/>
      </vt:variant>
      <vt:variant>
        <vt:i4>1441796</vt:i4>
      </vt:variant>
      <vt:variant>
        <vt:i4>567</vt:i4>
      </vt:variant>
      <vt:variant>
        <vt:i4>0</vt:i4>
      </vt:variant>
      <vt:variant>
        <vt:i4>5</vt:i4>
      </vt:variant>
      <vt:variant>
        <vt:lpwstr>http://www.ull.ac.uk/</vt:lpwstr>
      </vt:variant>
      <vt:variant>
        <vt:lpwstr/>
      </vt:variant>
      <vt:variant>
        <vt:i4>1441796</vt:i4>
      </vt:variant>
      <vt:variant>
        <vt:i4>564</vt:i4>
      </vt:variant>
      <vt:variant>
        <vt:i4>0</vt:i4>
      </vt:variant>
      <vt:variant>
        <vt:i4>5</vt:i4>
      </vt:variant>
      <vt:variant>
        <vt:lpwstr>http://www.ull.ac.uk/</vt:lpwstr>
      </vt:variant>
      <vt:variant>
        <vt:lpwstr/>
      </vt:variant>
      <vt:variant>
        <vt:i4>2097197</vt:i4>
      </vt:variant>
      <vt:variant>
        <vt:i4>561</vt:i4>
      </vt:variant>
      <vt:variant>
        <vt:i4>0</vt:i4>
      </vt:variant>
      <vt:variant>
        <vt:i4>5</vt:i4>
      </vt:variant>
      <vt:variant>
        <vt:lpwstr>http://www.rhul.ac.uk/studyhere/libraryresourcesandit/home.aspx</vt:lpwstr>
      </vt:variant>
      <vt:variant>
        <vt:lpwstr/>
      </vt:variant>
      <vt:variant>
        <vt:i4>2097197</vt:i4>
      </vt:variant>
      <vt:variant>
        <vt:i4>558</vt:i4>
      </vt:variant>
      <vt:variant>
        <vt:i4>0</vt:i4>
      </vt:variant>
      <vt:variant>
        <vt:i4>5</vt:i4>
      </vt:variant>
      <vt:variant>
        <vt:lpwstr>http://www.rhul.ac.uk/studyhere/libraryresourcesandit/home.aspx</vt:lpwstr>
      </vt:variant>
      <vt:variant>
        <vt:lpwstr/>
      </vt:variant>
      <vt:variant>
        <vt:i4>6684734</vt:i4>
      </vt:variant>
      <vt:variant>
        <vt:i4>555</vt:i4>
      </vt:variant>
      <vt:variant>
        <vt:i4>0</vt:i4>
      </vt:variant>
      <vt:variant>
        <vt:i4>5</vt:i4>
      </vt:variant>
      <vt:variant>
        <vt:lpwstr>http://www.rhul.ac.uk/library/home.aspx</vt:lpwstr>
      </vt:variant>
      <vt:variant>
        <vt:lpwstr/>
      </vt:variant>
      <vt:variant>
        <vt:i4>6684734</vt:i4>
      </vt:variant>
      <vt:variant>
        <vt:i4>552</vt:i4>
      </vt:variant>
      <vt:variant>
        <vt:i4>0</vt:i4>
      </vt:variant>
      <vt:variant>
        <vt:i4>5</vt:i4>
      </vt:variant>
      <vt:variant>
        <vt:lpwstr>http://www.rhul.ac.uk/library/home.aspx</vt:lpwstr>
      </vt:variant>
      <vt:variant>
        <vt:lpwstr/>
      </vt:variant>
      <vt:variant>
        <vt:i4>2621502</vt:i4>
      </vt:variant>
      <vt:variant>
        <vt:i4>549</vt:i4>
      </vt:variant>
      <vt:variant>
        <vt:i4>0</vt:i4>
      </vt:variant>
      <vt:variant>
        <vt:i4>5</vt:i4>
      </vt:variant>
      <vt:variant>
        <vt:lpwstr>http://www.rhul.ac.uk/pgrstudents/forstudents/home.aspx</vt:lpwstr>
      </vt:variant>
      <vt:variant>
        <vt:lpwstr/>
      </vt:variant>
      <vt:variant>
        <vt:i4>7340128</vt:i4>
      </vt:variant>
      <vt:variant>
        <vt:i4>546</vt:i4>
      </vt:variant>
      <vt:variant>
        <vt:i4>0</vt:i4>
      </vt:variant>
      <vt:variant>
        <vt:i4>5</vt:i4>
      </vt:variant>
      <vt:variant>
        <vt:lpwstr>http://www.rhul.ac.uk/graduateschool/forstudents/home.aspx</vt:lpwstr>
      </vt:variant>
      <vt:variant>
        <vt:lpwstr/>
      </vt:variant>
      <vt:variant>
        <vt:i4>30</vt:i4>
      </vt:variant>
      <vt:variant>
        <vt:i4>543</vt:i4>
      </vt:variant>
      <vt:variant>
        <vt:i4>0</vt:i4>
      </vt:variant>
      <vt:variant>
        <vt:i4>5</vt:i4>
      </vt:variant>
      <vt:variant>
        <vt:lpwstr>http://www.rhul.ac.uk/restricted/information-services/computer-centre/facilities-and-services/pc-labs/index.html</vt:lpwstr>
      </vt:variant>
      <vt:variant>
        <vt:lpwstr/>
      </vt:variant>
      <vt:variant>
        <vt:i4>30</vt:i4>
      </vt:variant>
      <vt:variant>
        <vt:i4>540</vt:i4>
      </vt:variant>
      <vt:variant>
        <vt:i4>0</vt:i4>
      </vt:variant>
      <vt:variant>
        <vt:i4>5</vt:i4>
      </vt:variant>
      <vt:variant>
        <vt:lpwstr>http://www.rhul.ac.uk/restricted/information-services/computer-centre/facilities-and-services/pc-labs/index.html</vt:lpwstr>
      </vt:variant>
      <vt:variant>
        <vt:lpwstr/>
      </vt:variant>
      <vt:variant>
        <vt:i4>2424879</vt:i4>
      </vt:variant>
      <vt:variant>
        <vt:i4>537</vt:i4>
      </vt:variant>
      <vt:variant>
        <vt:i4>0</vt:i4>
      </vt:variant>
      <vt:variant>
        <vt:i4>5</vt:i4>
      </vt:variant>
      <vt:variant>
        <vt:lpwstr>http://www.rhul.ac.uk/information-services/Computer-Centre/</vt:lpwstr>
      </vt:variant>
      <vt:variant>
        <vt:lpwstr/>
      </vt:variant>
      <vt:variant>
        <vt:i4>2424879</vt:i4>
      </vt:variant>
      <vt:variant>
        <vt:i4>534</vt:i4>
      </vt:variant>
      <vt:variant>
        <vt:i4>0</vt:i4>
      </vt:variant>
      <vt:variant>
        <vt:i4>5</vt:i4>
      </vt:variant>
      <vt:variant>
        <vt:lpwstr>http://www.rhul.ac.uk/information-services/Computer-Centre/</vt:lpwstr>
      </vt:variant>
      <vt:variant>
        <vt:lpwstr/>
      </vt:variant>
      <vt:variant>
        <vt:i4>8060979</vt:i4>
      </vt:variant>
      <vt:variant>
        <vt:i4>531</vt:i4>
      </vt:variant>
      <vt:variant>
        <vt:i4>0</vt:i4>
      </vt:variant>
      <vt:variant>
        <vt:i4>5</vt:i4>
      </vt:variant>
      <vt:variant>
        <vt:lpwstr>http://www.rhul.ac.uk/studentlife/home.aspx</vt:lpwstr>
      </vt:variant>
      <vt:variant>
        <vt:lpwstr/>
      </vt:variant>
      <vt:variant>
        <vt:i4>8060979</vt:i4>
      </vt:variant>
      <vt:variant>
        <vt:i4>528</vt:i4>
      </vt:variant>
      <vt:variant>
        <vt:i4>0</vt:i4>
      </vt:variant>
      <vt:variant>
        <vt:i4>5</vt:i4>
      </vt:variant>
      <vt:variant>
        <vt:lpwstr>http://www.rhul.ac.uk/studentlife/home.aspx</vt:lpwstr>
      </vt:variant>
      <vt:variant>
        <vt:lpwstr/>
      </vt:variant>
      <vt:variant>
        <vt:i4>8060979</vt:i4>
      </vt:variant>
      <vt:variant>
        <vt:i4>525</vt:i4>
      </vt:variant>
      <vt:variant>
        <vt:i4>0</vt:i4>
      </vt:variant>
      <vt:variant>
        <vt:i4>5</vt:i4>
      </vt:variant>
      <vt:variant>
        <vt:lpwstr>http://www.rhul.ac.uk/studentlife/home.aspx</vt:lpwstr>
      </vt:variant>
      <vt:variant>
        <vt:lpwstr/>
      </vt:variant>
      <vt:variant>
        <vt:i4>524369</vt:i4>
      </vt:variant>
      <vt:variant>
        <vt:i4>522</vt:i4>
      </vt:variant>
      <vt:variant>
        <vt:i4>0</vt:i4>
      </vt:variant>
      <vt:variant>
        <vt:i4>5</vt:i4>
      </vt:variant>
      <vt:variant>
        <vt:lpwstr>http://www.rhul.ac.uk/aboutus/governancematters/accesstoinformation/home.aspx</vt:lpwstr>
      </vt:variant>
      <vt:variant>
        <vt:lpwstr/>
      </vt:variant>
      <vt:variant>
        <vt:i4>524369</vt:i4>
      </vt:variant>
      <vt:variant>
        <vt:i4>519</vt:i4>
      </vt:variant>
      <vt:variant>
        <vt:i4>0</vt:i4>
      </vt:variant>
      <vt:variant>
        <vt:i4>5</vt:i4>
      </vt:variant>
      <vt:variant>
        <vt:lpwstr>http://www.rhul.ac.uk/aboutus/governancematters/accesstoinformation/home.aspx</vt:lpwstr>
      </vt:variant>
      <vt:variant>
        <vt:lpwstr/>
      </vt:variant>
      <vt:variant>
        <vt:i4>524369</vt:i4>
      </vt:variant>
      <vt:variant>
        <vt:i4>516</vt:i4>
      </vt:variant>
      <vt:variant>
        <vt:i4>0</vt:i4>
      </vt:variant>
      <vt:variant>
        <vt:i4>5</vt:i4>
      </vt:variant>
      <vt:variant>
        <vt:lpwstr>http://www.rhul.ac.uk/aboutus/governancematters/accesstoinformation/home.aspx</vt:lpwstr>
      </vt:variant>
      <vt:variant>
        <vt:lpwstr/>
      </vt:variant>
      <vt:variant>
        <vt:i4>3801122</vt:i4>
      </vt:variant>
      <vt:variant>
        <vt:i4>513</vt:i4>
      </vt:variant>
      <vt:variant>
        <vt:i4>0</vt:i4>
      </vt:variant>
      <vt:variant>
        <vt:i4>5</vt:i4>
      </vt:variant>
      <vt:variant>
        <vt:lpwstr>http://www.rhul.ac.uk/aboutus/governancematters/studentcharter.aspx</vt:lpwstr>
      </vt:variant>
      <vt:variant>
        <vt:lpwstr/>
      </vt:variant>
      <vt:variant>
        <vt:i4>3801122</vt:i4>
      </vt:variant>
      <vt:variant>
        <vt:i4>510</vt:i4>
      </vt:variant>
      <vt:variant>
        <vt:i4>0</vt:i4>
      </vt:variant>
      <vt:variant>
        <vt:i4>5</vt:i4>
      </vt:variant>
      <vt:variant>
        <vt:lpwstr>http://www.rhul.ac.uk/aboutus/governancematters/studentcharter.aspx</vt:lpwstr>
      </vt:variant>
      <vt:variant>
        <vt:lpwstr/>
      </vt:variant>
      <vt:variant>
        <vt:i4>2752563</vt:i4>
      </vt:variant>
      <vt:variant>
        <vt:i4>507</vt:i4>
      </vt:variant>
      <vt:variant>
        <vt:i4>0</vt:i4>
      </vt:variant>
      <vt:variant>
        <vt:i4>5</vt:i4>
      </vt:variant>
      <vt:variant>
        <vt:lpwstr>http://www.rhul.ac.uk/Registry/academic_regulations/PGR_Code_of_Practice.html</vt:lpwstr>
      </vt:variant>
      <vt:variant>
        <vt:lpwstr/>
      </vt:variant>
      <vt:variant>
        <vt:i4>2424838</vt:i4>
      </vt:variant>
      <vt:variant>
        <vt:i4>504</vt:i4>
      </vt:variant>
      <vt:variant>
        <vt:i4>0</vt:i4>
      </vt:variant>
      <vt:variant>
        <vt:i4>5</vt:i4>
      </vt:variant>
      <vt:variant>
        <vt:lpwstr>http://www.rhul.ac.uk/Registry/academic_regulations/Postgraduate_Research_Regulations.html</vt:lpwstr>
      </vt:variant>
      <vt:variant>
        <vt:lpwstr/>
      </vt:variant>
      <vt:variant>
        <vt:i4>2752563</vt:i4>
      </vt:variant>
      <vt:variant>
        <vt:i4>501</vt:i4>
      </vt:variant>
      <vt:variant>
        <vt:i4>0</vt:i4>
      </vt:variant>
      <vt:variant>
        <vt:i4>5</vt:i4>
      </vt:variant>
      <vt:variant>
        <vt:lpwstr>http://www.rhul.ac.uk/Registry/academic_regulations/PGR_Code_of_Practice.html</vt:lpwstr>
      </vt:variant>
      <vt:variant>
        <vt:lpwstr/>
      </vt:variant>
      <vt:variant>
        <vt:i4>2424838</vt:i4>
      </vt:variant>
      <vt:variant>
        <vt:i4>498</vt:i4>
      </vt:variant>
      <vt:variant>
        <vt:i4>0</vt:i4>
      </vt:variant>
      <vt:variant>
        <vt:i4>5</vt:i4>
      </vt:variant>
      <vt:variant>
        <vt:lpwstr>http://www.rhul.ac.uk/Registry/academic_regulations/Postgraduate_Research_Regulations.html</vt:lpwstr>
      </vt:variant>
      <vt:variant>
        <vt:lpwstr/>
      </vt:variant>
      <vt:variant>
        <vt:i4>7602217</vt:i4>
      </vt:variant>
      <vt:variant>
        <vt:i4>495</vt:i4>
      </vt:variant>
      <vt:variant>
        <vt:i4>0</vt:i4>
      </vt:variant>
      <vt:variant>
        <vt:i4>5</vt:i4>
      </vt:variant>
      <vt:variant>
        <vt:lpwstr>http://www.rhul.ac.uk/pgrstudents/forstudents/gsp/home.aspx</vt:lpwstr>
      </vt:variant>
      <vt:variant>
        <vt:lpwstr/>
      </vt:variant>
      <vt:variant>
        <vt:i4>6291512</vt:i4>
      </vt:variant>
      <vt:variant>
        <vt:i4>492</vt:i4>
      </vt:variant>
      <vt:variant>
        <vt:i4>0</vt:i4>
      </vt:variant>
      <vt:variant>
        <vt:i4>5</vt:i4>
      </vt:variant>
      <vt:variant>
        <vt:lpwstr>http://www.rhul.ac.uk/graduateschool/forstudents/researchskillsprogramme/home.aspx</vt:lpwstr>
      </vt:variant>
      <vt:variant>
        <vt:lpwstr/>
      </vt:variant>
      <vt:variant>
        <vt:i4>5963813</vt:i4>
      </vt:variant>
      <vt:variant>
        <vt:i4>489</vt:i4>
      </vt:variant>
      <vt:variant>
        <vt:i4>0</vt:i4>
      </vt:variant>
      <vt:variant>
        <vt:i4>5</vt:i4>
      </vt:variant>
      <vt:variant>
        <vt:lpwstr>mailto:edc@rhul.ac.uk</vt:lpwstr>
      </vt:variant>
      <vt:variant>
        <vt:lpwstr/>
      </vt:variant>
      <vt:variant>
        <vt:i4>1966111</vt:i4>
      </vt:variant>
      <vt:variant>
        <vt:i4>486</vt:i4>
      </vt:variant>
      <vt:variant>
        <vt:i4>0</vt:i4>
      </vt:variant>
      <vt:variant>
        <vt:i4>5</vt:i4>
      </vt:variant>
      <vt:variant>
        <vt:lpwstr>http://www.rhul.ac.uk/registry/educational-development/prof-dev/instil-overview.html</vt:lpwstr>
      </vt:variant>
      <vt:variant>
        <vt:lpwstr/>
      </vt:variant>
      <vt:variant>
        <vt:i4>1966111</vt:i4>
      </vt:variant>
      <vt:variant>
        <vt:i4>483</vt:i4>
      </vt:variant>
      <vt:variant>
        <vt:i4>0</vt:i4>
      </vt:variant>
      <vt:variant>
        <vt:i4>5</vt:i4>
      </vt:variant>
      <vt:variant>
        <vt:lpwstr>http://www.rhul.ac.uk/registry/educational-development/prof-dev/instil-overview.html</vt:lpwstr>
      </vt:variant>
      <vt:variant>
        <vt:lpwstr/>
      </vt:variant>
      <vt:variant>
        <vt:i4>7733358</vt:i4>
      </vt:variant>
      <vt:variant>
        <vt:i4>480</vt:i4>
      </vt:variant>
      <vt:variant>
        <vt:i4>0</vt:i4>
      </vt:variant>
      <vt:variant>
        <vt:i4>5</vt:i4>
      </vt:variant>
      <vt:variant>
        <vt:lpwstr>http://www.rhul.ac.uk/forstudents/studying/complaintsprocedure.aspx</vt:lpwstr>
      </vt:variant>
      <vt:variant>
        <vt:lpwstr/>
      </vt:variant>
      <vt:variant>
        <vt:i4>3997754</vt:i4>
      </vt:variant>
      <vt:variant>
        <vt:i4>477</vt:i4>
      </vt:variant>
      <vt:variant>
        <vt:i4>0</vt:i4>
      </vt:variant>
      <vt:variant>
        <vt:i4>5</vt:i4>
      </vt:variant>
      <vt:variant>
        <vt:lpwstr>http://www.rhul.ac.uk/For-Students/complaints.html</vt:lpwstr>
      </vt:variant>
      <vt:variant>
        <vt:lpwstr/>
      </vt:variant>
      <vt:variant>
        <vt:i4>5177372</vt:i4>
      </vt:variant>
      <vt:variant>
        <vt:i4>474</vt:i4>
      </vt:variant>
      <vt:variant>
        <vt:i4>0</vt:i4>
      </vt:variant>
      <vt:variant>
        <vt:i4>5</vt:i4>
      </vt:variant>
      <vt:variant>
        <vt:lpwstr>http://www.rhul.ac.uk/forstudents/studying/academicregulations/home.aspx</vt:lpwstr>
      </vt:variant>
      <vt:variant>
        <vt:lpwstr/>
      </vt:variant>
      <vt:variant>
        <vt:i4>2424838</vt:i4>
      </vt:variant>
      <vt:variant>
        <vt:i4>471</vt:i4>
      </vt:variant>
      <vt:variant>
        <vt:i4>0</vt:i4>
      </vt:variant>
      <vt:variant>
        <vt:i4>5</vt:i4>
      </vt:variant>
      <vt:variant>
        <vt:lpwstr>http://www.rhul.ac.uk/Registry/academic_regulations/Postgraduate_Research_Regulations.html</vt:lpwstr>
      </vt:variant>
      <vt:variant>
        <vt:lpwstr/>
      </vt:variant>
      <vt:variant>
        <vt:i4>5308457</vt:i4>
      </vt:variant>
      <vt:variant>
        <vt:i4>468</vt:i4>
      </vt:variant>
      <vt:variant>
        <vt:i4>0</vt:i4>
      </vt:variant>
      <vt:variant>
        <vt:i4>5</vt:i4>
      </vt:variant>
      <vt:variant>
        <vt:lpwstr>C:\Documents and Settings\upyr187\Local Settings\Temporary Internet Files\Content.Outlook\PJ7AIZOP\l</vt:lpwstr>
      </vt:variant>
      <vt:variant>
        <vt:lpwstr/>
      </vt:variant>
      <vt:variant>
        <vt:i4>6094867</vt:i4>
      </vt:variant>
      <vt:variant>
        <vt:i4>465</vt:i4>
      </vt:variant>
      <vt:variant>
        <vt:i4>0</vt:i4>
      </vt:variant>
      <vt:variant>
        <vt:i4>5</vt:i4>
      </vt:variant>
      <vt:variant>
        <vt:lpwstr>http://www.rhul.ac.uk/forstudents/studying/academicappeals/home.aspxl</vt:lpwstr>
      </vt:variant>
      <vt:variant>
        <vt:lpwstr/>
      </vt:variant>
      <vt:variant>
        <vt:i4>131121</vt:i4>
      </vt:variant>
      <vt:variant>
        <vt:i4>462</vt:i4>
      </vt:variant>
      <vt:variant>
        <vt:i4>0</vt:i4>
      </vt:variant>
      <vt:variant>
        <vt:i4>5</vt:i4>
      </vt:variant>
      <vt:variant>
        <vt:lpwstr>http://www.rhul.ac.uk/Registry/academic_appeals/Index.html</vt:lpwstr>
      </vt:variant>
      <vt:variant>
        <vt:lpwstr/>
      </vt:variant>
      <vt:variant>
        <vt:i4>5177459</vt:i4>
      </vt:variant>
      <vt:variant>
        <vt:i4>459</vt:i4>
      </vt:variant>
      <vt:variant>
        <vt:i4>0</vt:i4>
      </vt:variant>
      <vt:variant>
        <vt:i4>5</vt:i4>
      </vt:variant>
      <vt:variant>
        <vt:lpwstr>http://www.rhul.ac.uk/Registry/academic_regulations/Examination_Assessment_Offences.html</vt:lpwstr>
      </vt:variant>
      <vt:variant>
        <vt:lpwstr/>
      </vt:variant>
      <vt:variant>
        <vt:i4>5177459</vt:i4>
      </vt:variant>
      <vt:variant>
        <vt:i4>456</vt:i4>
      </vt:variant>
      <vt:variant>
        <vt:i4>0</vt:i4>
      </vt:variant>
      <vt:variant>
        <vt:i4>5</vt:i4>
      </vt:variant>
      <vt:variant>
        <vt:lpwstr>http://www.rhul.ac.uk/Registry/academic_regulations/Examination_Assessment_Offences.html</vt:lpwstr>
      </vt:variant>
      <vt:variant>
        <vt:lpwstr/>
      </vt:variant>
      <vt:variant>
        <vt:i4>6750328</vt:i4>
      </vt:variant>
      <vt:variant>
        <vt:i4>453</vt:i4>
      </vt:variant>
      <vt:variant>
        <vt:i4>0</vt:i4>
      </vt:variant>
      <vt:variant>
        <vt:i4>5</vt:i4>
      </vt:variant>
      <vt:variant>
        <vt:lpwstr>http://www.rhul.ac.uk/studentlife/supporthealthandwelfare/eso.aspx</vt:lpwstr>
      </vt:variant>
      <vt:variant>
        <vt:lpwstr/>
      </vt:variant>
      <vt:variant>
        <vt:i4>6750328</vt:i4>
      </vt:variant>
      <vt:variant>
        <vt:i4>450</vt:i4>
      </vt:variant>
      <vt:variant>
        <vt:i4>0</vt:i4>
      </vt:variant>
      <vt:variant>
        <vt:i4>5</vt:i4>
      </vt:variant>
      <vt:variant>
        <vt:lpwstr>http://www.rhul.ac.uk/studentlife/supporthealthandwelfare/eso.aspx</vt:lpwstr>
      </vt:variant>
      <vt:variant>
        <vt:lpwstr/>
      </vt:variant>
      <vt:variant>
        <vt:i4>6226022</vt:i4>
      </vt:variant>
      <vt:variant>
        <vt:i4>447</vt:i4>
      </vt:variant>
      <vt:variant>
        <vt:i4>0</vt:i4>
      </vt:variant>
      <vt:variant>
        <vt:i4>5</vt:i4>
      </vt:variant>
      <vt:variant>
        <vt:lpwstr>mailto:educational-support@rhul.ac.uk</vt:lpwstr>
      </vt:variant>
      <vt:variant>
        <vt:lpwstr/>
      </vt:variant>
      <vt:variant>
        <vt:i4>7798833</vt:i4>
      </vt:variant>
      <vt:variant>
        <vt:i4>444</vt:i4>
      </vt:variant>
      <vt:variant>
        <vt:i4>0</vt:i4>
      </vt:variant>
      <vt:variant>
        <vt:i4>5</vt:i4>
      </vt:variant>
      <vt:variant>
        <vt:lpwstr>http://www.rhul.ac.uk/forstudents/home.aspx</vt:lpwstr>
      </vt:variant>
      <vt:variant>
        <vt:lpwstr/>
      </vt:variant>
      <vt:variant>
        <vt:i4>8061048</vt:i4>
      </vt:variant>
      <vt:variant>
        <vt:i4>441</vt:i4>
      </vt:variant>
      <vt:variant>
        <vt:i4>0</vt:i4>
      </vt:variant>
      <vt:variant>
        <vt:i4>5</vt:i4>
      </vt:variant>
      <vt:variant>
        <vt:lpwstr>http://www.rhul.ac.uk/for-students/student-support/</vt:lpwstr>
      </vt:variant>
      <vt:variant>
        <vt:lpwstr/>
      </vt:variant>
      <vt:variant>
        <vt:i4>7602217</vt:i4>
      </vt:variant>
      <vt:variant>
        <vt:i4>438</vt:i4>
      </vt:variant>
      <vt:variant>
        <vt:i4>0</vt:i4>
      </vt:variant>
      <vt:variant>
        <vt:i4>5</vt:i4>
      </vt:variant>
      <vt:variant>
        <vt:lpwstr>http://www.rhul.ac.uk/pgrstudents/forstudents/gsp/home.aspx</vt:lpwstr>
      </vt:variant>
      <vt:variant>
        <vt:lpwstr/>
      </vt:variant>
      <vt:variant>
        <vt:i4>7602217</vt:i4>
      </vt:variant>
      <vt:variant>
        <vt:i4>435</vt:i4>
      </vt:variant>
      <vt:variant>
        <vt:i4>0</vt:i4>
      </vt:variant>
      <vt:variant>
        <vt:i4>5</vt:i4>
      </vt:variant>
      <vt:variant>
        <vt:lpwstr>http://www.rhul.ac.uk/pgrstudents/forstudents/gsp/home.aspx</vt:lpwstr>
      </vt:variant>
      <vt:variant>
        <vt:lpwstr/>
      </vt:variant>
      <vt:variant>
        <vt:i4>6946920</vt:i4>
      </vt:variant>
      <vt:variant>
        <vt:i4>432</vt:i4>
      </vt:variant>
      <vt:variant>
        <vt:i4>0</vt:i4>
      </vt:variant>
      <vt:variant>
        <vt:i4>5</vt:i4>
      </vt:variant>
      <vt:variant>
        <vt:lpwstr>http://www.rhul.ac.uk/forstudents/studying/academicregulations/home</vt:lpwstr>
      </vt:variant>
      <vt:variant>
        <vt:lpwstr/>
      </vt:variant>
      <vt:variant>
        <vt:i4>2752563</vt:i4>
      </vt:variant>
      <vt:variant>
        <vt:i4>429</vt:i4>
      </vt:variant>
      <vt:variant>
        <vt:i4>0</vt:i4>
      </vt:variant>
      <vt:variant>
        <vt:i4>5</vt:i4>
      </vt:variant>
      <vt:variant>
        <vt:lpwstr>http://www.rhul.ac.uk/Registry/academic_regulations/PGR_Code_of_Practice.html</vt:lpwstr>
      </vt:variant>
      <vt:variant>
        <vt:lpwstr/>
      </vt:variant>
      <vt:variant>
        <vt:i4>7602217</vt:i4>
      </vt:variant>
      <vt:variant>
        <vt:i4>426</vt:i4>
      </vt:variant>
      <vt:variant>
        <vt:i4>0</vt:i4>
      </vt:variant>
      <vt:variant>
        <vt:i4>5</vt:i4>
      </vt:variant>
      <vt:variant>
        <vt:lpwstr>http://www.rhul.ac.uk/pgrstudents/forstudents/gsp/home.aspx</vt:lpwstr>
      </vt:variant>
      <vt:variant>
        <vt:lpwstr/>
      </vt:variant>
      <vt:variant>
        <vt:i4>7602217</vt:i4>
      </vt:variant>
      <vt:variant>
        <vt:i4>423</vt:i4>
      </vt:variant>
      <vt:variant>
        <vt:i4>0</vt:i4>
      </vt:variant>
      <vt:variant>
        <vt:i4>5</vt:i4>
      </vt:variant>
      <vt:variant>
        <vt:lpwstr>http://www.rhul.ac.uk/pgrstudents/forstudents/gsp/home.aspx</vt:lpwstr>
      </vt:variant>
      <vt:variant>
        <vt:lpwstr/>
      </vt:variant>
      <vt:variant>
        <vt:i4>6684728</vt:i4>
      </vt:variant>
      <vt:variant>
        <vt:i4>420</vt:i4>
      </vt:variant>
      <vt:variant>
        <vt:i4>0</vt:i4>
      </vt:variant>
      <vt:variant>
        <vt:i4>5</vt:i4>
      </vt:variant>
      <vt:variant>
        <vt:lpwstr>http://www.rhul.ac.uk/pgrstudents/forstudents/gsp/trainingmphilphd.aspx</vt:lpwstr>
      </vt:variant>
      <vt:variant>
        <vt:lpwstr/>
      </vt:variant>
      <vt:variant>
        <vt:i4>6684728</vt:i4>
      </vt:variant>
      <vt:variant>
        <vt:i4>417</vt:i4>
      </vt:variant>
      <vt:variant>
        <vt:i4>0</vt:i4>
      </vt:variant>
      <vt:variant>
        <vt:i4>5</vt:i4>
      </vt:variant>
      <vt:variant>
        <vt:lpwstr>http://www.rhul.ac.uk/pgrstudents/forstudents/gsp/trainingmphilphd.aspx</vt:lpwstr>
      </vt:variant>
      <vt:variant>
        <vt:lpwstr/>
      </vt:variant>
      <vt:variant>
        <vt:i4>7602217</vt:i4>
      </vt:variant>
      <vt:variant>
        <vt:i4>414</vt:i4>
      </vt:variant>
      <vt:variant>
        <vt:i4>0</vt:i4>
      </vt:variant>
      <vt:variant>
        <vt:i4>5</vt:i4>
      </vt:variant>
      <vt:variant>
        <vt:lpwstr>http://www.rhul.ac.uk/pgrstudents/forstudents/gsp/home.aspx</vt:lpwstr>
      </vt:variant>
      <vt:variant>
        <vt:lpwstr/>
      </vt:variant>
      <vt:variant>
        <vt:i4>7602217</vt:i4>
      </vt:variant>
      <vt:variant>
        <vt:i4>411</vt:i4>
      </vt:variant>
      <vt:variant>
        <vt:i4>0</vt:i4>
      </vt:variant>
      <vt:variant>
        <vt:i4>5</vt:i4>
      </vt:variant>
      <vt:variant>
        <vt:lpwstr>http://www.rhul.ac.uk/pgrstudents/forstudents/gsp/home.aspx</vt:lpwstr>
      </vt:variant>
      <vt:variant>
        <vt:lpwstr/>
      </vt:variant>
      <vt:variant>
        <vt:i4>5046294</vt:i4>
      </vt:variant>
      <vt:variant>
        <vt:i4>408</vt:i4>
      </vt:variant>
      <vt:variant>
        <vt:i4>0</vt:i4>
      </vt:variant>
      <vt:variant>
        <vt:i4>5</vt:i4>
      </vt:variant>
      <vt:variant>
        <vt:lpwstr>http://www.rhul.ac.uk/forstudents/documents/pdf/regulations/researchdegreeregulations2010-11.pdf</vt:lpwstr>
      </vt:variant>
      <vt:variant>
        <vt:lpwstr/>
      </vt:variant>
      <vt:variant>
        <vt:i4>5046294</vt:i4>
      </vt:variant>
      <vt:variant>
        <vt:i4>405</vt:i4>
      </vt:variant>
      <vt:variant>
        <vt:i4>0</vt:i4>
      </vt:variant>
      <vt:variant>
        <vt:i4>5</vt:i4>
      </vt:variant>
      <vt:variant>
        <vt:lpwstr>http://www.rhul.ac.uk/forstudents/documents/pdf/regulations/researchdegreeregulations2010-11.pdf</vt:lpwstr>
      </vt:variant>
      <vt:variant>
        <vt:lpwstr/>
      </vt:variant>
      <vt:variant>
        <vt:i4>786433</vt:i4>
      </vt:variant>
      <vt:variant>
        <vt:i4>402</vt:i4>
      </vt:variant>
      <vt:variant>
        <vt:i4>0</vt:i4>
      </vt:variant>
      <vt:variant>
        <vt:i4>5</vt:i4>
      </vt:variant>
      <vt:variant>
        <vt:lpwstr>http://www.rhul.ac.uk/forstudents/studying/changedetails.aspx</vt:lpwstr>
      </vt:variant>
      <vt:variant>
        <vt:lpwstr/>
      </vt:variant>
      <vt:variant>
        <vt:i4>786433</vt:i4>
      </vt:variant>
      <vt:variant>
        <vt:i4>399</vt:i4>
      </vt:variant>
      <vt:variant>
        <vt:i4>0</vt:i4>
      </vt:variant>
      <vt:variant>
        <vt:i4>5</vt:i4>
      </vt:variant>
      <vt:variant>
        <vt:lpwstr>http://www.rhul.ac.uk/forstudents/studying/changedetails.aspx</vt:lpwstr>
      </vt:variant>
      <vt:variant>
        <vt:lpwstr/>
      </vt:variant>
      <vt:variant>
        <vt:i4>5046294</vt:i4>
      </vt:variant>
      <vt:variant>
        <vt:i4>396</vt:i4>
      </vt:variant>
      <vt:variant>
        <vt:i4>0</vt:i4>
      </vt:variant>
      <vt:variant>
        <vt:i4>5</vt:i4>
      </vt:variant>
      <vt:variant>
        <vt:lpwstr>http://www.rhul.ac.uk/forstudents/documents/pdf/regulations/researchdegreeregulations2010-11.pdf</vt:lpwstr>
      </vt:variant>
      <vt:variant>
        <vt:lpwstr/>
      </vt:variant>
      <vt:variant>
        <vt:i4>3407984</vt:i4>
      </vt:variant>
      <vt:variant>
        <vt:i4>393</vt:i4>
      </vt:variant>
      <vt:variant>
        <vt:i4>0</vt:i4>
      </vt:variant>
      <vt:variant>
        <vt:i4>5</vt:i4>
      </vt:variant>
      <vt:variant>
        <vt:lpwstr>http://www.rhul.ac.uk/registry/Examinations/Essential-info.html</vt:lpwstr>
      </vt:variant>
      <vt:variant>
        <vt:lpwstr/>
      </vt:variant>
      <vt:variant>
        <vt:i4>5046294</vt:i4>
      </vt:variant>
      <vt:variant>
        <vt:i4>390</vt:i4>
      </vt:variant>
      <vt:variant>
        <vt:i4>0</vt:i4>
      </vt:variant>
      <vt:variant>
        <vt:i4>5</vt:i4>
      </vt:variant>
      <vt:variant>
        <vt:lpwstr>http://www.rhul.ac.uk/forstudents/documents/pdf/regulations/researchdegreeregulations2010-11.pdf</vt:lpwstr>
      </vt:variant>
      <vt:variant>
        <vt:lpwstr/>
      </vt:variant>
      <vt:variant>
        <vt:i4>3407984</vt:i4>
      </vt:variant>
      <vt:variant>
        <vt:i4>387</vt:i4>
      </vt:variant>
      <vt:variant>
        <vt:i4>0</vt:i4>
      </vt:variant>
      <vt:variant>
        <vt:i4>5</vt:i4>
      </vt:variant>
      <vt:variant>
        <vt:lpwstr>http://www.rhul.ac.uk/registry/Examinations/Essential-info.html</vt:lpwstr>
      </vt:variant>
      <vt:variant>
        <vt:lpwstr/>
      </vt:variant>
      <vt:variant>
        <vt:i4>7602217</vt:i4>
      </vt:variant>
      <vt:variant>
        <vt:i4>384</vt:i4>
      </vt:variant>
      <vt:variant>
        <vt:i4>0</vt:i4>
      </vt:variant>
      <vt:variant>
        <vt:i4>5</vt:i4>
      </vt:variant>
      <vt:variant>
        <vt:lpwstr>http://www.rhul.ac.uk/pgrstudents/forstudents/gsp/home.aspx</vt:lpwstr>
      </vt:variant>
      <vt:variant>
        <vt:lpwstr/>
      </vt:variant>
      <vt:variant>
        <vt:i4>7602217</vt:i4>
      </vt:variant>
      <vt:variant>
        <vt:i4>381</vt:i4>
      </vt:variant>
      <vt:variant>
        <vt:i4>0</vt:i4>
      </vt:variant>
      <vt:variant>
        <vt:i4>5</vt:i4>
      </vt:variant>
      <vt:variant>
        <vt:lpwstr>http://www.rhul.ac.uk/pgrstudents/forstudents/gsp/home.aspx</vt:lpwstr>
      </vt:variant>
      <vt:variant>
        <vt:lpwstr/>
      </vt:variant>
      <vt:variant>
        <vt:i4>7602217</vt:i4>
      </vt:variant>
      <vt:variant>
        <vt:i4>378</vt:i4>
      </vt:variant>
      <vt:variant>
        <vt:i4>0</vt:i4>
      </vt:variant>
      <vt:variant>
        <vt:i4>5</vt:i4>
      </vt:variant>
      <vt:variant>
        <vt:lpwstr>http://www.rhul.ac.uk/pgrstudents/forstudents/gsp/home.aspx</vt:lpwstr>
      </vt:variant>
      <vt:variant>
        <vt:lpwstr/>
      </vt:variant>
      <vt:variant>
        <vt:i4>5177372</vt:i4>
      </vt:variant>
      <vt:variant>
        <vt:i4>375</vt:i4>
      </vt:variant>
      <vt:variant>
        <vt:i4>0</vt:i4>
      </vt:variant>
      <vt:variant>
        <vt:i4>5</vt:i4>
      </vt:variant>
      <vt:variant>
        <vt:lpwstr>http://www.rhul.ac.uk/forstudents/studying/academicregulations/home.aspx</vt:lpwstr>
      </vt:variant>
      <vt:variant>
        <vt:lpwstr/>
      </vt:variant>
      <vt:variant>
        <vt:i4>5177372</vt:i4>
      </vt:variant>
      <vt:variant>
        <vt:i4>372</vt:i4>
      </vt:variant>
      <vt:variant>
        <vt:i4>0</vt:i4>
      </vt:variant>
      <vt:variant>
        <vt:i4>5</vt:i4>
      </vt:variant>
      <vt:variant>
        <vt:lpwstr>http://www.rhul.ac.uk/forstudents/studying/academicregulations/home.aspx</vt:lpwstr>
      </vt:variant>
      <vt:variant>
        <vt:lpwstr/>
      </vt:variant>
      <vt:variant>
        <vt:i4>2883619</vt:i4>
      </vt:variant>
      <vt:variant>
        <vt:i4>369</vt:i4>
      </vt:variant>
      <vt:variant>
        <vt:i4>0</vt:i4>
      </vt:variant>
      <vt:variant>
        <vt:i4>5</vt:i4>
      </vt:variant>
      <vt:variant>
        <vt:lpwstr>http://www.rhul.ac.uk/registry/researchdegrees/</vt:lpwstr>
      </vt:variant>
      <vt:variant>
        <vt:lpwstr/>
      </vt:variant>
      <vt:variant>
        <vt:i4>2883619</vt:i4>
      </vt:variant>
      <vt:variant>
        <vt:i4>366</vt:i4>
      </vt:variant>
      <vt:variant>
        <vt:i4>0</vt:i4>
      </vt:variant>
      <vt:variant>
        <vt:i4>5</vt:i4>
      </vt:variant>
      <vt:variant>
        <vt:lpwstr>http://www.rhul.ac.uk/registry/researchdegrees/</vt:lpwstr>
      </vt:variant>
      <vt:variant>
        <vt:lpwstr/>
      </vt:variant>
      <vt:variant>
        <vt:i4>5177372</vt:i4>
      </vt:variant>
      <vt:variant>
        <vt:i4>363</vt:i4>
      </vt:variant>
      <vt:variant>
        <vt:i4>0</vt:i4>
      </vt:variant>
      <vt:variant>
        <vt:i4>5</vt:i4>
      </vt:variant>
      <vt:variant>
        <vt:lpwstr>http://www.rhul.ac.uk/forstudents/studying/academicregulations/home.aspx</vt:lpwstr>
      </vt:variant>
      <vt:variant>
        <vt:lpwstr/>
      </vt:variant>
      <vt:variant>
        <vt:i4>5177372</vt:i4>
      </vt:variant>
      <vt:variant>
        <vt:i4>360</vt:i4>
      </vt:variant>
      <vt:variant>
        <vt:i4>0</vt:i4>
      </vt:variant>
      <vt:variant>
        <vt:i4>5</vt:i4>
      </vt:variant>
      <vt:variant>
        <vt:lpwstr>http://www.rhul.ac.uk/forstudents/studying/academicregulations/home.aspx</vt:lpwstr>
      </vt:variant>
      <vt:variant>
        <vt:lpwstr/>
      </vt:variant>
      <vt:variant>
        <vt:i4>5177372</vt:i4>
      </vt:variant>
      <vt:variant>
        <vt:i4>357</vt:i4>
      </vt:variant>
      <vt:variant>
        <vt:i4>0</vt:i4>
      </vt:variant>
      <vt:variant>
        <vt:i4>5</vt:i4>
      </vt:variant>
      <vt:variant>
        <vt:lpwstr>http://www.rhul.ac.uk/forstudents/studying/academicregulations/home.aspx</vt:lpwstr>
      </vt:variant>
      <vt:variant>
        <vt:lpwstr/>
      </vt:variant>
      <vt:variant>
        <vt:i4>5177372</vt:i4>
      </vt:variant>
      <vt:variant>
        <vt:i4>354</vt:i4>
      </vt:variant>
      <vt:variant>
        <vt:i4>0</vt:i4>
      </vt:variant>
      <vt:variant>
        <vt:i4>5</vt:i4>
      </vt:variant>
      <vt:variant>
        <vt:lpwstr>http://www.rhul.ac.uk/forstudents/studying/academicregulations/home.aspx</vt:lpwstr>
      </vt:variant>
      <vt:variant>
        <vt:lpwstr/>
      </vt:variant>
      <vt:variant>
        <vt:i4>2621502</vt:i4>
      </vt:variant>
      <vt:variant>
        <vt:i4>351</vt:i4>
      </vt:variant>
      <vt:variant>
        <vt:i4>0</vt:i4>
      </vt:variant>
      <vt:variant>
        <vt:i4>5</vt:i4>
      </vt:variant>
      <vt:variant>
        <vt:lpwstr>http://www.rhul.ac.uk/pgrstudents/forstudents/home.aspx</vt:lpwstr>
      </vt:variant>
      <vt:variant>
        <vt:lpwstr/>
      </vt:variant>
      <vt:variant>
        <vt:i4>2621502</vt:i4>
      </vt:variant>
      <vt:variant>
        <vt:i4>348</vt:i4>
      </vt:variant>
      <vt:variant>
        <vt:i4>0</vt:i4>
      </vt:variant>
      <vt:variant>
        <vt:i4>5</vt:i4>
      </vt:variant>
      <vt:variant>
        <vt:lpwstr>http://www.rhul.ac.uk/pgrstudents/forstudents/home.aspx</vt:lpwstr>
      </vt:variant>
      <vt:variant>
        <vt:lpwstr/>
      </vt:variant>
      <vt:variant>
        <vt:i4>2621502</vt:i4>
      </vt:variant>
      <vt:variant>
        <vt:i4>345</vt:i4>
      </vt:variant>
      <vt:variant>
        <vt:i4>0</vt:i4>
      </vt:variant>
      <vt:variant>
        <vt:i4>5</vt:i4>
      </vt:variant>
      <vt:variant>
        <vt:lpwstr>http://www.rhul.ac.uk/pgrstudents/forstudents/home.aspx</vt:lpwstr>
      </vt:variant>
      <vt:variant>
        <vt:lpwstr/>
      </vt:variant>
      <vt:variant>
        <vt:i4>5111874</vt:i4>
      </vt:variant>
      <vt:variant>
        <vt:i4>342</vt:i4>
      </vt:variant>
      <vt:variant>
        <vt:i4>0</vt:i4>
      </vt:variant>
      <vt:variant>
        <vt:i4>5</vt:i4>
      </vt:variant>
      <vt:variant>
        <vt:lpwstr>http://www.su.rhul.ac.uk/support</vt:lpwstr>
      </vt:variant>
      <vt:variant>
        <vt:lpwstr/>
      </vt:variant>
      <vt:variant>
        <vt:i4>8323194</vt:i4>
      </vt:variant>
      <vt:variant>
        <vt:i4>339</vt:i4>
      </vt:variant>
      <vt:variant>
        <vt:i4>0</vt:i4>
      </vt:variant>
      <vt:variant>
        <vt:i4>5</vt:i4>
      </vt:variant>
      <vt:variant>
        <vt:lpwstr>https://campus-connect.rhul.ac.uk/</vt:lpwstr>
      </vt:variant>
      <vt:variant>
        <vt:lpwstr/>
      </vt:variant>
      <vt:variant>
        <vt:i4>8323194</vt:i4>
      </vt:variant>
      <vt:variant>
        <vt:i4>336</vt:i4>
      </vt:variant>
      <vt:variant>
        <vt:i4>0</vt:i4>
      </vt:variant>
      <vt:variant>
        <vt:i4>5</vt:i4>
      </vt:variant>
      <vt:variant>
        <vt:lpwstr>https://campus-connect.rhul.ac.uk/</vt:lpwstr>
      </vt:variant>
      <vt:variant>
        <vt:lpwstr/>
      </vt:variant>
      <vt:variant>
        <vt:i4>1638413</vt:i4>
      </vt:variant>
      <vt:variant>
        <vt:i4>333</vt:i4>
      </vt:variant>
      <vt:variant>
        <vt:i4>0</vt:i4>
      </vt:variant>
      <vt:variant>
        <vt:i4>5</vt:i4>
      </vt:variant>
      <vt:variant>
        <vt:lpwstr>http://help.outlook.com/</vt:lpwstr>
      </vt:variant>
      <vt:variant>
        <vt:lpwstr/>
      </vt:variant>
      <vt:variant>
        <vt:i4>5308436</vt:i4>
      </vt:variant>
      <vt:variant>
        <vt:i4>330</vt:i4>
      </vt:variant>
      <vt:variant>
        <vt:i4>0</vt:i4>
      </vt:variant>
      <vt:variant>
        <vt:i4>5</vt:i4>
      </vt:variant>
      <vt:variant>
        <vt:lpwstr>http://itservicedesk.rhul.ac.uk/</vt:lpwstr>
      </vt:variant>
      <vt:variant>
        <vt:lpwstr/>
      </vt:variant>
      <vt:variant>
        <vt:i4>5308436</vt:i4>
      </vt:variant>
      <vt:variant>
        <vt:i4>327</vt:i4>
      </vt:variant>
      <vt:variant>
        <vt:i4>0</vt:i4>
      </vt:variant>
      <vt:variant>
        <vt:i4>5</vt:i4>
      </vt:variant>
      <vt:variant>
        <vt:lpwstr>http://itservicedesk.rhul.ac.uk/</vt:lpwstr>
      </vt:variant>
      <vt:variant>
        <vt:lpwstr/>
      </vt:variant>
      <vt:variant>
        <vt:i4>3801150</vt:i4>
      </vt:variant>
      <vt:variant>
        <vt:i4>324</vt:i4>
      </vt:variant>
      <vt:variant>
        <vt:i4>0</vt:i4>
      </vt:variant>
      <vt:variant>
        <vt:i4>5</vt:i4>
      </vt:variant>
      <vt:variant>
        <vt:lpwstr>http://outlook.com/</vt:lpwstr>
      </vt:variant>
      <vt:variant>
        <vt:lpwstr/>
      </vt:variant>
      <vt:variant>
        <vt:i4>3801150</vt:i4>
      </vt:variant>
      <vt:variant>
        <vt:i4>321</vt:i4>
      </vt:variant>
      <vt:variant>
        <vt:i4>0</vt:i4>
      </vt:variant>
      <vt:variant>
        <vt:i4>5</vt:i4>
      </vt:variant>
      <vt:variant>
        <vt:lpwstr>http://outlook.com/</vt:lpwstr>
      </vt:variant>
      <vt:variant>
        <vt:lpwstr/>
      </vt:variant>
      <vt:variant>
        <vt:i4>8323194</vt:i4>
      </vt:variant>
      <vt:variant>
        <vt:i4>318</vt:i4>
      </vt:variant>
      <vt:variant>
        <vt:i4>0</vt:i4>
      </vt:variant>
      <vt:variant>
        <vt:i4>5</vt:i4>
      </vt:variant>
      <vt:variant>
        <vt:lpwstr>https://campus-connect.rhul.ac.uk/</vt:lpwstr>
      </vt:variant>
      <vt:variant>
        <vt:lpwstr/>
      </vt:variant>
      <vt:variant>
        <vt:i4>8323194</vt:i4>
      </vt:variant>
      <vt:variant>
        <vt:i4>315</vt:i4>
      </vt:variant>
      <vt:variant>
        <vt:i4>0</vt:i4>
      </vt:variant>
      <vt:variant>
        <vt:i4>5</vt:i4>
      </vt:variant>
      <vt:variant>
        <vt:lpwstr>https://campus-connect.rhul.ac.uk/</vt:lpwstr>
      </vt:variant>
      <vt:variant>
        <vt:lpwstr/>
      </vt:variant>
      <vt:variant>
        <vt:i4>4653159</vt:i4>
      </vt:variant>
      <vt:variant>
        <vt:i4>312</vt:i4>
      </vt:variant>
      <vt:variant>
        <vt:i4>0</vt:i4>
      </vt:variant>
      <vt:variant>
        <vt:i4>5</vt:i4>
      </vt:variant>
      <vt:variant>
        <vt:lpwstr>mailto:paul.johnson@rhul.ac.uk</vt:lpwstr>
      </vt:variant>
      <vt:variant>
        <vt:lpwstr/>
      </vt:variant>
      <vt:variant>
        <vt:i4>1507367</vt:i4>
      </vt:variant>
      <vt:variant>
        <vt:i4>309</vt:i4>
      </vt:variant>
      <vt:variant>
        <vt:i4>0</vt:i4>
      </vt:variant>
      <vt:variant>
        <vt:i4>5</vt:i4>
      </vt:variant>
      <vt:variant>
        <vt:lpwstr>mailto:graduate-school@rhul.ac.uk</vt:lpwstr>
      </vt:variant>
      <vt:variant>
        <vt:lpwstr/>
      </vt:variant>
      <vt:variant>
        <vt:i4>65562</vt:i4>
      </vt:variant>
      <vt:variant>
        <vt:i4>306</vt:i4>
      </vt:variant>
      <vt:variant>
        <vt:i4>0</vt:i4>
      </vt:variant>
      <vt:variant>
        <vt:i4>5</vt:i4>
      </vt:variant>
      <vt:variant>
        <vt:lpwstr>http://www.rhul.ac.uk/Shared/Maps/CampusPlan.pdf</vt:lpwstr>
      </vt:variant>
      <vt:variant>
        <vt:lpwstr/>
      </vt:variant>
      <vt:variant>
        <vt:i4>65562</vt:i4>
      </vt:variant>
      <vt:variant>
        <vt:i4>303</vt:i4>
      </vt:variant>
      <vt:variant>
        <vt:i4>0</vt:i4>
      </vt:variant>
      <vt:variant>
        <vt:i4>5</vt:i4>
      </vt:variant>
      <vt:variant>
        <vt:lpwstr>http://www.rhul.ac.uk/Shared/Maps/CampusPlan.pdf</vt:lpwstr>
      </vt:variant>
      <vt:variant>
        <vt:lpwstr/>
      </vt:variant>
      <vt:variant>
        <vt:i4>786433</vt:i4>
      </vt:variant>
      <vt:variant>
        <vt:i4>300</vt:i4>
      </vt:variant>
      <vt:variant>
        <vt:i4>0</vt:i4>
      </vt:variant>
      <vt:variant>
        <vt:i4>5</vt:i4>
      </vt:variant>
      <vt:variant>
        <vt:lpwstr>http://www.rhul.ac.uk/forstudents/studying/changedetails.aspx</vt:lpwstr>
      </vt:variant>
      <vt:variant>
        <vt:lpwstr/>
      </vt:variant>
      <vt:variant>
        <vt:i4>786433</vt:i4>
      </vt:variant>
      <vt:variant>
        <vt:i4>297</vt:i4>
      </vt:variant>
      <vt:variant>
        <vt:i4>0</vt:i4>
      </vt:variant>
      <vt:variant>
        <vt:i4>5</vt:i4>
      </vt:variant>
      <vt:variant>
        <vt:lpwstr>http://www.rhul.ac.uk/forstudents/studying/changedetails.aspx</vt:lpwstr>
      </vt:variant>
      <vt:variant>
        <vt:lpwstr/>
      </vt:variant>
      <vt:variant>
        <vt:i4>5177372</vt:i4>
      </vt:variant>
      <vt:variant>
        <vt:i4>294</vt:i4>
      </vt:variant>
      <vt:variant>
        <vt:i4>0</vt:i4>
      </vt:variant>
      <vt:variant>
        <vt:i4>5</vt:i4>
      </vt:variant>
      <vt:variant>
        <vt:lpwstr>http://www.rhul.ac.uk/forstudents/studying/academicregulations/home.aspx</vt:lpwstr>
      </vt:variant>
      <vt:variant>
        <vt:lpwstr/>
      </vt:variant>
      <vt:variant>
        <vt:i4>5177372</vt:i4>
      </vt:variant>
      <vt:variant>
        <vt:i4>291</vt:i4>
      </vt:variant>
      <vt:variant>
        <vt:i4>0</vt:i4>
      </vt:variant>
      <vt:variant>
        <vt:i4>5</vt:i4>
      </vt:variant>
      <vt:variant>
        <vt:lpwstr>http://www.rhul.ac.uk/forstudents/studying/academicregulations/home.aspx</vt:lpwstr>
      </vt:variant>
      <vt:variant>
        <vt:lpwstr/>
      </vt:variant>
      <vt:variant>
        <vt:i4>5177372</vt:i4>
      </vt:variant>
      <vt:variant>
        <vt:i4>288</vt:i4>
      </vt:variant>
      <vt:variant>
        <vt:i4>0</vt:i4>
      </vt:variant>
      <vt:variant>
        <vt:i4>5</vt:i4>
      </vt:variant>
      <vt:variant>
        <vt:lpwstr>http://www.rhul.ac.uk/forstudents/studying/academicregulations/home.aspx</vt:lpwstr>
      </vt:variant>
      <vt:variant>
        <vt:lpwstr/>
      </vt:variant>
      <vt:variant>
        <vt:i4>5177372</vt:i4>
      </vt:variant>
      <vt:variant>
        <vt:i4>285</vt:i4>
      </vt:variant>
      <vt:variant>
        <vt:i4>0</vt:i4>
      </vt:variant>
      <vt:variant>
        <vt:i4>5</vt:i4>
      </vt:variant>
      <vt:variant>
        <vt:lpwstr>http://www.rhul.ac.uk/forstudents/studying/academicregulations/home.aspx</vt:lpwstr>
      </vt:variant>
      <vt:variant>
        <vt:lpwstr/>
      </vt:variant>
      <vt:variant>
        <vt:i4>852047</vt:i4>
      </vt:variant>
      <vt:variant>
        <vt:i4>282</vt:i4>
      </vt:variant>
      <vt:variant>
        <vt:i4>0</vt:i4>
      </vt:variant>
      <vt:variant>
        <vt:i4>5</vt:i4>
      </vt:variant>
      <vt:variant>
        <vt:lpwstr>http://www.rhul.ac.uk/studyhere/researchdegrees/feesandfunding/sourcesoffunding.aspx</vt:lpwstr>
      </vt:variant>
      <vt:variant>
        <vt:lpwstr/>
      </vt:variant>
      <vt:variant>
        <vt:i4>8323111</vt:i4>
      </vt:variant>
      <vt:variant>
        <vt:i4>279</vt:i4>
      </vt:variant>
      <vt:variant>
        <vt:i4>0</vt:i4>
      </vt:variant>
      <vt:variant>
        <vt:i4>5</vt:i4>
      </vt:variant>
      <vt:variant>
        <vt:lpwstr>http://www.rhul.ac.uk/pgrstudents/home.aspx</vt:lpwstr>
      </vt:variant>
      <vt:variant>
        <vt:lpwstr/>
      </vt:variant>
      <vt:variant>
        <vt:i4>5177372</vt:i4>
      </vt:variant>
      <vt:variant>
        <vt:i4>276</vt:i4>
      </vt:variant>
      <vt:variant>
        <vt:i4>0</vt:i4>
      </vt:variant>
      <vt:variant>
        <vt:i4>5</vt:i4>
      </vt:variant>
      <vt:variant>
        <vt:lpwstr>http://www.rhul.ac.uk/forstudents/studying/academicregulations/home.aspx</vt:lpwstr>
      </vt:variant>
      <vt:variant>
        <vt:lpwstr/>
      </vt:variant>
      <vt:variant>
        <vt:i4>5177372</vt:i4>
      </vt:variant>
      <vt:variant>
        <vt:i4>273</vt:i4>
      </vt:variant>
      <vt:variant>
        <vt:i4>0</vt:i4>
      </vt:variant>
      <vt:variant>
        <vt:i4>5</vt:i4>
      </vt:variant>
      <vt:variant>
        <vt:lpwstr>http://www.rhul.ac.uk/forstudents/studying/academicregulations/home.aspx</vt:lpwstr>
      </vt:variant>
      <vt:variant>
        <vt:lpwstr/>
      </vt:variant>
      <vt:variant>
        <vt:i4>27</vt:i4>
      </vt:variant>
      <vt:variant>
        <vt:i4>270</vt:i4>
      </vt:variant>
      <vt:variant>
        <vt:i4>0</vt:i4>
      </vt:variant>
      <vt:variant>
        <vt:i4>5</vt:i4>
      </vt:variant>
      <vt:variant>
        <vt:lpwstr>http://www.rhul.ac.uk/forstudents/studying/academicregulations/pgrcop/codeofpracticefortheacademicwelfareofpostgraduateresearchstudents.aspx</vt:lpwstr>
      </vt:variant>
      <vt:variant>
        <vt:lpwstr/>
      </vt:variant>
      <vt:variant>
        <vt:i4>2752563</vt:i4>
      </vt:variant>
      <vt:variant>
        <vt:i4>267</vt:i4>
      </vt:variant>
      <vt:variant>
        <vt:i4>0</vt:i4>
      </vt:variant>
      <vt:variant>
        <vt:i4>5</vt:i4>
      </vt:variant>
      <vt:variant>
        <vt:lpwstr>http://www.rhul.ac.uk/Registry/academic_regulations/PGR_Code_of_Practice.html</vt:lpwstr>
      </vt:variant>
      <vt:variant>
        <vt:lpwstr/>
      </vt:variant>
      <vt:variant>
        <vt:i4>1048591</vt:i4>
      </vt:variant>
      <vt:variant>
        <vt:i4>264</vt:i4>
      </vt:variant>
      <vt:variant>
        <vt:i4>0</vt:i4>
      </vt:variant>
      <vt:variant>
        <vt:i4>5</vt:i4>
      </vt:variant>
      <vt:variant>
        <vt:lpwstr>http://www.rhul.ac.uk/forstaff/webguide/home.aspx</vt:lpwstr>
      </vt:variant>
      <vt:variant>
        <vt:lpwstr/>
      </vt:variant>
      <vt:variant>
        <vt:i4>1572912</vt:i4>
      </vt:variant>
      <vt:variant>
        <vt:i4>257</vt:i4>
      </vt:variant>
      <vt:variant>
        <vt:i4>0</vt:i4>
      </vt:variant>
      <vt:variant>
        <vt:i4>5</vt:i4>
      </vt:variant>
      <vt:variant>
        <vt:lpwstr/>
      </vt:variant>
      <vt:variant>
        <vt:lpwstr>_Toc303780884</vt:lpwstr>
      </vt:variant>
      <vt:variant>
        <vt:i4>1572912</vt:i4>
      </vt:variant>
      <vt:variant>
        <vt:i4>251</vt:i4>
      </vt:variant>
      <vt:variant>
        <vt:i4>0</vt:i4>
      </vt:variant>
      <vt:variant>
        <vt:i4>5</vt:i4>
      </vt:variant>
      <vt:variant>
        <vt:lpwstr/>
      </vt:variant>
      <vt:variant>
        <vt:lpwstr>_Toc303780883</vt:lpwstr>
      </vt:variant>
      <vt:variant>
        <vt:i4>1572912</vt:i4>
      </vt:variant>
      <vt:variant>
        <vt:i4>245</vt:i4>
      </vt:variant>
      <vt:variant>
        <vt:i4>0</vt:i4>
      </vt:variant>
      <vt:variant>
        <vt:i4>5</vt:i4>
      </vt:variant>
      <vt:variant>
        <vt:lpwstr/>
      </vt:variant>
      <vt:variant>
        <vt:lpwstr>_Toc303780882</vt:lpwstr>
      </vt:variant>
      <vt:variant>
        <vt:i4>1572912</vt:i4>
      </vt:variant>
      <vt:variant>
        <vt:i4>239</vt:i4>
      </vt:variant>
      <vt:variant>
        <vt:i4>0</vt:i4>
      </vt:variant>
      <vt:variant>
        <vt:i4>5</vt:i4>
      </vt:variant>
      <vt:variant>
        <vt:lpwstr/>
      </vt:variant>
      <vt:variant>
        <vt:lpwstr>_Toc303780881</vt:lpwstr>
      </vt:variant>
      <vt:variant>
        <vt:i4>1572912</vt:i4>
      </vt:variant>
      <vt:variant>
        <vt:i4>233</vt:i4>
      </vt:variant>
      <vt:variant>
        <vt:i4>0</vt:i4>
      </vt:variant>
      <vt:variant>
        <vt:i4>5</vt:i4>
      </vt:variant>
      <vt:variant>
        <vt:lpwstr/>
      </vt:variant>
      <vt:variant>
        <vt:lpwstr>_Toc303780880</vt:lpwstr>
      </vt:variant>
      <vt:variant>
        <vt:i4>1507376</vt:i4>
      </vt:variant>
      <vt:variant>
        <vt:i4>227</vt:i4>
      </vt:variant>
      <vt:variant>
        <vt:i4>0</vt:i4>
      </vt:variant>
      <vt:variant>
        <vt:i4>5</vt:i4>
      </vt:variant>
      <vt:variant>
        <vt:lpwstr/>
      </vt:variant>
      <vt:variant>
        <vt:lpwstr>_Toc303780879</vt:lpwstr>
      </vt:variant>
      <vt:variant>
        <vt:i4>1507376</vt:i4>
      </vt:variant>
      <vt:variant>
        <vt:i4>221</vt:i4>
      </vt:variant>
      <vt:variant>
        <vt:i4>0</vt:i4>
      </vt:variant>
      <vt:variant>
        <vt:i4>5</vt:i4>
      </vt:variant>
      <vt:variant>
        <vt:lpwstr/>
      </vt:variant>
      <vt:variant>
        <vt:lpwstr>_Toc303780878</vt:lpwstr>
      </vt:variant>
      <vt:variant>
        <vt:i4>1507376</vt:i4>
      </vt:variant>
      <vt:variant>
        <vt:i4>215</vt:i4>
      </vt:variant>
      <vt:variant>
        <vt:i4>0</vt:i4>
      </vt:variant>
      <vt:variant>
        <vt:i4>5</vt:i4>
      </vt:variant>
      <vt:variant>
        <vt:lpwstr/>
      </vt:variant>
      <vt:variant>
        <vt:lpwstr>_Toc303780877</vt:lpwstr>
      </vt:variant>
      <vt:variant>
        <vt:i4>1507376</vt:i4>
      </vt:variant>
      <vt:variant>
        <vt:i4>209</vt:i4>
      </vt:variant>
      <vt:variant>
        <vt:i4>0</vt:i4>
      </vt:variant>
      <vt:variant>
        <vt:i4>5</vt:i4>
      </vt:variant>
      <vt:variant>
        <vt:lpwstr/>
      </vt:variant>
      <vt:variant>
        <vt:lpwstr>_Toc303780876</vt:lpwstr>
      </vt:variant>
      <vt:variant>
        <vt:i4>1507376</vt:i4>
      </vt:variant>
      <vt:variant>
        <vt:i4>203</vt:i4>
      </vt:variant>
      <vt:variant>
        <vt:i4>0</vt:i4>
      </vt:variant>
      <vt:variant>
        <vt:i4>5</vt:i4>
      </vt:variant>
      <vt:variant>
        <vt:lpwstr/>
      </vt:variant>
      <vt:variant>
        <vt:lpwstr>_Toc303780875</vt:lpwstr>
      </vt:variant>
      <vt:variant>
        <vt:i4>1507376</vt:i4>
      </vt:variant>
      <vt:variant>
        <vt:i4>197</vt:i4>
      </vt:variant>
      <vt:variant>
        <vt:i4>0</vt:i4>
      </vt:variant>
      <vt:variant>
        <vt:i4>5</vt:i4>
      </vt:variant>
      <vt:variant>
        <vt:lpwstr/>
      </vt:variant>
      <vt:variant>
        <vt:lpwstr>_Toc303780874</vt:lpwstr>
      </vt:variant>
      <vt:variant>
        <vt:i4>1507376</vt:i4>
      </vt:variant>
      <vt:variant>
        <vt:i4>191</vt:i4>
      </vt:variant>
      <vt:variant>
        <vt:i4>0</vt:i4>
      </vt:variant>
      <vt:variant>
        <vt:i4>5</vt:i4>
      </vt:variant>
      <vt:variant>
        <vt:lpwstr/>
      </vt:variant>
      <vt:variant>
        <vt:lpwstr>_Toc303780873</vt:lpwstr>
      </vt:variant>
      <vt:variant>
        <vt:i4>1507376</vt:i4>
      </vt:variant>
      <vt:variant>
        <vt:i4>185</vt:i4>
      </vt:variant>
      <vt:variant>
        <vt:i4>0</vt:i4>
      </vt:variant>
      <vt:variant>
        <vt:i4>5</vt:i4>
      </vt:variant>
      <vt:variant>
        <vt:lpwstr/>
      </vt:variant>
      <vt:variant>
        <vt:lpwstr>_Toc303780872</vt:lpwstr>
      </vt:variant>
      <vt:variant>
        <vt:i4>1507376</vt:i4>
      </vt:variant>
      <vt:variant>
        <vt:i4>179</vt:i4>
      </vt:variant>
      <vt:variant>
        <vt:i4>0</vt:i4>
      </vt:variant>
      <vt:variant>
        <vt:i4>5</vt:i4>
      </vt:variant>
      <vt:variant>
        <vt:lpwstr/>
      </vt:variant>
      <vt:variant>
        <vt:lpwstr>_Toc303780871</vt:lpwstr>
      </vt:variant>
      <vt:variant>
        <vt:i4>1507376</vt:i4>
      </vt:variant>
      <vt:variant>
        <vt:i4>173</vt:i4>
      </vt:variant>
      <vt:variant>
        <vt:i4>0</vt:i4>
      </vt:variant>
      <vt:variant>
        <vt:i4>5</vt:i4>
      </vt:variant>
      <vt:variant>
        <vt:lpwstr/>
      </vt:variant>
      <vt:variant>
        <vt:lpwstr>_Toc303780870</vt:lpwstr>
      </vt:variant>
      <vt:variant>
        <vt:i4>1441840</vt:i4>
      </vt:variant>
      <vt:variant>
        <vt:i4>167</vt:i4>
      </vt:variant>
      <vt:variant>
        <vt:i4>0</vt:i4>
      </vt:variant>
      <vt:variant>
        <vt:i4>5</vt:i4>
      </vt:variant>
      <vt:variant>
        <vt:lpwstr/>
      </vt:variant>
      <vt:variant>
        <vt:lpwstr>_Toc303780869</vt:lpwstr>
      </vt:variant>
      <vt:variant>
        <vt:i4>1441840</vt:i4>
      </vt:variant>
      <vt:variant>
        <vt:i4>161</vt:i4>
      </vt:variant>
      <vt:variant>
        <vt:i4>0</vt:i4>
      </vt:variant>
      <vt:variant>
        <vt:i4>5</vt:i4>
      </vt:variant>
      <vt:variant>
        <vt:lpwstr/>
      </vt:variant>
      <vt:variant>
        <vt:lpwstr>_Toc303780868</vt:lpwstr>
      </vt:variant>
      <vt:variant>
        <vt:i4>1441840</vt:i4>
      </vt:variant>
      <vt:variant>
        <vt:i4>155</vt:i4>
      </vt:variant>
      <vt:variant>
        <vt:i4>0</vt:i4>
      </vt:variant>
      <vt:variant>
        <vt:i4>5</vt:i4>
      </vt:variant>
      <vt:variant>
        <vt:lpwstr/>
      </vt:variant>
      <vt:variant>
        <vt:lpwstr>_Toc303780867</vt:lpwstr>
      </vt:variant>
      <vt:variant>
        <vt:i4>1441840</vt:i4>
      </vt:variant>
      <vt:variant>
        <vt:i4>149</vt:i4>
      </vt:variant>
      <vt:variant>
        <vt:i4>0</vt:i4>
      </vt:variant>
      <vt:variant>
        <vt:i4>5</vt:i4>
      </vt:variant>
      <vt:variant>
        <vt:lpwstr/>
      </vt:variant>
      <vt:variant>
        <vt:lpwstr>_Toc303780866</vt:lpwstr>
      </vt:variant>
      <vt:variant>
        <vt:i4>1441840</vt:i4>
      </vt:variant>
      <vt:variant>
        <vt:i4>143</vt:i4>
      </vt:variant>
      <vt:variant>
        <vt:i4>0</vt:i4>
      </vt:variant>
      <vt:variant>
        <vt:i4>5</vt:i4>
      </vt:variant>
      <vt:variant>
        <vt:lpwstr/>
      </vt:variant>
      <vt:variant>
        <vt:lpwstr>_Toc303780865</vt:lpwstr>
      </vt:variant>
      <vt:variant>
        <vt:i4>1441840</vt:i4>
      </vt:variant>
      <vt:variant>
        <vt:i4>137</vt:i4>
      </vt:variant>
      <vt:variant>
        <vt:i4>0</vt:i4>
      </vt:variant>
      <vt:variant>
        <vt:i4>5</vt:i4>
      </vt:variant>
      <vt:variant>
        <vt:lpwstr/>
      </vt:variant>
      <vt:variant>
        <vt:lpwstr>_Toc303780864</vt:lpwstr>
      </vt:variant>
      <vt:variant>
        <vt:i4>1441840</vt:i4>
      </vt:variant>
      <vt:variant>
        <vt:i4>131</vt:i4>
      </vt:variant>
      <vt:variant>
        <vt:i4>0</vt:i4>
      </vt:variant>
      <vt:variant>
        <vt:i4>5</vt:i4>
      </vt:variant>
      <vt:variant>
        <vt:lpwstr/>
      </vt:variant>
      <vt:variant>
        <vt:lpwstr>_Toc303780863</vt:lpwstr>
      </vt:variant>
      <vt:variant>
        <vt:i4>1441840</vt:i4>
      </vt:variant>
      <vt:variant>
        <vt:i4>125</vt:i4>
      </vt:variant>
      <vt:variant>
        <vt:i4>0</vt:i4>
      </vt:variant>
      <vt:variant>
        <vt:i4>5</vt:i4>
      </vt:variant>
      <vt:variant>
        <vt:lpwstr/>
      </vt:variant>
      <vt:variant>
        <vt:lpwstr>_Toc303780862</vt:lpwstr>
      </vt:variant>
      <vt:variant>
        <vt:i4>1441840</vt:i4>
      </vt:variant>
      <vt:variant>
        <vt:i4>119</vt:i4>
      </vt:variant>
      <vt:variant>
        <vt:i4>0</vt:i4>
      </vt:variant>
      <vt:variant>
        <vt:i4>5</vt:i4>
      </vt:variant>
      <vt:variant>
        <vt:lpwstr/>
      </vt:variant>
      <vt:variant>
        <vt:lpwstr>_Toc303780861</vt:lpwstr>
      </vt:variant>
      <vt:variant>
        <vt:i4>1441840</vt:i4>
      </vt:variant>
      <vt:variant>
        <vt:i4>113</vt:i4>
      </vt:variant>
      <vt:variant>
        <vt:i4>0</vt:i4>
      </vt:variant>
      <vt:variant>
        <vt:i4>5</vt:i4>
      </vt:variant>
      <vt:variant>
        <vt:lpwstr/>
      </vt:variant>
      <vt:variant>
        <vt:lpwstr>_Toc303780860</vt:lpwstr>
      </vt:variant>
      <vt:variant>
        <vt:i4>1376304</vt:i4>
      </vt:variant>
      <vt:variant>
        <vt:i4>107</vt:i4>
      </vt:variant>
      <vt:variant>
        <vt:i4>0</vt:i4>
      </vt:variant>
      <vt:variant>
        <vt:i4>5</vt:i4>
      </vt:variant>
      <vt:variant>
        <vt:lpwstr/>
      </vt:variant>
      <vt:variant>
        <vt:lpwstr>_Toc303780859</vt:lpwstr>
      </vt:variant>
      <vt:variant>
        <vt:i4>1376304</vt:i4>
      </vt:variant>
      <vt:variant>
        <vt:i4>101</vt:i4>
      </vt:variant>
      <vt:variant>
        <vt:i4>0</vt:i4>
      </vt:variant>
      <vt:variant>
        <vt:i4>5</vt:i4>
      </vt:variant>
      <vt:variant>
        <vt:lpwstr/>
      </vt:variant>
      <vt:variant>
        <vt:lpwstr>_Toc303780858</vt:lpwstr>
      </vt:variant>
      <vt:variant>
        <vt:i4>1376304</vt:i4>
      </vt:variant>
      <vt:variant>
        <vt:i4>95</vt:i4>
      </vt:variant>
      <vt:variant>
        <vt:i4>0</vt:i4>
      </vt:variant>
      <vt:variant>
        <vt:i4>5</vt:i4>
      </vt:variant>
      <vt:variant>
        <vt:lpwstr/>
      </vt:variant>
      <vt:variant>
        <vt:lpwstr>_Toc303780857</vt:lpwstr>
      </vt:variant>
      <vt:variant>
        <vt:i4>1376304</vt:i4>
      </vt:variant>
      <vt:variant>
        <vt:i4>89</vt:i4>
      </vt:variant>
      <vt:variant>
        <vt:i4>0</vt:i4>
      </vt:variant>
      <vt:variant>
        <vt:i4>5</vt:i4>
      </vt:variant>
      <vt:variant>
        <vt:lpwstr/>
      </vt:variant>
      <vt:variant>
        <vt:lpwstr>_Toc303780856</vt:lpwstr>
      </vt:variant>
      <vt:variant>
        <vt:i4>1376304</vt:i4>
      </vt:variant>
      <vt:variant>
        <vt:i4>83</vt:i4>
      </vt:variant>
      <vt:variant>
        <vt:i4>0</vt:i4>
      </vt:variant>
      <vt:variant>
        <vt:i4>5</vt:i4>
      </vt:variant>
      <vt:variant>
        <vt:lpwstr/>
      </vt:variant>
      <vt:variant>
        <vt:lpwstr>_Toc303780855</vt:lpwstr>
      </vt:variant>
      <vt:variant>
        <vt:i4>1376304</vt:i4>
      </vt:variant>
      <vt:variant>
        <vt:i4>77</vt:i4>
      </vt:variant>
      <vt:variant>
        <vt:i4>0</vt:i4>
      </vt:variant>
      <vt:variant>
        <vt:i4>5</vt:i4>
      </vt:variant>
      <vt:variant>
        <vt:lpwstr/>
      </vt:variant>
      <vt:variant>
        <vt:lpwstr>_Toc303780854</vt:lpwstr>
      </vt:variant>
      <vt:variant>
        <vt:i4>1376304</vt:i4>
      </vt:variant>
      <vt:variant>
        <vt:i4>71</vt:i4>
      </vt:variant>
      <vt:variant>
        <vt:i4>0</vt:i4>
      </vt:variant>
      <vt:variant>
        <vt:i4>5</vt:i4>
      </vt:variant>
      <vt:variant>
        <vt:lpwstr/>
      </vt:variant>
      <vt:variant>
        <vt:lpwstr>_Toc303780853</vt:lpwstr>
      </vt:variant>
      <vt:variant>
        <vt:i4>1376304</vt:i4>
      </vt:variant>
      <vt:variant>
        <vt:i4>65</vt:i4>
      </vt:variant>
      <vt:variant>
        <vt:i4>0</vt:i4>
      </vt:variant>
      <vt:variant>
        <vt:i4>5</vt:i4>
      </vt:variant>
      <vt:variant>
        <vt:lpwstr/>
      </vt:variant>
      <vt:variant>
        <vt:lpwstr>_Toc303780852</vt:lpwstr>
      </vt:variant>
      <vt:variant>
        <vt:i4>1376304</vt:i4>
      </vt:variant>
      <vt:variant>
        <vt:i4>59</vt:i4>
      </vt:variant>
      <vt:variant>
        <vt:i4>0</vt:i4>
      </vt:variant>
      <vt:variant>
        <vt:i4>5</vt:i4>
      </vt:variant>
      <vt:variant>
        <vt:lpwstr/>
      </vt:variant>
      <vt:variant>
        <vt:lpwstr>_Toc303780851</vt:lpwstr>
      </vt:variant>
      <vt:variant>
        <vt:i4>1376304</vt:i4>
      </vt:variant>
      <vt:variant>
        <vt:i4>53</vt:i4>
      </vt:variant>
      <vt:variant>
        <vt:i4>0</vt:i4>
      </vt:variant>
      <vt:variant>
        <vt:i4>5</vt:i4>
      </vt:variant>
      <vt:variant>
        <vt:lpwstr/>
      </vt:variant>
      <vt:variant>
        <vt:lpwstr>_Toc303780850</vt:lpwstr>
      </vt:variant>
      <vt:variant>
        <vt:i4>1310768</vt:i4>
      </vt:variant>
      <vt:variant>
        <vt:i4>47</vt:i4>
      </vt:variant>
      <vt:variant>
        <vt:i4>0</vt:i4>
      </vt:variant>
      <vt:variant>
        <vt:i4>5</vt:i4>
      </vt:variant>
      <vt:variant>
        <vt:lpwstr/>
      </vt:variant>
      <vt:variant>
        <vt:lpwstr>_Toc303780849</vt:lpwstr>
      </vt:variant>
      <vt:variant>
        <vt:i4>1310768</vt:i4>
      </vt:variant>
      <vt:variant>
        <vt:i4>41</vt:i4>
      </vt:variant>
      <vt:variant>
        <vt:i4>0</vt:i4>
      </vt:variant>
      <vt:variant>
        <vt:i4>5</vt:i4>
      </vt:variant>
      <vt:variant>
        <vt:lpwstr/>
      </vt:variant>
      <vt:variant>
        <vt:lpwstr>_Toc303780848</vt:lpwstr>
      </vt:variant>
      <vt:variant>
        <vt:i4>1310768</vt:i4>
      </vt:variant>
      <vt:variant>
        <vt:i4>35</vt:i4>
      </vt:variant>
      <vt:variant>
        <vt:i4>0</vt:i4>
      </vt:variant>
      <vt:variant>
        <vt:i4>5</vt:i4>
      </vt:variant>
      <vt:variant>
        <vt:lpwstr/>
      </vt:variant>
      <vt:variant>
        <vt:lpwstr>_Toc303780847</vt:lpwstr>
      </vt:variant>
      <vt:variant>
        <vt:i4>1310768</vt:i4>
      </vt:variant>
      <vt:variant>
        <vt:i4>29</vt:i4>
      </vt:variant>
      <vt:variant>
        <vt:i4>0</vt:i4>
      </vt:variant>
      <vt:variant>
        <vt:i4>5</vt:i4>
      </vt:variant>
      <vt:variant>
        <vt:lpwstr/>
      </vt:variant>
      <vt:variant>
        <vt:lpwstr>_Toc303780846</vt:lpwstr>
      </vt:variant>
      <vt:variant>
        <vt:i4>1310768</vt:i4>
      </vt:variant>
      <vt:variant>
        <vt:i4>23</vt:i4>
      </vt:variant>
      <vt:variant>
        <vt:i4>0</vt:i4>
      </vt:variant>
      <vt:variant>
        <vt:i4>5</vt:i4>
      </vt:variant>
      <vt:variant>
        <vt:lpwstr/>
      </vt:variant>
      <vt:variant>
        <vt:lpwstr>_Toc303780845</vt:lpwstr>
      </vt:variant>
      <vt:variant>
        <vt:i4>1310768</vt:i4>
      </vt:variant>
      <vt:variant>
        <vt:i4>17</vt:i4>
      </vt:variant>
      <vt:variant>
        <vt:i4>0</vt:i4>
      </vt:variant>
      <vt:variant>
        <vt:i4>5</vt:i4>
      </vt:variant>
      <vt:variant>
        <vt:lpwstr/>
      </vt:variant>
      <vt:variant>
        <vt:lpwstr>_Toc303780844</vt:lpwstr>
      </vt:variant>
      <vt:variant>
        <vt:i4>1310768</vt:i4>
      </vt:variant>
      <vt:variant>
        <vt:i4>11</vt:i4>
      </vt:variant>
      <vt:variant>
        <vt:i4>0</vt:i4>
      </vt:variant>
      <vt:variant>
        <vt:i4>5</vt:i4>
      </vt:variant>
      <vt:variant>
        <vt:lpwstr/>
      </vt:variant>
      <vt:variant>
        <vt:lpwstr>_Toc303780843</vt:lpwstr>
      </vt:variant>
      <vt:variant>
        <vt:i4>1310768</vt:i4>
      </vt:variant>
      <vt:variant>
        <vt:i4>5</vt:i4>
      </vt:variant>
      <vt:variant>
        <vt:i4>0</vt:i4>
      </vt:variant>
      <vt:variant>
        <vt:i4>5</vt:i4>
      </vt:variant>
      <vt:variant>
        <vt:lpwstr/>
      </vt:variant>
      <vt:variant>
        <vt:lpwstr>_Toc303780842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Fell</dc:creator>
  <cp:lastModifiedBy>Turnbull, Sue</cp:lastModifiedBy>
  <cp:revision>4</cp:revision>
  <cp:lastPrinted>2015-08-13T14:26:00Z</cp:lastPrinted>
  <dcterms:created xsi:type="dcterms:W3CDTF">2017-09-20T07:33:00Z</dcterms:created>
  <dcterms:modified xsi:type="dcterms:W3CDTF">2017-09-20T07:45:00Z</dcterms:modified>
</cp:coreProperties>
</file>