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Spec="center"/>
        <w:tblW w:w="5000" w:type="pct"/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0A0" w:firstRow="1" w:lastRow="0" w:firstColumn="1" w:lastColumn="0" w:noHBand="0" w:noVBand="0"/>
      </w:tblPr>
      <w:tblGrid>
        <w:gridCol w:w="4401"/>
        <w:gridCol w:w="2649"/>
        <w:gridCol w:w="1976"/>
      </w:tblGrid>
      <w:tr w:rsidR="00CA78C8" w:rsidRPr="00CD650C" w14:paraId="47996500" w14:textId="77777777" w:rsidTr="004F3288">
        <w:tc>
          <w:tcPr>
            <w:tcW w:w="4611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138ACF9A" w14:textId="164124F8" w:rsidR="00F40640" w:rsidRDefault="0066392C" w:rsidP="00F40640">
            <w:pPr>
              <w:pStyle w:val="NoSpacing"/>
              <w:rPr>
                <w:rFonts w:ascii="Century Gothic" w:hAnsi="Century Gothic"/>
                <w:sz w:val="64"/>
                <w:szCs w:val="6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64"/>
                <w:szCs w:val="64"/>
              </w:rPr>
              <w:t>HARI</w:t>
            </w:r>
          </w:p>
          <w:p w14:paraId="4F4B024A" w14:textId="07141816" w:rsidR="00254E56" w:rsidRDefault="00B705B6" w:rsidP="00F40640">
            <w:pPr>
              <w:pStyle w:val="NoSpacing"/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Start-</w:t>
            </w:r>
            <w:r w:rsidR="00310ABF">
              <w:rPr>
                <w:rFonts w:ascii="Century Gothic" w:hAnsi="Century Gothic"/>
                <w:sz w:val="64"/>
                <w:szCs w:val="64"/>
              </w:rPr>
              <w:t>u</w:t>
            </w:r>
            <w:r>
              <w:rPr>
                <w:rFonts w:ascii="Century Gothic" w:hAnsi="Century Gothic"/>
                <w:sz w:val="64"/>
                <w:szCs w:val="64"/>
              </w:rPr>
              <w:t>p</w:t>
            </w:r>
            <w:r w:rsidR="00D8064C">
              <w:rPr>
                <w:rFonts w:ascii="Century Gothic" w:hAnsi="Century Gothic"/>
                <w:sz w:val="64"/>
                <w:szCs w:val="64"/>
              </w:rPr>
              <w:t xml:space="preserve"> </w:t>
            </w:r>
          </w:p>
          <w:p w14:paraId="0BA3A555" w14:textId="77777777" w:rsidR="00CA78C8" w:rsidRPr="00CD650C" w:rsidRDefault="00CA78C8" w:rsidP="00F40640">
            <w:pPr>
              <w:pStyle w:val="NoSpacing"/>
              <w:rPr>
                <w:rFonts w:ascii="Century Gothic" w:hAnsi="Century Gothic"/>
                <w:sz w:val="76"/>
                <w:szCs w:val="72"/>
              </w:rPr>
            </w:pPr>
            <w:r w:rsidRPr="00CD650C">
              <w:rPr>
                <w:rFonts w:ascii="Century Gothic" w:hAnsi="Century Gothic"/>
                <w:sz w:val="64"/>
                <w:szCs w:val="64"/>
              </w:rPr>
              <w:t>F</w:t>
            </w:r>
            <w:r w:rsidR="00F40640">
              <w:rPr>
                <w:rFonts w:ascii="Century Gothic" w:hAnsi="Century Gothic"/>
                <w:sz w:val="64"/>
                <w:szCs w:val="64"/>
              </w:rPr>
              <w:t xml:space="preserve">unding </w:t>
            </w:r>
            <w:r w:rsidRPr="00CD650C">
              <w:rPr>
                <w:rFonts w:ascii="Century Gothic" w:hAnsi="Century Gothic"/>
                <w:sz w:val="64"/>
                <w:szCs w:val="64"/>
              </w:rPr>
              <w:t>Application Form</w:t>
            </w:r>
          </w:p>
        </w:tc>
        <w:tc>
          <w:tcPr>
            <w:tcW w:w="4847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200A5631" w14:textId="1B5EDE0B" w:rsidR="00CA78C8" w:rsidRPr="004F3288" w:rsidRDefault="0066392C" w:rsidP="00862D0C">
            <w:pPr>
              <w:pStyle w:val="NoSpacing"/>
              <w:rPr>
                <w:rFonts w:ascii="Century Gothic" w:hAnsi="Century Gothic"/>
                <w:color w:val="FE8637"/>
                <w:sz w:val="144"/>
                <w:szCs w:val="144"/>
              </w:rPr>
            </w:pPr>
            <w:r>
              <w:rPr>
                <w:rFonts w:ascii="Century Gothic" w:hAnsi="Century Gothic"/>
                <w:color w:val="FE8637"/>
                <w:sz w:val="144"/>
                <w:szCs w:val="144"/>
              </w:rPr>
              <w:t>20</w:t>
            </w:r>
            <w:r w:rsidR="006238F2">
              <w:rPr>
                <w:rFonts w:ascii="Century Gothic" w:hAnsi="Century Gothic"/>
                <w:color w:val="FE8637"/>
                <w:sz w:val="144"/>
                <w:szCs w:val="144"/>
              </w:rPr>
              <w:t>2</w:t>
            </w:r>
            <w:r w:rsidR="00862D0C">
              <w:rPr>
                <w:rFonts w:ascii="Century Gothic" w:hAnsi="Century Gothic"/>
                <w:color w:val="FE8637"/>
                <w:sz w:val="144"/>
                <w:szCs w:val="144"/>
              </w:rPr>
              <w:t>1</w:t>
            </w:r>
            <w:r w:rsidR="00CA78C8" w:rsidRPr="004F3288">
              <w:rPr>
                <w:rFonts w:ascii="Century Gothic" w:hAnsi="Century Gothic"/>
                <w:color w:val="FE8637"/>
                <w:sz w:val="144"/>
                <w:szCs w:val="144"/>
              </w:rPr>
              <w:t>-20</w:t>
            </w:r>
            <w:r w:rsidR="009335FC">
              <w:rPr>
                <w:rFonts w:ascii="Century Gothic" w:hAnsi="Century Gothic"/>
                <w:color w:val="FE8637"/>
                <w:sz w:val="144"/>
                <w:szCs w:val="144"/>
              </w:rPr>
              <w:t>2</w:t>
            </w:r>
            <w:r w:rsidR="00862D0C">
              <w:rPr>
                <w:rFonts w:ascii="Century Gothic" w:hAnsi="Century Gothic"/>
                <w:color w:val="FE8637"/>
                <w:sz w:val="144"/>
                <w:szCs w:val="144"/>
              </w:rPr>
              <w:t>2</w:t>
            </w:r>
          </w:p>
        </w:tc>
      </w:tr>
      <w:tr w:rsidR="00CA78C8" w:rsidRPr="00CD650C" w14:paraId="7B3C0D02" w14:textId="77777777" w:rsidTr="004F3288">
        <w:tc>
          <w:tcPr>
            <w:tcW w:w="7401" w:type="dxa"/>
            <w:gridSpan w:val="2"/>
            <w:tcBorders>
              <w:top w:val="single" w:sz="18" w:space="0" w:color="808080"/>
            </w:tcBorders>
            <w:vAlign w:val="center"/>
          </w:tcPr>
          <w:p w14:paraId="62C48A9D" w14:textId="77777777" w:rsidR="00CA78C8" w:rsidRPr="00CD650C" w:rsidRDefault="00CA78C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057" w:type="dxa"/>
            <w:tcBorders>
              <w:top w:val="single" w:sz="18" w:space="0" w:color="808080"/>
            </w:tcBorders>
            <w:vAlign w:val="center"/>
          </w:tcPr>
          <w:p w14:paraId="29068C2B" w14:textId="77777777" w:rsidR="00CA78C8" w:rsidRPr="00CD650C" w:rsidRDefault="00CA78C8">
            <w:pPr>
              <w:pStyle w:val="NoSpacing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49CBF931" w14:textId="77777777" w:rsidR="00CA78C8" w:rsidRPr="00CD650C" w:rsidRDefault="00891841" w:rsidP="00B76C97">
      <w:pPr>
        <w:jc w:val="center"/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4F784AF5" wp14:editId="04294673">
            <wp:extent cx="1836057" cy="2044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WM134\AppData\Local\Microsoft\Windows\Temporary Internet Files\Content.Outlook\DLVWBPJN\rhul-harc-logo-13-we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67" cy="207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3A332" w14:textId="77777777" w:rsidR="00CA78C8" w:rsidRPr="00CD650C" w:rsidRDefault="00CA78C8" w:rsidP="0047273F">
      <w:pPr>
        <w:rPr>
          <w:rFonts w:ascii="Century Gothic" w:hAnsi="Century Gothic"/>
        </w:rPr>
      </w:pPr>
      <w:r w:rsidRPr="00CD650C">
        <w:rPr>
          <w:rFonts w:ascii="Century Gothic" w:hAnsi="Century Gothic"/>
        </w:rPr>
        <w:br w:type="page"/>
      </w:r>
    </w:p>
    <w:p w14:paraId="3F387933" w14:textId="77777777" w:rsidR="00CA78C8" w:rsidRPr="00CD650C" w:rsidRDefault="00CA78C8" w:rsidP="0047273F">
      <w:pPr>
        <w:rPr>
          <w:rFonts w:ascii="Century Gothic" w:hAnsi="Century Gothic"/>
          <w:b/>
        </w:rPr>
      </w:pPr>
    </w:p>
    <w:p w14:paraId="5AF93E43" w14:textId="3B31B2F4" w:rsidR="0066392C" w:rsidRDefault="0066392C" w:rsidP="001A635E">
      <w:pPr>
        <w:jc w:val="center"/>
        <w:rPr>
          <w:rFonts w:ascii="Century Gothic" w:hAnsi="Century Gothic"/>
          <w:b/>
          <w:bCs/>
          <w:sz w:val="34"/>
          <w:szCs w:val="34"/>
        </w:rPr>
      </w:pPr>
      <w:bookmarkStart w:id="1" w:name="OLE_LINK1"/>
      <w:r>
        <w:rPr>
          <w:rFonts w:ascii="Century Gothic" w:hAnsi="Century Gothic"/>
          <w:b/>
          <w:bCs/>
          <w:sz w:val="34"/>
          <w:szCs w:val="34"/>
        </w:rPr>
        <w:t>HARI 20</w:t>
      </w:r>
      <w:r w:rsidR="006238F2">
        <w:rPr>
          <w:rFonts w:ascii="Century Gothic" w:hAnsi="Century Gothic"/>
          <w:b/>
          <w:bCs/>
          <w:sz w:val="34"/>
          <w:szCs w:val="34"/>
        </w:rPr>
        <w:t>2</w:t>
      </w:r>
      <w:r w:rsidR="00862D0C">
        <w:rPr>
          <w:rFonts w:ascii="Century Gothic" w:hAnsi="Century Gothic"/>
          <w:b/>
          <w:bCs/>
          <w:sz w:val="34"/>
          <w:szCs w:val="34"/>
        </w:rPr>
        <w:t>1</w:t>
      </w:r>
      <w:r w:rsidR="006238F2">
        <w:rPr>
          <w:rFonts w:ascii="Century Gothic" w:hAnsi="Century Gothic"/>
          <w:b/>
          <w:bCs/>
          <w:sz w:val="34"/>
          <w:szCs w:val="34"/>
        </w:rPr>
        <w:t>-2</w:t>
      </w:r>
      <w:r w:rsidR="00862D0C">
        <w:rPr>
          <w:rFonts w:ascii="Century Gothic" w:hAnsi="Century Gothic"/>
          <w:b/>
          <w:bCs/>
          <w:sz w:val="34"/>
          <w:szCs w:val="34"/>
        </w:rPr>
        <w:t>2</w:t>
      </w:r>
    </w:p>
    <w:p w14:paraId="748E70AB" w14:textId="5A5C97D3" w:rsidR="00CA78C8" w:rsidRDefault="00CD2756" w:rsidP="001A635E">
      <w:pPr>
        <w:jc w:val="center"/>
        <w:rPr>
          <w:rFonts w:ascii="Century Gothic" w:hAnsi="Century Gothic"/>
          <w:b/>
          <w:bCs/>
          <w:sz w:val="34"/>
          <w:szCs w:val="34"/>
        </w:rPr>
      </w:pPr>
      <w:r>
        <w:rPr>
          <w:rFonts w:ascii="Century Gothic" w:hAnsi="Century Gothic"/>
          <w:b/>
          <w:bCs/>
          <w:sz w:val="34"/>
          <w:szCs w:val="34"/>
        </w:rPr>
        <w:t>Start-up</w:t>
      </w:r>
      <w:r w:rsidR="00D8064C">
        <w:rPr>
          <w:rFonts w:ascii="Century Gothic" w:hAnsi="Century Gothic"/>
          <w:b/>
          <w:bCs/>
          <w:sz w:val="34"/>
          <w:szCs w:val="34"/>
        </w:rPr>
        <w:t xml:space="preserve"> </w:t>
      </w:r>
      <w:r w:rsidR="00F40640">
        <w:rPr>
          <w:rFonts w:ascii="Century Gothic" w:hAnsi="Century Gothic"/>
          <w:b/>
          <w:bCs/>
          <w:sz w:val="34"/>
          <w:szCs w:val="34"/>
        </w:rPr>
        <w:t>Funding</w:t>
      </w:r>
      <w:r w:rsidR="00254E56">
        <w:rPr>
          <w:rFonts w:ascii="Century Gothic" w:hAnsi="Century Gothic"/>
          <w:b/>
          <w:bCs/>
          <w:sz w:val="34"/>
          <w:szCs w:val="34"/>
        </w:rPr>
        <w:t xml:space="preserve"> Application</w:t>
      </w:r>
    </w:p>
    <w:p w14:paraId="1785337B" w14:textId="0A3135F9" w:rsidR="000F7ED1" w:rsidRPr="000F7ED1" w:rsidRDefault="00180871" w:rsidP="000F7ED1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</w:t>
      </w:r>
      <w:r w:rsidR="000F7ED1" w:rsidRPr="000F7ED1">
        <w:rPr>
          <w:rFonts w:ascii="Century Gothic" w:hAnsi="Century Gothic"/>
          <w:bCs/>
        </w:rPr>
        <w:t xml:space="preserve">he Humanities and Arts Research </w:t>
      </w:r>
      <w:r w:rsidR="006238F2">
        <w:rPr>
          <w:rFonts w:ascii="Century Gothic" w:hAnsi="Century Gothic"/>
          <w:bCs/>
        </w:rPr>
        <w:t>Institute</w:t>
      </w:r>
      <w:r w:rsidR="000F7ED1" w:rsidRPr="000F7ED1">
        <w:rPr>
          <w:rFonts w:ascii="Century Gothic" w:hAnsi="Century Gothic"/>
          <w:bCs/>
        </w:rPr>
        <w:t xml:space="preserve"> (</w:t>
      </w:r>
      <w:r w:rsidR="006238F2">
        <w:rPr>
          <w:rFonts w:ascii="Century Gothic" w:hAnsi="Century Gothic"/>
          <w:bCs/>
        </w:rPr>
        <w:t>HARI</w:t>
      </w:r>
      <w:r w:rsidR="000F7ED1" w:rsidRPr="000F7ED1">
        <w:rPr>
          <w:rFonts w:ascii="Century Gothic" w:hAnsi="Century Gothic"/>
          <w:bCs/>
        </w:rPr>
        <w:t xml:space="preserve">) at Royal Holloway University of London </w:t>
      </w:r>
      <w:r w:rsidR="00D8064C">
        <w:rPr>
          <w:rFonts w:ascii="Century Gothic" w:hAnsi="Century Gothic"/>
          <w:bCs/>
        </w:rPr>
        <w:t xml:space="preserve">has a limited amount of funds for small </w:t>
      </w:r>
      <w:r w:rsidR="00CD2756">
        <w:rPr>
          <w:rFonts w:ascii="Century Gothic" w:hAnsi="Century Gothic"/>
          <w:bCs/>
        </w:rPr>
        <w:t xml:space="preserve">collaborative </w:t>
      </w:r>
      <w:r w:rsidR="00D8064C">
        <w:rPr>
          <w:rFonts w:ascii="Century Gothic" w:hAnsi="Century Gothic"/>
          <w:bCs/>
        </w:rPr>
        <w:t xml:space="preserve">projects. </w:t>
      </w:r>
    </w:p>
    <w:p w14:paraId="6C14A3C3" w14:textId="2721939F" w:rsidR="00A1399B" w:rsidRPr="00CD650C" w:rsidRDefault="0066392C" w:rsidP="00A1399B">
      <w:pPr>
        <w:jc w:val="both"/>
        <w:rPr>
          <w:rFonts w:ascii="Century Gothic" w:hAnsi="Century Gothic"/>
          <w:b/>
          <w:bCs/>
        </w:rPr>
      </w:pPr>
      <w:bookmarkStart w:id="2" w:name="_Hlk90541568"/>
      <w:r>
        <w:rPr>
          <w:rFonts w:ascii="Century Gothic" w:hAnsi="Century Gothic"/>
        </w:rPr>
        <w:t>HARI</w:t>
      </w:r>
      <w:r w:rsidR="00F40640">
        <w:rPr>
          <w:rFonts w:ascii="Century Gothic" w:hAnsi="Century Gothic"/>
        </w:rPr>
        <w:t xml:space="preserve"> funding </w:t>
      </w:r>
      <w:r w:rsidR="00A1399B" w:rsidRPr="00CD650C">
        <w:rPr>
          <w:rFonts w:ascii="Century Gothic" w:hAnsi="Century Gothic"/>
        </w:rPr>
        <w:t xml:space="preserve">may be applied towards the pursuit of research in various ways, for example, funding and organizing of research events, </w:t>
      </w:r>
      <w:r w:rsidR="00F40640">
        <w:rPr>
          <w:rFonts w:ascii="Century Gothic" w:hAnsi="Century Gothic"/>
        </w:rPr>
        <w:t xml:space="preserve">workshops, symposia, </w:t>
      </w:r>
      <w:r w:rsidR="00A1399B" w:rsidRPr="00CD650C">
        <w:rPr>
          <w:rFonts w:ascii="Century Gothic" w:hAnsi="Century Gothic"/>
        </w:rPr>
        <w:t>conferences.</w:t>
      </w:r>
      <w:r w:rsidR="00F40640">
        <w:rPr>
          <w:rFonts w:ascii="Century Gothic" w:hAnsi="Century Gothic"/>
        </w:rPr>
        <w:t xml:space="preserve"> </w:t>
      </w:r>
      <w:r w:rsidR="00180871">
        <w:rPr>
          <w:rFonts w:ascii="Century Gothic" w:hAnsi="Century Gothic"/>
        </w:rPr>
        <w:t>S</w:t>
      </w:r>
      <w:r w:rsidR="00A1399B" w:rsidRPr="000F7ED1">
        <w:rPr>
          <w:rFonts w:ascii="Century Gothic" w:hAnsi="Century Gothic"/>
          <w:bCs/>
        </w:rPr>
        <w:t xml:space="preserve">uccessful projects are expected to generate exchange across the College and benefit a range of colleagues and students. </w:t>
      </w:r>
      <w:bookmarkStart w:id="3" w:name="_Hlk89420177"/>
      <w:r w:rsidR="00A1399B" w:rsidRPr="00CD650C">
        <w:rPr>
          <w:rFonts w:ascii="Century Gothic" w:hAnsi="Century Gothic"/>
          <w:b/>
        </w:rPr>
        <w:t>Research must be of an interdisciplinary nature</w:t>
      </w:r>
      <w:r w:rsidR="004651BE">
        <w:rPr>
          <w:rFonts w:ascii="Century Gothic" w:hAnsi="Century Gothic"/>
          <w:b/>
        </w:rPr>
        <w:t>. In</w:t>
      </w:r>
      <w:r w:rsidR="00AF4B6D">
        <w:rPr>
          <w:rFonts w:ascii="Century Gothic" w:hAnsi="Century Gothic"/>
          <w:b/>
        </w:rPr>
        <w:t xml:space="preserve"> both its planning and execution </w:t>
      </w:r>
      <w:r w:rsidR="004651BE">
        <w:rPr>
          <w:rFonts w:ascii="Century Gothic" w:hAnsi="Century Gothic"/>
          <w:b/>
        </w:rPr>
        <w:t xml:space="preserve">it should </w:t>
      </w:r>
      <w:r w:rsidR="00AF4B6D">
        <w:rPr>
          <w:rFonts w:ascii="Century Gothic" w:hAnsi="Century Gothic"/>
          <w:b/>
        </w:rPr>
        <w:t>include scholars from more than one discipline</w:t>
      </w:r>
      <w:r w:rsidR="004651BE">
        <w:rPr>
          <w:rFonts w:ascii="Century Gothic" w:hAnsi="Century Gothic"/>
          <w:b/>
        </w:rPr>
        <w:t xml:space="preserve"> and/or engagement with one or more external partners</w:t>
      </w:r>
      <w:r w:rsidR="00A1399B" w:rsidRPr="00CD650C">
        <w:rPr>
          <w:rFonts w:ascii="Century Gothic" w:hAnsi="Century Gothic"/>
        </w:rPr>
        <w:t>.</w:t>
      </w:r>
      <w:r w:rsidR="007B1FE8">
        <w:rPr>
          <w:rFonts w:ascii="Century Gothic" w:hAnsi="Century Gothic"/>
        </w:rPr>
        <w:t xml:space="preserve"> </w:t>
      </w:r>
      <w:bookmarkEnd w:id="3"/>
      <w:r w:rsidR="00E80598">
        <w:rPr>
          <w:rFonts w:ascii="Century Gothic" w:hAnsi="Century Gothic"/>
          <w:bCs/>
        </w:rPr>
        <w:t xml:space="preserve">Since HARI aims to generate Impact through its activities, applicants should consider forms of public engagement and knowledge transfer. </w:t>
      </w:r>
      <w:r w:rsidR="007B1FE8">
        <w:rPr>
          <w:rFonts w:ascii="Century Gothic" w:hAnsi="Century Gothic"/>
          <w:bCs/>
        </w:rPr>
        <w:t xml:space="preserve">Applications demonstrating that external funding </w:t>
      </w:r>
      <w:r w:rsidR="00A3648E">
        <w:rPr>
          <w:rFonts w:ascii="Century Gothic" w:hAnsi="Century Gothic"/>
          <w:bCs/>
        </w:rPr>
        <w:t>is</w:t>
      </w:r>
      <w:r w:rsidR="007B1FE8">
        <w:rPr>
          <w:rFonts w:ascii="Century Gothic" w:hAnsi="Century Gothic"/>
          <w:bCs/>
        </w:rPr>
        <w:t xml:space="preserve"> sought alongside</w:t>
      </w:r>
      <w:r w:rsidR="00D8064C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HARI</w:t>
      </w:r>
      <w:r w:rsidR="007B1FE8">
        <w:rPr>
          <w:rFonts w:ascii="Century Gothic" w:hAnsi="Century Gothic"/>
          <w:bCs/>
        </w:rPr>
        <w:t xml:space="preserve"> </w:t>
      </w:r>
      <w:r w:rsidR="00D8064C">
        <w:rPr>
          <w:rFonts w:ascii="Century Gothic" w:hAnsi="Century Gothic"/>
          <w:bCs/>
        </w:rPr>
        <w:t xml:space="preserve">funding </w:t>
      </w:r>
      <w:r w:rsidR="007B701F">
        <w:rPr>
          <w:rFonts w:ascii="Century Gothic" w:hAnsi="Century Gothic"/>
          <w:bCs/>
        </w:rPr>
        <w:t xml:space="preserve">will be viewed positively, as will an indication of plans for </w:t>
      </w:r>
      <w:r w:rsidR="00A750EC" w:rsidRPr="00A750EC">
        <w:rPr>
          <w:rFonts w:ascii="Century Gothic" w:hAnsi="Century Gothic"/>
          <w:bCs/>
        </w:rPr>
        <w:t>future funding applications</w:t>
      </w:r>
      <w:r w:rsidR="007B1FE8">
        <w:rPr>
          <w:rFonts w:ascii="Century Gothic" w:hAnsi="Century Gothic"/>
          <w:bCs/>
        </w:rPr>
        <w:t>.</w:t>
      </w:r>
      <w:r>
        <w:rPr>
          <w:rFonts w:ascii="Century Gothic" w:hAnsi="Century Gothic"/>
          <w:bCs/>
        </w:rPr>
        <w:t xml:space="preserve"> </w:t>
      </w:r>
    </w:p>
    <w:bookmarkEnd w:id="2"/>
    <w:p w14:paraId="595D5624" w14:textId="76860721" w:rsidR="00862D0C" w:rsidRPr="00E80598" w:rsidRDefault="000F7ED1" w:rsidP="00862D0C">
      <w:pPr>
        <w:jc w:val="both"/>
        <w:rPr>
          <w:rFonts w:ascii="Century Gothic" w:hAnsi="Century Gothic"/>
          <w:b/>
          <w:u w:val="single"/>
        </w:rPr>
      </w:pPr>
      <w:r w:rsidRPr="00E80598">
        <w:rPr>
          <w:rFonts w:ascii="Century Gothic" w:hAnsi="Century Gothic"/>
          <w:b/>
        </w:rPr>
        <w:t xml:space="preserve">The maximum sum for which </w:t>
      </w:r>
      <w:r w:rsidR="00F40640" w:rsidRPr="00E80598">
        <w:rPr>
          <w:rFonts w:ascii="Century Gothic" w:hAnsi="Century Gothic"/>
          <w:b/>
        </w:rPr>
        <w:t>applicants</w:t>
      </w:r>
      <w:r w:rsidRPr="00E80598">
        <w:rPr>
          <w:rFonts w:ascii="Century Gothic" w:hAnsi="Century Gothic"/>
          <w:b/>
        </w:rPr>
        <w:t xml:space="preserve"> </w:t>
      </w:r>
      <w:r w:rsidR="00A1399B" w:rsidRPr="00E80598">
        <w:rPr>
          <w:rFonts w:ascii="Century Gothic" w:hAnsi="Century Gothic"/>
          <w:b/>
        </w:rPr>
        <w:t xml:space="preserve">can </w:t>
      </w:r>
      <w:r w:rsidRPr="00E80598">
        <w:rPr>
          <w:rFonts w:ascii="Century Gothic" w:hAnsi="Century Gothic"/>
          <w:b/>
        </w:rPr>
        <w:t xml:space="preserve">apply is </w:t>
      </w:r>
      <w:r w:rsidR="00A1399B" w:rsidRPr="00E80598">
        <w:rPr>
          <w:rFonts w:ascii="Century Gothic" w:hAnsi="Century Gothic"/>
          <w:b/>
        </w:rPr>
        <w:t>£</w:t>
      </w:r>
      <w:r w:rsidR="006238F2" w:rsidRPr="00E80598">
        <w:rPr>
          <w:rFonts w:ascii="Century Gothic" w:hAnsi="Century Gothic"/>
          <w:b/>
        </w:rPr>
        <w:t>5</w:t>
      </w:r>
      <w:r w:rsidR="00D8064C" w:rsidRPr="00E80598">
        <w:rPr>
          <w:rFonts w:ascii="Century Gothic" w:hAnsi="Century Gothic"/>
          <w:b/>
        </w:rPr>
        <w:t>00.</w:t>
      </w:r>
    </w:p>
    <w:p w14:paraId="71B9DB16" w14:textId="503E979C" w:rsidR="00CA78C8" w:rsidRPr="007B701F" w:rsidRDefault="00615918" w:rsidP="000F7ED1">
      <w:pPr>
        <w:jc w:val="both"/>
        <w:rPr>
          <w:rFonts w:ascii="Century Gothic" w:hAnsi="Century Gothic"/>
          <w:b/>
        </w:rPr>
      </w:pPr>
      <w:bookmarkStart w:id="4" w:name="_Hlk90541501"/>
      <w:r w:rsidRPr="007B701F">
        <w:rPr>
          <w:rFonts w:ascii="Century Gothic" w:hAnsi="Century Gothic"/>
          <w:b/>
        </w:rPr>
        <w:t>Please note that any budget MUST be spent and claimed by the end of the financial year i.e. 31 July 2022.</w:t>
      </w:r>
      <w:r w:rsidR="00363408">
        <w:rPr>
          <w:rFonts w:ascii="Century Gothic" w:hAnsi="Century Gothic"/>
          <w:b/>
        </w:rPr>
        <w:t xml:space="preserve"> </w:t>
      </w:r>
    </w:p>
    <w:bookmarkEnd w:id="4"/>
    <w:p w14:paraId="3EBD8424" w14:textId="078320A3" w:rsidR="00363408" w:rsidRPr="00363408" w:rsidRDefault="007B701F" w:rsidP="001A635E">
      <w:pPr>
        <w:jc w:val="both"/>
        <w:rPr>
          <w:rFonts w:ascii="Century Gothic" w:hAnsi="Century Gothic"/>
          <w:b/>
        </w:rPr>
      </w:pPr>
      <w:r w:rsidRPr="000F7ED1">
        <w:rPr>
          <w:rFonts w:ascii="Century Gothic" w:hAnsi="Century Gothic"/>
          <w:bCs/>
        </w:rPr>
        <w:t xml:space="preserve">Applications should </w:t>
      </w:r>
      <w:r>
        <w:rPr>
          <w:rFonts w:ascii="Century Gothic" w:hAnsi="Century Gothic"/>
          <w:bCs/>
        </w:rPr>
        <w:t xml:space="preserve">be made on the attached form and submitted </w:t>
      </w:r>
      <w:r w:rsidR="00CA78C8" w:rsidRPr="00CD650C">
        <w:rPr>
          <w:rFonts w:ascii="Century Gothic" w:hAnsi="Century Gothic"/>
          <w:bCs/>
        </w:rPr>
        <w:t>to HAR</w:t>
      </w:r>
      <w:r w:rsidR="005F66F6">
        <w:rPr>
          <w:rFonts w:ascii="Century Gothic" w:hAnsi="Century Gothic"/>
          <w:bCs/>
        </w:rPr>
        <w:t>I</w:t>
      </w:r>
      <w:r w:rsidR="006238F2">
        <w:rPr>
          <w:rFonts w:ascii="Century Gothic" w:hAnsi="Century Gothic"/>
          <w:bCs/>
        </w:rPr>
        <w:t xml:space="preserve"> </w:t>
      </w:r>
      <w:r w:rsidR="00CA78C8" w:rsidRPr="00CD650C">
        <w:rPr>
          <w:rFonts w:ascii="Century Gothic" w:hAnsi="Century Gothic"/>
          <w:bCs/>
        </w:rPr>
        <w:t>(</w:t>
      </w:r>
      <w:hyperlink r:id="rId8" w:history="1">
        <w:r w:rsidR="005F66F6" w:rsidRPr="009C6128">
          <w:rPr>
            <w:rStyle w:val="Hyperlink"/>
            <w:rFonts w:ascii="Century Gothic" w:hAnsi="Century Gothic"/>
            <w:bCs/>
          </w:rPr>
          <w:t>hari@rhul.ac.uk</w:t>
        </w:r>
      </w:hyperlink>
      <w:r w:rsidR="00CA78C8" w:rsidRPr="00CD650C">
        <w:rPr>
          <w:rFonts w:ascii="Century Gothic" w:hAnsi="Century Gothic"/>
          <w:bCs/>
        </w:rPr>
        <w:t xml:space="preserve">). </w:t>
      </w:r>
      <w:r w:rsidRPr="007B701F">
        <w:rPr>
          <w:rStyle w:val="Strong"/>
          <w:rFonts w:ascii="Century Gothic" w:hAnsi="Century Gothic"/>
          <w:bCs w:val="0"/>
        </w:rPr>
        <w:t>The closing date for this initial call is 17 January 2022.</w:t>
      </w:r>
    </w:p>
    <w:p w14:paraId="35D6CE41" w14:textId="28EA4F62" w:rsidR="005F66F6" w:rsidRPr="00CD650C" w:rsidRDefault="00CA78C8" w:rsidP="001A635E">
      <w:pPr>
        <w:jc w:val="both"/>
        <w:rPr>
          <w:rFonts w:ascii="Century Gothic" w:hAnsi="Century Gothic"/>
          <w:bCs/>
        </w:rPr>
      </w:pPr>
      <w:r w:rsidRPr="00CD650C">
        <w:rPr>
          <w:rFonts w:ascii="Century Gothic" w:hAnsi="Century Gothic"/>
          <w:bCs/>
        </w:rPr>
        <w:t xml:space="preserve">For </w:t>
      </w:r>
      <w:r w:rsidR="00310ABF">
        <w:rPr>
          <w:rFonts w:ascii="Century Gothic" w:hAnsi="Century Gothic"/>
          <w:bCs/>
        </w:rPr>
        <w:t xml:space="preserve">informal </w:t>
      </w:r>
      <w:r w:rsidRPr="00CD650C">
        <w:rPr>
          <w:rFonts w:ascii="Century Gothic" w:hAnsi="Century Gothic"/>
          <w:bCs/>
        </w:rPr>
        <w:t xml:space="preserve">enquiries please contact </w:t>
      </w:r>
      <w:r w:rsidR="00862D0C">
        <w:rPr>
          <w:rFonts w:ascii="Century Gothic" w:hAnsi="Century Gothic"/>
          <w:bCs/>
        </w:rPr>
        <w:t>Dr Ruth Hemus</w:t>
      </w:r>
      <w:r w:rsidR="001D434F">
        <w:rPr>
          <w:rFonts w:ascii="Century Gothic" w:hAnsi="Century Gothic"/>
          <w:bCs/>
        </w:rPr>
        <w:t>, HARI Director (</w:t>
      </w:r>
      <w:r w:rsidR="00862D0C">
        <w:rPr>
          <w:rFonts w:ascii="Century Gothic" w:hAnsi="Century Gothic"/>
          <w:bCs/>
        </w:rPr>
        <w:t>Ruth.Hemus</w:t>
      </w:r>
      <w:r w:rsidR="001D434F">
        <w:rPr>
          <w:rFonts w:ascii="Century Gothic" w:hAnsi="Century Gothic"/>
          <w:bCs/>
        </w:rPr>
        <w:t>@rhul.ac.uk)</w:t>
      </w:r>
    </w:p>
    <w:bookmarkEnd w:id="1"/>
    <w:p w14:paraId="4585B4DC" w14:textId="375ADFDC" w:rsidR="00903733" w:rsidRDefault="00A1399B" w:rsidP="005F66F6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35782E7E" w14:textId="3057B38C" w:rsidR="00CA78C8" w:rsidRPr="00CD650C" w:rsidRDefault="00CA78C8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D650C">
        <w:rPr>
          <w:rFonts w:ascii="Century Gothic" w:hAnsi="Century Gothic"/>
          <w:b/>
        </w:rPr>
        <w:lastRenderedPageBreak/>
        <w:t>Name</w:t>
      </w:r>
      <w:r w:rsidR="00525662">
        <w:rPr>
          <w:rFonts w:ascii="Century Gothic" w:hAnsi="Century Gothic"/>
          <w:b/>
        </w:rPr>
        <w:t xml:space="preserve"> of lead applicant(s)</w:t>
      </w:r>
      <w:r w:rsidRPr="00CD650C">
        <w:rPr>
          <w:rFonts w:ascii="Century Gothic" w:hAnsi="Century Gothic"/>
        </w:rPr>
        <w:t>:</w:t>
      </w:r>
      <w:r w:rsidRPr="00CD650C">
        <w:rPr>
          <w:rFonts w:ascii="Century Gothic" w:hAnsi="Century Gothic"/>
        </w:rPr>
        <w:tab/>
      </w:r>
      <w:r w:rsidR="00CD650C">
        <w:rPr>
          <w:rFonts w:ascii="Century Gothic" w:hAnsi="Century Gothic"/>
        </w:rPr>
        <w:tab/>
      </w:r>
      <w:r w:rsidRPr="00CD650C">
        <w:rPr>
          <w:rFonts w:ascii="Century Gothic" w:hAnsi="Century Gothic"/>
        </w:rPr>
        <w:tab/>
        <w:t xml:space="preserve">   </w:t>
      </w:r>
      <w:r w:rsidRPr="00CD650C">
        <w:rPr>
          <w:rFonts w:ascii="Century Gothic" w:hAnsi="Century Gothic"/>
          <w:b/>
        </w:rPr>
        <w:t>Department</w:t>
      </w:r>
      <w:r w:rsidRPr="00CD650C">
        <w:rPr>
          <w:rFonts w:ascii="Century Gothic" w:hAnsi="Century Gothic"/>
        </w:rPr>
        <w:t xml:space="preserve">: </w:t>
      </w:r>
    </w:p>
    <w:p w14:paraId="5E9C780E" w14:textId="77777777" w:rsidR="00D7324E" w:rsidRDefault="00D7324E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33B69A96" w14:textId="48E4E10F" w:rsidR="00CD650C" w:rsidRDefault="00CA78C8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D650C">
        <w:rPr>
          <w:rFonts w:ascii="Century Gothic" w:hAnsi="Century Gothic"/>
          <w:b/>
        </w:rPr>
        <w:t>Email</w:t>
      </w:r>
      <w:r w:rsidR="00480BD7">
        <w:rPr>
          <w:rFonts w:ascii="Century Gothic" w:hAnsi="Century Gothic"/>
        </w:rPr>
        <w:t xml:space="preserve">: </w:t>
      </w:r>
      <w:r w:rsidR="00480BD7">
        <w:rPr>
          <w:rFonts w:ascii="Century Gothic" w:hAnsi="Century Gothic"/>
        </w:rPr>
        <w:tab/>
      </w:r>
      <w:r w:rsidR="00CD650C">
        <w:rPr>
          <w:rFonts w:ascii="Century Gothic" w:hAnsi="Century Gothic"/>
        </w:rPr>
        <w:tab/>
      </w:r>
      <w:r w:rsidR="00CD650C">
        <w:rPr>
          <w:rFonts w:ascii="Century Gothic" w:hAnsi="Century Gothic"/>
        </w:rPr>
        <w:tab/>
      </w:r>
      <w:r w:rsidR="00CD650C">
        <w:rPr>
          <w:rFonts w:ascii="Century Gothic" w:hAnsi="Century Gothic"/>
        </w:rPr>
        <w:tab/>
      </w:r>
      <w:r w:rsidRPr="00CD650C">
        <w:rPr>
          <w:rFonts w:ascii="Century Gothic" w:hAnsi="Century Gothic"/>
        </w:rPr>
        <w:t xml:space="preserve"> </w:t>
      </w:r>
      <w:r w:rsidR="00CD650C">
        <w:rPr>
          <w:rFonts w:ascii="Century Gothic" w:hAnsi="Century Gothic"/>
        </w:rPr>
        <w:tab/>
      </w:r>
      <w:r w:rsidRPr="00CD650C">
        <w:rPr>
          <w:rFonts w:ascii="Century Gothic" w:hAnsi="Century Gothic"/>
        </w:rPr>
        <w:tab/>
      </w:r>
    </w:p>
    <w:p w14:paraId="7F553CBD" w14:textId="77777777" w:rsidR="00903733" w:rsidRDefault="00903733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04080D1C" w14:textId="0F9ACC7A" w:rsidR="00903733" w:rsidRPr="00CD650C" w:rsidRDefault="00903733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D650C">
        <w:rPr>
          <w:rFonts w:ascii="Century Gothic" w:hAnsi="Century Gothic"/>
          <w:b/>
        </w:rPr>
        <w:t>Dat</w:t>
      </w:r>
      <w:r w:rsidR="00E06734">
        <w:rPr>
          <w:rFonts w:ascii="Century Gothic" w:hAnsi="Century Gothic"/>
          <w:b/>
        </w:rPr>
        <w:t>e of application</w:t>
      </w:r>
      <w:r>
        <w:rPr>
          <w:rStyle w:val="PlaceholderText"/>
          <w:rFonts w:ascii="Century Gothic" w:hAnsi="Century Gothic"/>
        </w:rPr>
        <w:t>:</w:t>
      </w:r>
      <w:r w:rsidR="00480BD7">
        <w:rPr>
          <w:rStyle w:val="PlaceholderText"/>
          <w:rFonts w:ascii="Century Gothic" w:hAnsi="Century Gothic"/>
        </w:rPr>
        <w:t xml:space="preserve"> </w:t>
      </w:r>
    </w:p>
    <w:p w14:paraId="43EB94C2" w14:textId="77777777" w:rsidR="007B1FE8" w:rsidRDefault="007B1FE8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2D938DAA" w14:textId="40A3177F" w:rsidR="00E06734" w:rsidRDefault="007B1FE8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Title of Project</w:t>
      </w:r>
      <w:r w:rsidR="00E06734">
        <w:rPr>
          <w:rFonts w:ascii="Century Gothic" w:hAnsi="Century Gothic"/>
          <w:b/>
        </w:rPr>
        <w:t>:</w:t>
      </w:r>
      <w:r w:rsidR="00480BD7">
        <w:rPr>
          <w:rFonts w:ascii="Century Gothic" w:hAnsi="Century Gothic"/>
          <w:b/>
        </w:rPr>
        <w:t xml:space="preserve"> </w:t>
      </w:r>
    </w:p>
    <w:p w14:paraId="5D8011A4" w14:textId="77777777" w:rsidR="00D8064C" w:rsidRDefault="00D8064C" w:rsidP="00D80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7C475211" w14:textId="5D55E65D" w:rsidR="007B1FE8" w:rsidRPr="00363408" w:rsidRDefault="00D8064C" w:rsidP="0074465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4465C">
        <w:rPr>
          <w:rFonts w:ascii="Century Gothic" w:hAnsi="Century Gothic"/>
          <w:b/>
        </w:rPr>
        <w:t xml:space="preserve">Project </w:t>
      </w:r>
      <w:r w:rsidR="00376ABC">
        <w:rPr>
          <w:rFonts w:ascii="Century Gothic" w:hAnsi="Century Gothic"/>
          <w:b/>
        </w:rPr>
        <w:t xml:space="preserve">outline and </w:t>
      </w:r>
      <w:r w:rsidRPr="0074465C">
        <w:rPr>
          <w:rFonts w:ascii="Century Gothic" w:hAnsi="Century Gothic"/>
          <w:b/>
        </w:rPr>
        <w:t>aims (approx. 200 words)</w:t>
      </w:r>
    </w:p>
    <w:p w14:paraId="43735B98" w14:textId="77777777" w:rsidR="00363408" w:rsidRPr="0074465C" w:rsidRDefault="00363408" w:rsidP="00363408">
      <w:pPr>
        <w:pStyle w:val="ListParagraph"/>
        <w:rPr>
          <w:rFonts w:ascii="Century Gothic" w:hAnsi="Century Gothic"/>
        </w:rPr>
      </w:pPr>
    </w:p>
    <w:p w14:paraId="02E0C4E7" w14:textId="2B8F8C79" w:rsidR="00E06734" w:rsidRDefault="00E06734" w:rsidP="0074465C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74465C">
        <w:rPr>
          <w:rFonts w:ascii="Century Gothic" w:hAnsi="Century Gothic"/>
          <w:b/>
        </w:rPr>
        <w:t>Detail of project’s interdisciplinary team (100 words</w:t>
      </w:r>
      <w:r w:rsidR="00363408">
        <w:rPr>
          <w:rFonts w:ascii="Century Gothic" w:hAnsi="Century Gothic"/>
          <w:b/>
        </w:rPr>
        <w:t>)</w:t>
      </w:r>
    </w:p>
    <w:p w14:paraId="2F696E2C" w14:textId="77777777" w:rsidR="00363408" w:rsidRPr="00363408" w:rsidRDefault="00363408" w:rsidP="00363408">
      <w:pPr>
        <w:pStyle w:val="ListParagraph"/>
        <w:rPr>
          <w:rFonts w:ascii="Century Gothic" w:hAnsi="Century Gothic"/>
          <w:b/>
        </w:rPr>
      </w:pPr>
    </w:p>
    <w:p w14:paraId="0F976234" w14:textId="71DF2D62" w:rsidR="00376ABC" w:rsidRDefault="00376ABC" w:rsidP="00376ABC">
      <w:pPr>
        <w:pStyle w:val="ListParagraph"/>
        <w:numPr>
          <w:ilvl w:val="0"/>
          <w:numId w:val="3"/>
        </w:numPr>
        <w:tabs>
          <w:tab w:val="left" w:pos="1995"/>
        </w:tabs>
        <w:rPr>
          <w:rFonts w:ascii="Century Gothic" w:hAnsi="Century Gothic"/>
          <w:b/>
        </w:rPr>
      </w:pPr>
      <w:r w:rsidRPr="00376ABC">
        <w:rPr>
          <w:rFonts w:ascii="Century Gothic" w:hAnsi="Century Gothic"/>
          <w:b/>
        </w:rPr>
        <w:t>Timetable of activities and breakdown of costs (not to exceed</w:t>
      </w:r>
      <w:r w:rsidRPr="00376ABC">
        <w:rPr>
          <w:rFonts w:ascii="Arial" w:hAnsi="Arial" w:cs="Arial"/>
          <w:color w:val="424242"/>
          <w:sz w:val="26"/>
          <w:szCs w:val="26"/>
          <w:lang w:val="en-US" w:eastAsia="en-GB"/>
        </w:rPr>
        <w:t xml:space="preserve"> </w:t>
      </w:r>
      <w:r w:rsidRPr="00376ABC">
        <w:rPr>
          <w:rFonts w:ascii="Century Gothic" w:hAnsi="Century Gothic"/>
          <w:b/>
          <w:lang w:val="en-US"/>
        </w:rPr>
        <w:t>£500</w:t>
      </w:r>
      <w:r w:rsidRPr="00376ABC">
        <w:rPr>
          <w:rFonts w:ascii="Century Gothic" w:hAnsi="Century Gothic"/>
          <w:b/>
        </w:rPr>
        <w:t>)</w:t>
      </w:r>
    </w:p>
    <w:p w14:paraId="4C26C0EF" w14:textId="77777777" w:rsidR="00363408" w:rsidRPr="00363408" w:rsidRDefault="00363408" w:rsidP="00363408">
      <w:pPr>
        <w:pStyle w:val="ListParagraph"/>
        <w:rPr>
          <w:rFonts w:ascii="Century Gothic" w:hAnsi="Century Gothic"/>
          <w:b/>
        </w:rPr>
      </w:pPr>
    </w:p>
    <w:p w14:paraId="6C0984C3" w14:textId="002A556C" w:rsidR="00363408" w:rsidRPr="00363408" w:rsidRDefault="00D8064C" w:rsidP="0036340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B27DB">
        <w:rPr>
          <w:rFonts w:ascii="Century Gothic" w:hAnsi="Century Gothic"/>
          <w:b/>
        </w:rPr>
        <w:t>Description of the project’s contribution</w:t>
      </w:r>
      <w:r w:rsidR="00525662" w:rsidRPr="00CB27DB">
        <w:rPr>
          <w:rFonts w:ascii="Century Gothic" w:hAnsi="Century Gothic"/>
          <w:b/>
        </w:rPr>
        <w:t xml:space="preserve"> to staff and students</w:t>
      </w:r>
      <w:r w:rsidR="00E06734" w:rsidRPr="00CB27DB">
        <w:rPr>
          <w:rFonts w:ascii="Century Gothic" w:hAnsi="Century Gothic"/>
          <w:b/>
        </w:rPr>
        <w:t xml:space="preserve"> </w:t>
      </w:r>
      <w:r w:rsidRPr="00CB27DB">
        <w:rPr>
          <w:rFonts w:ascii="Century Gothic" w:hAnsi="Century Gothic"/>
          <w:b/>
        </w:rPr>
        <w:t xml:space="preserve">(150 words) </w:t>
      </w:r>
    </w:p>
    <w:p w14:paraId="082D9174" w14:textId="77777777" w:rsidR="00363408" w:rsidRPr="00363408" w:rsidRDefault="00363408" w:rsidP="00363408">
      <w:pPr>
        <w:pStyle w:val="ListParagraph"/>
        <w:rPr>
          <w:rFonts w:ascii="Century Gothic" w:hAnsi="Century Gothic"/>
        </w:rPr>
      </w:pPr>
    </w:p>
    <w:p w14:paraId="2A27A0F0" w14:textId="15EB4BBA" w:rsidR="007B1FE8" w:rsidRDefault="00615918" w:rsidP="004543F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</w:rPr>
      </w:pPr>
      <w:r w:rsidRPr="00CB27DB">
        <w:rPr>
          <w:rFonts w:ascii="Century Gothic" w:hAnsi="Century Gothic"/>
          <w:b/>
        </w:rPr>
        <w:t xml:space="preserve">Intended </w:t>
      </w:r>
      <w:r w:rsidR="00525662" w:rsidRPr="00CB27DB">
        <w:rPr>
          <w:rFonts w:ascii="Century Gothic" w:hAnsi="Century Gothic"/>
          <w:b/>
        </w:rPr>
        <w:t xml:space="preserve">wider </w:t>
      </w:r>
      <w:r w:rsidR="00235E60" w:rsidRPr="00CB27DB">
        <w:rPr>
          <w:rFonts w:ascii="Century Gothic" w:hAnsi="Century Gothic"/>
          <w:b/>
        </w:rPr>
        <w:t xml:space="preserve">impact </w:t>
      </w:r>
      <w:r w:rsidR="00525662" w:rsidRPr="00CB27DB">
        <w:rPr>
          <w:rFonts w:ascii="Century Gothic" w:hAnsi="Century Gothic"/>
          <w:b/>
        </w:rPr>
        <w:t>or knowledge exchange</w:t>
      </w:r>
    </w:p>
    <w:p w14:paraId="2E929A25" w14:textId="77777777" w:rsidR="00363408" w:rsidRPr="00363408" w:rsidRDefault="00363408" w:rsidP="00363408">
      <w:pPr>
        <w:spacing w:after="0" w:line="240" w:lineRule="auto"/>
        <w:rPr>
          <w:rFonts w:ascii="Century Gothic" w:hAnsi="Century Gothic"/>
          <w:b/>
        </w:rPr>
      </w:pPr>
    </w:p>
    <w:p w14:paraId="0CFFDF02" w14:textId="324ABE77" w:rsidR="00363408" w:rsidRDefault="00980E62" w:rsidP="00363408">
      <w:pPr>
        <w:pStyle w:val="ListParagraph"/>
        <w:numPr>
          <w:ilvl w:val="0"/>
          <w:numId w:val="3"/>
        </w:numPr>
        <w:tabs>
          <w:tab w:val="left" w:pos="1995"/>
        </w:tabs>
        <w:rPr>
          <w:rFonts w:ascii="Century Gothic" w:hAnsi="Century Gothic"/>
          <w:b/>
        </w:rPr>
      </w:pPr>
      <w:r w:rsidRPr="00CB27DB">
        <w:rPr>
          <w:rFonts w:ascii="Century Gothic" w:hAnsi="Century Gothic"/>
          <w:b/>
        </w:rPr>
        <w:t>H</w:t>
      </w:r>
      <w:r w:rsidR="004651BE" w:rsidRPr="00CB27DB">
        <w:rPr>
          <w:rFonts w:ascii="Century Gothic" w:hAnsi="Century Gothic"/>
          <w:b/>
        </w:rPr>
        <w:t xml:space="preserve">ave you applied for </w:t>
      </w:r>
      <w:r w:rsidRPr="00CB27DB">
        <w:rPr>
          <w:rFonts w:ascii="Century Gothic" w:hAnsi="Century Gothic"/>
          <w:b/>
        </w:rPr>
        <w:t xml:space="preserve">and/or secured </w:t>
      </w:r>
      <w:r w:rsidR="004651BE" w:rsidRPr="00CB27DB">
        <w:rPr>
          <w:rFonts w:ascii="Century Gothic" w:hAnsi="Century Gothic"/>
          <w:b/>
        </w:rPr>
        <w:t>other funding?</w:t>
      </w:r>
      <w:r w:rsidRPr="00CB27DB">
        <w:rPr>
          <w:rFonts w:ascii="Century Gothic" w:hAnsi="Century Gothic"/>
          <w:b/>
        </w:rPr>
        <w:t xml:space="preserve"> </w:t>
      </w:r>
      <w:r w:rsidR="00CB27DB" w:rsidRPr="00CB27DB">
        <w:rPr>
          <w:rFonts w:ascii="Century Gothic" w:hAnsi="Century Gothic"/>
          <w:b/>
        </w:rPr>
        <w:t>If “yes”, please state which funding body and how much you have received/ applied for</w:t>
      </w:r>
      <w:r w:rsidR="00363408">
        <w:rPr>
          <w:rFonts w:ascii="Century Gothic" w:hAnsi="Century Gothic"/>
          <w:b/>
        </w:rPr>
        <w:t>.</w:t>
      </w:r>
    </w:p>
    <w:p w14:paraId="0BFE06B1" w14:textId="77777777" w:rsidR="00363408" w:rsidRDefault="00363408" w:rsidP="00363408">
      <w:pPr>
        <w:pStyle w:val="ListParagraph"/>
        <w:tabs>
          <w:tab w:val="left" w:pos="1995"/>
        </w:tabs>
        <w:rPr>
          <w:rFonts w:ascii="Century Gothic" w:hAnsi="Century Gothic"/>
          <w:b/>
        </w:rPr>
      </w:pPr>
    </w:p>
    <w:p w14:paraId="6AC34E54" w14:textId="67358A0D" w:rsidR="004651BE" w:rsidRDefault="00CB27DB" w:rsidP="004651BE">
      <w:pPr>
        <w:pStyle w:val="ListParagraph"/>
        <w:numPr>
          <w:ilvl w:val="0"/>
          <w:numId w:val="3"/>
        </w:num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</w:t>
      </w:r>
      <w:r w:rsidR="00980E62">
        <w:rPr>
          <w:rFonts w:ascii="Century Gothic" w:hAnsi="Century Gothic"/>
          <w:b/>
        </w:rPr>
        <w:t xml:space="preserve"> plans </w:t>
      </w:r>
      <w:r>
        <w:rPr>
          <w:rFonts w:ascii="Century Gothic" w:hAnsi="Century Gothic"/>
          <w:b/>
        </w:rPr>
        <w:t>do you have for future</w:t>
      </w:r>
      <w:r w:rsidR="00E80598">
        <w:rPr>
          <w:rFonts w:ascii="Century Gothic" w:hAnsi="Century Gothic"/>
          <w:b/>
        </w:rPr>
        <w:t xml:space="preserve"> development and</w:t>
      </w:r>
      <w:r>
        <w:rPr>
          <w:rFonts w:ascii="Century Gothic" w:hAnsi="Century Gothic"/>
          <w:b/>
        </w:rPr>
        <w:t xml:space="preserve"> funding applications</w:t>
      </w:r>
      <w:r w:rsidR="00980E62">
        <w:rPr>
          <w:rFonts w:ascii="Century Gothic" w:hAnsi="Century Gothic"/>
          <w:b/>
        </w:rPr>
        <w:t>?</w:t>
      </w:r>
    </w:p>
    <w:p w14:paraId="52C01674" w14:textId="77777777" w:rsidR="00363408" w:rsidRDefault="00363408" w:rsidP="0047273F">
      <w:pPr>
        <w:rPr>
          <w:rFonts w:ascii="Century Gothic" w:hAnsi="Century Gothic"/>
          <w:b/>
        </w:rPr>
      </w:pPr>
    </w:p>
    <w:p w14:paraId="4887D139" w14:textId="476397B7" w:rsidR="00E06734" w:rsidRDefault="00E06734" w:rsidP="0047273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Applications will be assessed </w:t>
      </w:r>
      <w:r w:rsidR="00615918">
        <w:rPr>
          <w:rFonts w:ascii="Century Gothic" w:hAnsi="Century Gothic"/>
          <w:b/>
        </w:rPr>
        <w:t xml:space="preserve">according to </w:t>
      </w:r>
      <w:r>
        <w:rPr>
          <w:rFonts w:ascii="Century Gothic" w:hAnsi="Century Gothic"/>
          <w:b/>
        </w:rPr>
        <w:t>the following criteria</w:t>
      </w:r>
      <w:r w:rsidR="00615918">
        <w:rPr>
          <w:rFonts w:ascii="Century Gothic" w:hAnsi="Century Gothic"/>
          <w:b/>
        </w:rPr>
        <w:t>:</w:t>
      </w:r>
    </w:p>
    <w:p w14:paraId="7137C421" w14:textId="0CD003F1" w:rsidR="00E06734" w:rsidRDefault="00E06734" w:rsidP="0074465C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Quality </w:t>
      </w:r>
      <w:r w:rsidR="00E80598">
        <w:rPr>
          <w:rFonts w:ascii="Century Gothic" w:hAnsi="Century Gothic"/>
          <w:b/>
        </w:rPr>
        <w:t xml:space="preserve">and clarity </w:t>
      </w:r>
      <w:r>
        <w:rPr>
          <w:rFonts w:ascii="Century Gothic" w:hAnsi="Century Gothic"/>
          <w:b/>
        </w:rPr>
        <w:t xml:space="preserve">of </w:t>
      </w:r>
      <w:r w:rsidR="00363408">
        <w:rPr>
          <w:rFonts w:ascii="Century Gothic" w:hAnsi="Century Gothic"/>
          <w:b/>
        </w:rPr>
        <w:t xml:space="preserve">the </w:t>
      </w:r>
      <w:r>
        <w:rPr>
          <w:rFonts w:ascii="Century Gothic" w:hAnsi="Century Gothic"/>
          <w:b/>
        </w:rPr>
        <w:t>project</w:t>
      </w:r>
    </w:p>
    <w:p w14:paraId="4D383548" w14:textId="4E17BC38" w:rsidR="00CB27DB" w:rsidRDefault="00E06734" w:rsidP="0074465C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Evidence of </w:t>
      </w:r>
      <w:r w:rsidR="00AF4B6D">
        <w:rPr>
          <w:rFonts w:ascii="Century Gothic" w:hAnsi="Century Gothic"/>
          <w:b/>
        </w:rPr>
        <w:t>inter</w:t>
      </w:r>
      <w:r w:rsidR="0074465C">
        <w:rPr>
          <w:rFonts w:ascii="Century Gothic" w:hAnsi="Century Gothic"/>
          <w:b/>
        </w:rPr>
        <w:t>disciplinarity</w:t>
      </w:r>
      <w:r>
        <w:rPr>
          <w:rFonts w:ascii="Century Gothic" w:hAnsi="Century Gothic"/>
          <w:b/>
        </w:rPr>
        <w:t xml:space="preserve"> in </w:t>
      </w:r>
      <w:r w:rsidR="007B7390">
        <w:rPr>
          <w:rFonts w:ascii="Century Gothic" w:hAnsi="Century Gothic"/>
          <w:b/>
        </w:rPr>
        <w:t xml:space="preserve">conception and </w:t>
      </w:r>
      <w:r>
        <w:rPr>
          <w:rFonts w:ascii="Century Gothic" w:hAnsi="Century Gothic"/>
          <w:b/>
        </w:rPr>
        <w:t>development</w:t>
      </w:r>
    </w:p>
    <w:p w14:paraId="58B40C60" w14:textId="60E835C4" w:rsidR="00376ABC" w:rsidRDefault="00376ABC" w:rsidP="00376ABC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Planning and feasibility </w:t>
      </w:r>
      <w:r w:rsidR="00363408">
        <w:rPr>
          <w:rFonts w:ascii="Century Gothic" w:hAnsi="Century Gothic"/>
          <w:b/>
        </w:rPr>
        <w:t xml:space="preserve">of delivery </w:t>
      </w:r>
      <w:r>
        <w:rPr>
          <w:rFonts w:ascii="Century Gothic" w:hAnsi="Century Gothic"/>
          <w:b/>
        </w:rPr>
        <w:t>(timeline and budget)</w:t>
      </w:r>
    </w:p>
    <w:p w14:paraId="1D725C0A" w14:textId="1020DAFF" w:rsidR="00E06734" w:rsidRDefault="00CB27DB" w:rsidP="0074465C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</w:t>
      </w:r>
      <w:r w:rsidR="009359E5">
        <w:rPr>
          <w:rFonts w:ascii="Century Gothic" w:hAnsi="Century Gothic"/>
          <w:b/>
        </w:rPr>
        <w:t xml:space="preserve">ontribution </w:t>
      </w:r>
      <w:r w:rsidR="00980E62">
        <w:rPr>
          <w:rFonts w:ascii="Century Gothic" w:hAnsi="Century Gothic"/>
          <w:b/>
        </w:rPr>
        <w:t xml:space="preserve">to staff and </w:t>
      </w:r>
      <w:r>
        <w:rPr>
          <w:rFonts w:ascii="Century Gothic" w:hAnsi="Century Gothic"/>
          <w:b/>
        </w:rPr>
        <w:t>students across College</w:t>
      </w:r>
    </w:p>
    <w:p w14:paraId="220FEB7C" w14:textId="34B908E4" w:rsidR="00235E60" w:rsidRDefault="00376ABC" w:rsidP="0074465C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Potential for w</w:t>
      </w:r>
      <w:r w:rsidR="00980E62">
        <w:rPr>
          <w:rFonts w:ascii="Century Gothic" w:hAnsi="Century Gothic"/>
          <w:b/>
        </w:rPr>
        <w:t xml:space="preserve">ider </w:t>
      </w:r>
      <w:r w:rsidR="00235E60">
        <w:rPr>
          <w:rFonts w:ascii="Century Gothic" w:hAnsi="Century Gothic"/>
          <w:b/>
        </w:rPr>
        <w:t>impact</w:t>
      </w:r>
      <w:r w:rsidR="00525662">
        <w:rPr>
          <w:rFonts w:ascii="Century Gothic" w:hAnsi="Century Gothic"/>
          <w:b/>
        </w:rPr>
        <w:t xml:space="preserve"> and/or knowledge exchange</w:t>
      </w:r>
    </w:p>
    <w:p w14:paraId="22D59700" w14:textId="5867BC0E" w:rsidR="007B7390" w:rsidRDefault="007B7390" w:rsidP="0074465C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Other funding contributions sought and secured</w:t>
      </w:r>
    </w:p>
    <w:p w14:paraId="3D53A80F" w14:textId="700E8A4B" w:rsidR="004651BE" w:rsidRDefault="007B7390" w:rsidP="007B7390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Link to future funding application plans</w:t>
      </w:r>
    </w:p>
    <w:p w14:paraId="65D40681" w14:textId="033CB125" w:rsidR="00E80598" w:rsidRDefault="00E80598" w:rsidP="00E80598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Alignment of the project to strategic priorities at </w:t>
      </w:r>
      <w:r w:rsidR="00376ABC">
        <w:rPr>
          <w:rFonts w:ascii="Century Gothic" w:hAnsi="Century Gothic"/>
          <w:b/>
        </w:rPr>
        <w:t xml:space="preserve">Departmental / </w:t>
      </w:r>
      <w:r>
        <w:rPr>
          <w:rFonts w:ascii="Century Gothic" w:hAnsi="Century Gothic"/>
          <w:b/>
        </w:rPr>
        <w:t>School and/or College level</w:t>
      </w:r>
    </w:p>
    <w:p w14:paraId="78DC5A46" w14:textId="77777777" w:rsidR="00E80598" w:rsidRPr="007B7390" w:rsidRDefault="00E80598" w:rsidP="00E80598">
      <w:pPr>
        <w:pStyle w:val="ListParagraph"/>
        <w:rPr>
          <w:rFonts w:ascii="Century Gothic" w:hAnsi="Century Gothic"/>
          <w:b/>
        </w:rPr>
      </w:pPr>
    </w:p>
    <w:sectPr w:rsidR="00E80598" w:rsidRPr="007B7390" w:rsidSect="0047273F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0F74C" w14:textId="77777777" w:rsidR="00B5093C" w:rsidRDefault="00B5093C" w:rsidP="00B76C97">
      <w:pPr>
        <w:spacing w:after="0" w:line="240" w:lineRule="auto"/>
      </w:pPr>
      <w:r>
        <w:separator/>
      </w:r>
    </w:p>
  </w:endnote>
  <w:endnote w:type="continuationSeparator" w:id="0">
    <w:p w14:paraId="2049F084" w14:textId="77777777" w:rsidR="00B5093C" w:rsidRDefault="00B5093C" w:rsidP="00B7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770B" w14:textId="77777777" w:rsidR="00B5093C" w:rsidRDefault="00B5093C" w:rsidP="00B76C97">
      <w:pPr>
        <w:spacing w:after="0" w:line="240" w:lineRule="auto"/>
      </w:pPr>
      <w:r>
        <w:separator/>
      </w:r>
    </w:p>
  </w:footnote>
  <w:footnote w:type="continuationSeparator" w:id="0">
    <w:p w14:paraId="6D759EF7" w14:textId="77777777" w:rsidR="00B5093C" w:rsidRDefault="00B5093C" w:rsidP="00B7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6EE54" w14:textId="77777777" w:rsidR="00D8064C" w:rsidRDefault="00D8064C" w:rsidP="00B76C9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E63139A" wp14:editId="05AA9276">
          <wp:extent cx="850900" cy="947595"/>
          <wp:effectExtent l="0" t="0" r="635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WM134\AppData\Local\Microsoft\Windows\Temporary Internet Files\Content.Outlook\DLVWBPJN\rhul-harc-logo-13-we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6210" cy="95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E51"/>
    <w:multiLevelType w:val="hybridMultilevel"/>
    <w:tmpl w:val="7B3C33F4"/>
    <w:lvl w:ilvl="0" w:tplc="E6C83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93571"/>
    <w:multiLevelType w:val="hybridMultilevel"/>
    <w:tmpl w:val="1C961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B307A"/>
    <w:multiLevelType w:val="hybridMultilevel"/>
    <w:tmpl w:val="4836D102"/>
    <w:lvl w:ilvl="0" w:tplc="12A8FED8">
      <w:start w:val="15"/>
      <w:numFmt w:val="bullet"/>
      <w:lvlText w:val="-"/>
      <w:lvlJc w:val="left"/>
      <w:pPr>
        <w:ind w:left="720" w:hanging="360"/>
      </w:pPr>
      <w:rPr>
        <w:rFonts w:ascii="Century Gothic" w:eastAsia="Century Schoolbook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D2528"/>
    <w:multiLevelType w:val="hybridMultilevel"/>
    <w:tmpl w:val="C644B8F0"/>
    <w:lvl w:ilvl="0" w:tplc="106EC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3F"/>
    <w:rsid w:val="00027EFE"/>
    <w:rsid w:val="00065D98"/>
    <w:rsid w:val="00091759"/>
    <w:rsid w:val="000D5EDA"/>
    <w:rsid w:val="000E7277"/>
    <w:rsid w:val="000F7ED1"/>
    <w:rsid w:val="00146021"/>
    <w:rsid w:val="00180871"/>
    <w:rsid w:val="001875A2"/>
    <w:rsid w:val="00190752"/>
    <w:rsid w:val="001A635E"/>
    <w:rsid w:val="001D434F"/>
    <w:rsid w:val="002005E5"/>
    <w:rsid w:val="00235E60"/>
    <w:rsid w:val="002533B6"/>
    <w:rsid w:val="00254E56"/>
    <w:rsid w:val="002F1F91"/>
    <w:rsid w:val="00304F09"/>
    <w:rsid w:val="00310ABF"/>
    <w:rsid w:val="003577E9"/>
    <w:rsid w:val="00363408"/>
    <w:rsid w:val="00376ABC"/>
    <w:rsid w:val="003978A5"/>
    <w:rsid w:val="003C61D1"/>
    <w:rsid w:val="003F3DCA"/>
    <w:rsid w:val="00417D0E"/>
    <w:rsid w:val="00435FC6"/>
    <w:rsid w:val="00447724"/>
    <w:rsid w:val="00453715"/>
    <w:rsid w:val="004651BE"/>
    <w:rsid w:val="0047273F"/>
    <w:rsid w:val="00480BD7"/>
    <w:rsid w:val="004D2DCF"/>
    <w:rsid w:val="004F3288"/>
    <w:rsid w:val="004F6168"/>
    <w:rsid w:val="00525662"/>
    <w:rsid w:val="00542F91"/>
    <w:rsid w:val="00543893"/>
    <w:rsid w:val="00554C5F"/>
    <w:rsid w:val="00592A3B"/>
    <w:rsid w:val="0059506F"/>
    <w:rsid w:val="005951CB"/>
    <w:rsid w:val="005B7A7F"/>
    <w:rsid w:val="005E115B"/>
    <w:rsid w:val="005F66F6"/>
    <w:rsid w:val="0060614D"/>
    <w:rsid w:val="00615918"/>
    <w:rsid w:val="00621D01"/>
    <w:rsid w:val="006238F2"/>
    <w:rsid w:val="006258F7"/>
    <w:rsid w:val="0066392C"/>
    <w:rsid w:val="00695D69"/>
    <w:rsid w:val="006C774A"/>
    <w:rsid w:val="006D5068"/>
    <w:rsid w:val="006D6F14"/>
    <w:rsid w:val="0070089A"/>
    <w:rsid w:val="007141F6"/>
    <w:rsid w:val="007377CF"/>
    <w:rsid w:val="00741A82"/>
    <w:rsid w:val="0074465C"/>
    <w:rsid w:val="007561AA"/>
    <w:rsid w:val="00765C32"/>
    <w:rsid w:val="007705F0"/>
    <w:rsid w:val="0077595F"/>
    <w:rsid w:val="00790CA8"/>
    <w:rsid w:val="007B1FE8"/>
    <w:rsid w:val="007B701F"/>
    <w:rsid w:val="007B7390"/>
    <w:rsid w:val="007C1869"/>
    <w:rsid w:val="007C6D26"/>
    <w:rsid w:val="007E6361"/>
    <w:rsid w:val="00836914"/>
    <w:rsid w:val="00862D0C"/>
    <w:rsid w:val="00891841"/>
    <w:rsid w:val="008B22EC"/>
    <w:rsid w:val="008E0A3E"/>
    <w:rsid w:val="0090340F"/>
    <w:rsid w:val="00903733"/>
    <w:rsid w:val="00921770"/>
    <w:rsid w:val="009335FC"/>
    <w:rsid w:val="009359E5"/>
    <w:rsid w:val="00936DC7"/>
    <w:rsid w:val="009410FD"/>
    <w:rsid w:val="00947E05"/>
    <w:rsid w:val="009519D0"/>
    <w:rsid w:val="00980E62"/>
    <w:rsid w:val="00991948"/>
    <w:rsid w:val="00996676"/>
    <w:rsid w:val="009C252A"/>
    <w:rsid w:val="009E5261"/>
    <w:rsid w:val="00A1399B"/>
    <w:rsid w:val="00A13F55"/>
    <w:rsid w:val="00A175B1"/>
    <w:rsid w:val="00A3648E"/>
    <w:rsid w:val="00A750EC"/>
    <w:rsid w:val="00AF4B6D"/>
    <w:rsid w:val="00AF6CBC"/>
    <w:rsid w:val="00AF7544"/>
    <w:rsid w:val="00B5093C"/>
    <w:rsid w:val="00B705B6"/>
    <w:rsid w:val="00B76C97"/>
    <w:rsid w:val="00BC2FAD"/>
    <w:rsid w:val="00BD785C"/>
    <w:rsid w:val="00BD7D1D"/>
    <w:rsid w:val="00BE5B46"/>
    <w:rsid w:val="00BE5C2D"/>
    <w:rsid w:val="00BE7822"/>
    <w:rsid w:val="00C03CBC"/>
    <w:rsid w:val="00C14A62"/>
    <w:rsid w:val="00CA5F13"/>
    <w:rsid w:val="00CA78C8"/>
    <w:rsid w:val="00CB27DB"/>
    <w:rsid w:val="00CD2756"/>
    <w:rsid w:val="00CD650C"/>
    <w:rsid w:val="00CD6925"/>
    <w:rsid w:val="00CD6DEA"/>
    <w:rsid w:val="00D06E1A"/>
    <w:rsid w:val="00D34E18"/>
    <w:rsid w:val="00D7324E"/>
    <w:rsid w:val="00D8064C"/>
    <w:rsid w:val="00DB0BDF"/>
    <w:rsid w:val="00DE151B"/>
    <w:rsid w:val="00DE38CB"/>
    <w:rsid w:val="00DF1F1D"/>
    <w:rsid w:val="00E06734"/>
    <w:rsid w:val="00E365AD"/>
    <w:rsid w:val="00E4529D"/>
    <w:rsid w:val="00E80598"/>
    <w:rsid w:val="00E91EA8"/>
    <w:rsid w:val="00EB14F1"/>
    <w:rsid w:val="00F3570B"/>
    <w:rsid w:val="00F40640"/>
    <w:rsid w:val="00F744B8"/>
    <w:rsid w:val="00F75ECF"/>
    <w:rsid w:val="00F92C5C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DB3225"/>
  <w15:docId w15:val="{DFA2DAEB-E3F2-4FB1-A673-96A1CA7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Century Schoolbook" w:hAnsi="Century Schoolbook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E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7273F"/>
    <w:rPr>
      <w:rFonts w:eastAsia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7273F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7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7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389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B7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6C9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7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C97"/>
    <w:rPr>
      <w:rFonts w:cs="Times New Roman"/>
    </w:rPr>
  </w:style>
  <w:style w:type="character" w:styleId="Hyperlink">
    <w:name w:val="Hyperlink"/>
    <w:basedOn w:val="DefaultParagraphFont"/>
    <w:uiPriority w:val="99"/>
    <w:rsid w:val="001A635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A635E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0673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F66F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25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66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662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D27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@rhu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HARC Fellowship Application Form</vt:lpstr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HARC Fellowship Application Form</dc:title>
  <dc:creator>znlc070</dc:creator>
  <cp:lastModifiedBy>Shoulder, Laura</cp:lastModifiedBy>
  <cp:revision>2</cp:revision>
  <dcterms:created xsi:type="dcterms:W3CDTF">2021-12-17T12:09:00Z</dcterms:created>
  <dcterms:modified xsi:type="dcterms:W3CDTF">2021-12-17T12:09:00Z</dcterms:modified>
</cp:coreProperties>
</file>