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AD0D6" w14:textId="6F2569FC" w:rsidR="00AC3C17" w:rsidRPr="00B93733" w:rsidRDefault="00B93733" w:rsidP="00B93733">
      <w:pPr>
        <w:pStyle w:val="Heading1"/>
        <w:pageBreakBefore/>
        <w:numPr>
          <w:ilvl w:val="0"/>
          <w:numId w:val="0"/>
        </w:numPr>
        <w:spacing w:before="60"/>
        <w:jc w:val="center"/>
        <w:rPr>
          <w:sz w:val="32"/>
          <w:szCs w:val="40"/>
        </w:rPr>
      </w:pPr>
      <w:bookmarkStart w:id="0" w:name="_GoBack"/>
      <w:bookmarkEnd w:id="0"/>
      <w:r w:rsidRPr="00B93733">
        <w:rPr>
          <w:sz w:val="32"/>
          <w:szCs w:val="40"/>
        </w:rPr>
        <w:t>Royal Holloway Classics Department</w:t>
      </w:r>
      <w:r w:rsidRPr="00B93733">
        <w:rPr>
          <w:sz w:val="32"/>
          <w:szCs w:val="40"/>
        </w:rPr>
        <w:br/>
      </w:r>
      <w:r w:rsidR="005238C5">
        <w:rPr>
          <w:sz w:val="32"/>
          <w:szCs w:val="40"/>
        </w:rPr>
        <w:t xml:space="preserve">CL3200 </w:t>
      </w:r>
      <w:r w:rsidR="00B57954">
        <w:rPr>
          <w:sz w:val="32"/>
          <w:szCs w:val="40"/>
        </w:rPr>
        <w:t>Extended Essay</w:t>
      </w:r>
      <w:r w:rsidR="00C829B6" w:rsidRPr="00B93733">
        <w:rPr>
          <w:sz w:val="32"/>
          <w:szCs w:val="40"/>
        </w:rPr>
        <w:t xml:space="preserve"> </w:t>
      </w:r>
      <w:r w:rsidR="00B17023">
        <w:rPr>
          <w:sz w:val="32"/>
          <w:szCs w:val="40"/>
        </w:rPr>
        <w:t>Guide 2018-19</w:t>
      </w:r>
    </w:p>
    <w:p w14:paraId="4E0A40E9" w14:textId="0D26A350" w:rsidR="00C829B6" w:rsidRDefault="00C829B6" w:rsidP="00C829B6">
      <w:pPr>
        <w:rPr>
          <w:rFonts w:ascii="Tahoma" w:hAnsi="Tahoma" w:cs="Tahoma"/>
          <w:b/>
        </w:rPr>
      </w:pPr>
    </w:p>
    <w:p w14:paraId="47AA6E99" w14:textId="77777777" w:rsidR="00EB2BB0" w:rsidRDefault="00EB2BB0" w:rsidP="00B17023">
      <w:pPr>
        <w:pStyle w:val="Footer"/>
        <w:tabs>
          <w:tab w:val="left" w:pos="-1440"/>
          <w:tab w:val="left" w:pos="-720"/>
        </w:tabs>
        <w:spacing w:line="225" w:lineRule="auto"/>
        <w:rPr>
          <w:rFonts w:ascii="Tahoma" w:hAnsi="Tahoma" w:cs="Tahoma"/>
          <w:b/>
        </w:rPr>
      </w:pPr>
    </w:p>
    <w:p w14:paraId="5A6D6D9E" w14:textId="29AF5DB3" w:rsidR="00B17023" w:rsidRPr="00B17023" w:rsidRDefault="00B17023" w:rsidP="00B17023">
      <w:pPr>
        <w:pStyle w:val="Footer"/>
        <w:tabs>
          <w:tab w:val="left" w:pos="-1440"/>
          <w:tab w:val="left" w:pos="-720"/>
        </w:tabs>
        <w:spacing w:line="225" w:lineRule="auto"/>
        <w:rPr>
          <w:rFonts w:ascii="Tahoma" w:hAnsi="Tahoma" w:cs="Tahoma"/>
          <w:b/>
        </w:rPr>
      </w:pPr>
      <w:r w:rsidRPr="00B17023">
        <w:rPr>
          <w:rFonts w:ascii="Tahoma" w:hAnsi="Tahoma" w:cs="Tahoma"/>
          <w:b/>
        </w:rPr>
        <w:t>Assessment</w:t>
      </w:r>
    </w:p>
    <w:p w14:paraId="33133EA9" w14:textId="77777777" w:rsidR="00B17023" w:rsidRPr="00B17023" w:rsidRDefault="00B17023" w:rsidP="00B17023">
      <w:pPr>
        <w:pStyle w:val="Footer"/>
        <w:tabs>
          <w:tab w:val="left" w:pos="-1440"/>
          <w:tab w:val="left" w:pos="-720"/>
        </w:tabs>
        <w:spacing w:line="225" w:lineRule="auto"/>
        <w:rPr>
          <w:rFonts w:ascii="Tahoma" w:hAnsi="Tahoma" w:cs="Tahoma"/>
          <w:b/>
          <w:u w:val="single"/>
        </w:rPr>
      </w:pPr>
    </w:p>
    <w:p w14:paraId="0457A154" w14:textId="7B691925" w:rsidR="00B17023" w:rsidRDefault="008F3E4F" w:rsidP="00B17023">
      <w:pPr>
        <w:pStyle w:val="Footer"/>
        <w:tabs>
          <w:tab w:val="left" w:pos="-1440"/>
          <w:tab w:val="left" w:pos="-720"/>
        </w:tabs>
        <w:spacing w:line="225" w:lineRule="auto"/>
        <w:jc w:val="both"/>
        <w:rPr>
          <w:rFonts w:ascii="Tahoma" w:hAnsi="Tahoma" w:cs="Tahoma"/>
        </w:rPr>
      </w:pPr>
      <w:r w:rsidRPr="00B17023">
        <w:rPr>
          <w:rFonts w:ascii="Tahoma" w:hAnsi="Tahoma" w:cs="Tahoma"/>
        </w:rPr>
        <w:t xml:space="preserve">Assessment is 100% by marking of the </w:t>
      </w:r>
      <w:r>
        <w:rPr>
          <w:rFonts w:ascii="Tahoma" w:hAnsi="Tahoma" w:cs="Tahoma"/>
        </w:rPr>
        <w:t>extended essay</w:t>
      </w:r>
      <w:r w:rsidRPr="00B17023">
        <w:rPr>
          <w:rFonts w:ascii="Tahoma" w:hAnsi="Tahoma" w:cs="Tahoma"/>
        </w:rPr>
        <w:t>.</w:t>
      </w:r>
      <w:r>
        <w:rPr>
          <w:rFonts w:ascii="Tahoma" w:hAnsi="Tahoma" w:cs="Tahoma"/>
        </w:rPr>
        <w:t xml:space="preserve"> </w:t>
      </w:r>
      <w:r w:rsidR="00B17023" w:rsidRPr="00B17023">
        <w:rPr>
          <w:rFonts w:ascii="Tahoma" w:hAnsi="Tahoma" w:cs="Tahoma"/>
        </w:rPr>
        <w:t xml:space="preserve">Your </w:t>
      </w:r>
      <w:r w:rsidR="00E317FA">
        <w:rPr>
          <w:rFonts w:ascii="Tahoma" w:hAnsi="Tahoma" w:cs="Tahoma"/>
        </w:rPr>
        <w:t>extended essay</w:t>
      </w:r>
      <w:r w:rsidR="00B17023" w:rsidRPr="00B17023">
        <w:rPr>
          <w:rFonts w:ascii="Tahoma" w:hAnsi="Tahoma" w:cs="Tahoma"/>
        </w:rPr>
        <w:t xml:space="preserve"> should be 8,000 to 10,000 words long</w:t>
      </w:r>
      <w:r w:rsidR="009E686D">
        <w:rPr>
          <w:rFonts w:ascii="Tahoma" w:hAnsi="Tahoma" w:cs="Tahoma"/>
        </w:rPr>
        <w:t>,</w:t>
      </w:r>
      <w:r w:rsidR="00B17023" w:rsidRPr="00B17023">
        <w:rPr>
          <w:rFonts w:ascii="Tahoma" w:hAnsi="Tahoma" w:cs="Tahoma"/>
        </w:rPr>
        <w:t xml:space="preserve"> including footnotes and appendices, but excluding bibliography. </w:t>
      </w:r>
    </w:p>
    <w:p w14:paraId="5FD9EF03" w14:textId="46B340AC" w:rsidR="008F3E4F" w:rsidRDefault="008F3E4F" w:rsidP="00B17023">
      <w:pPr>
        <w:pStyle w:val="Footer"/>
        <w:tabs>
          <w:tab w:val="left" w:pos="-1440"/>
          <w:tab w:val="left" w:pos="-720"/>
        </w:tabs>
        <w:spacing w:line="225" w:lineRule="auto"/>
        <w:jc w:val="both"/>
        <w:rPr>
          <w:rFonts w:ascii="Tahoma" w:hAnsi="Tahoma" w:cs="Tahoma"/>
        </w:rPr>
      </w:pPr>
    </w:p>
    <w:p w14:paraId="65C4E69E" w14:textId="1A7C9CE1" w:rsidR="008F3E4F" w:rsidRDefault="008F3E4F" w:rsidP="00B17023">
      <w:pPr>
        <w:pStyle w:val="Footer"/>
        <w:tabs>
          <w:tab w:val="left" w:pos="-1440"/>
          <w:tab w:val="left" w:pos="-720"/>
        </w:tabs>
        <w:spacing w:line="225" w:lineRule="auto"/>
        <w:jc w:val="both"/>
        <w:rPr>
          <w:rFonts w:ascii="Tahoma" w:hAnsi="Tahoma" w:cs="Tahoma"/>
        </w:rPr>
      </w:pPr>
      <w:r w:rsidRPr="008F3E4F">
        <w:rPr>
          <w:rFonts w:ascii="Tahoma" w:hAnsi="Tahoma" w:cs="Tahoma"/>
          <w:b/>
        </w:rPr>
        <w:t>Penalties for over-length work</w:t>
      </w:r>
      <w:r>
        <w:rPr>
          <w:rFonts w:ascii="Tahoma" w:hAnsi="Tahoma" w:cs="Tahoma"/>
        </w:rPr>
        <w:t xml:space="preserve">: see Classics Department </w:t>
      </w:r>
      <w:r w:rsidRPr="008F3E4F">
        <w:rPr>
          <w:rFonts w:ascii="Tahoma" w:hAnsi="Tahoma" w:cs="Tahoma"/>
          <w:i/>
        </w:rPr>
        <w:t>Undergraduate Student Handbook</w:t>
      </w:r>
      <w:r>
        <w:rPr>
          <w:rFonts w:ascii="Tahoma" w:hAnsi="Tahoma" w:cs="Tahoma"/>
        </w:rPr>
        <w:t xml:space="preserve"> 2018-19, pages 43-44, as follows:</w:t>
      </w:r>
    </w:p>
    <w:p w14:paraId="266E8990" w14:textId="79A0157A" w:rsidR="008F3E4F" w:rsidRDefault="008F3E4F" w:rsidP="00B17023">
      <w:pPr>
        <w:pStyle w:val="Footer"/>
        <w:tabs>
          <w:tab w:val="left" w:pos="-1440"/>
          <w:tab w:val="left" w:pos="-720"/>
        </w:tabs>
        <w:spacing w:line="225" w:lineRule="auto"/>
        <w:jc w:val="both"/>
        <w:rPr>
          <w:rFonts w:ascii="Tahoma" w:hAnsi="Tahoma" w:cs="Tahoma"/>
        </w:rPr>
      </w:pPr>
    </w:p>
    <w:p w14:paraId="728DB4F0" w14:textId="77777777" w:rsidR="008F3E4F" w:rsidRPr="00D633CD" w:rsidRDefault="008F3E4F" w:rsidP="008F3E4F">
      <w:pPr>
        <w:pStyle w:val="Default"/>
        <w:rPr>
          <w:rFonts w:ascii="Corbel" w:hAnsi="Corbel"/>
          <w:iCs/>
          <w:sz w:val="20"/>
          <w:szCs w:val="20"/>
        </w:rPr>
      </w:pPr>
      <w:r w:rsidRPr="00D633CD">
        <w:rPr>
          <w:rFonts w:ascii="Corbel" w:hAnsi="Corbel"/>
          <w:iCs/>
          <w:sz w:val="20"/>
          <w:szCs w:val="20"/>
        </w:rPr>
        <w:t xml:space="preserve">Work which is longer than the stipulated length in the assessment brief will be penalised in line with Section 13, paragraph (5) of the College’s </w:t>
      </w:r>
      <w:hyperlink r:id="rId8" w:history="1">
        <w:r w:rsidRPr="00D633CD">
          <w:rPr>
            <w:rStyle w:val="Hyperlink"/>
            <w:rFonts w:ascii="Corbel" w:hAnsi="Corbel"/>
            <w:color w:val="538135" w:themeColor="accent6" w:themeShade="BF"/>
          </w:rPr>
          <w:t>Undergraduate Regulations</w:t>
        </w:r>
      </w:hyperlink>
      <w:r w:rsidRPr="00D633CD">
        <w:rPr>
          <w:rFonts w:ascii="Corbel" w:hAnsi="Corbel"/>
          <w:iCs/>
          <w:sz w:val="20"/>
          <w:szCs w:val="20"/>
        </w:rPr>
        <w:t xml:space="preserve">: </w:t>
      </w:r>
    </w:p>
    <w:p w14:paraId="416362CF" w14:textId="77777777" w:rsidR="008F3E4F" w:rsidRPr="00D633CD" w:rsidRDefault="008F3E4F" w:rsidP="008F3E4F">
      <w:pPr>
        <w:pStyle w:val="Default"/>
        <w:rPr>
          <w:rFonts w:ascii="Corbel" w:hAnsi="Corbel"/>
          <w:sz w:val="20"/>
          <w:szCs w:val="20"/>
        </w:rPr>
      </w:pPr>
    </w:p>
    <w:p w14:paraId="1CD27059" w14:textId="77777777" w:rsidR="008F3E4F" w:rsidRPr="00D633CD" w:rsidRDefault="008F3E4F" w:rsidP="008F3E4F">
      <w:pPr>
        <w:pStyle w:val="Default"/>
        <w:rPr>
          <w:rFonts w:ascii="Corbel" w:hAnsi="Corbel"/>
          <w:b/>
          <w:sz w:val="20"/>
          <w:szCs w:val="20"/>
        </w:rPr>
      </w:pPr>
      <w:r w:rsidRPr="00D633CD">
        <w:rPr>
          <w:rFonts w:ascii="Corbel" w:hAnsi="Corbel"/>
          <w:b/>
          <w:sz w:val="20"/>
          <w:szCs w:val="20"/>
        </w:rPr>
        <w:t>Section 13 (5)</w:t>
      </w:r>
    </w:p>
    <w:p w14:paraId="502CD54E" w14:textId="77777777" w:rsidR="008F3E4F" w:rsidRPr="00D633CD" w:rsidRDefault="008F3E4F" w:rsidP="008F3E4F">
      <w:pPr>
        <w:pStyle w:val="Default"/>
        <w:rPr>
          <w:rFonts w:ascii="Corbel" w:hAnsi="Corbel"/>
          <w:sz w:val="20"/>
          <w:szCs w:val="20"/>
        </w:rPr>
      </w:pPr>
    </w:p>
    <w:p w14:paraId="62FFFC68" w14:textId="77777777" w:rsidR="008F3E4F" w:rsidRPr="00D633CD" w:rsidRDefault="008F3E4F" w:rsidP="008F3E4F">
      <w:pPr>
        <w:pStyle w:val="Default"/>
        <w:rPr>
          <w:rFonts w:ascii="Corbel" w:hAnsi="Corbel" w:cs="Corbel"/>
          <w:i/>
          <w:position w:val="1"/>
          <w:sz w:val="20"/>
          <w:szCs w:val="20"/>
        </w:rPr>
      </w:pPr>
      <w:r w:rsidRPr="00D633CD">
        <w:rPr>
          <w:rFonts w:ascii="Corbel" w:hAnsi="Corbel" w:cs="Corbel"/>
          <w:i/>
          <w:position w:val="1"/>
          <w:sz w:val="20"/>
          <w:szCs w:val="20"/>
        </w:rPr>
        <w:t xml:space="preserve">Any work (written, oral presentation, film, performance) which exceeds the upper limit set will be penalised as follows </w:t>
      </w:r>
    </w:p>
    <w:p w14:paraId="11831147" w14:textId="77777777" w:rsidR="008F3E4F" w:rsidRPr="00D633CD" w:rsidRDefault="008F3E4F" w:rsidP="008F3E4F">
      <w:pPr>
        <w:pStyle w:val="Default"/>
        <w:rPr>
          <w:rFonts w:ascii="Corbel" w:hAnsi="Corbel" w:cs="Corbel"/>
          <w:i/>
          <w:position w:val="1"/>
          <w:sz w:val="20"/>
          <w:szCs w:val="20"/>
        </w:rPr>
      </w:pPr>
      <w:r w:rsidRPr="00D633CD">
        <w:rPr>
          <w:rFonts w:ascii="Corbel" w:hAnsi="Corbel" w:cs="Corbel"/>
          <w:i/>
          <w:position w:val="1"/>
          <w:sz w:val="20"/>
          <w:szCs w:val="20"/>
        </w:rPr>
        <w:t xml:space="preserve"> </w:t>
      </w:r>
    </w:p>
    <w:p w14:paraId="6C3A8F0E" w14:textId="77777777" w:rsidR="008F3E4F" w:rsidRPr="00D633CD" w:rsidRDefault="008F3E4F" w:rsidP="008F3E4F">
      <w:pPr>
        <w:pStyle w:val="Default"/>
        <w:numPr>
          <w:ilvl w:val="0"/>
          <w:numId w:val="49"/>
        </w:numPr>
        <w:rPr>
          <w:rFonts w:ascii="Corbel" w:hAnsi="Corbel" w:cs="Corbel"/>
          <w:i/>
          <w:position w:val="1"/>
          <w:sz w:val="20"/>
          <w:szCs w:val="20"/>
        </w:rPr>
      </w:pPr>
      <w:r w:rsidRPr="00D633CD">
        <w:rPr>
          <w:rFonts w:ascii="Corbel" w:hAnsi="Corbel" w:cs="Corbel"/>
          <w:i/>
          <w:position w:val="1"/>
          <w:sz w:val="20"/>
          <w:szCs w:val="20"/>
        </w:rPr>
        <w:t xml:space="preserve">for work which exceeds the upper limit by up to and including 10%, the mark will be reduced by ten percent of the mark initially awarded;  </w:t>
      </w:r>
    </w:p>
    <w:p w14:paraId="1D8F0A1E" w14:textId="77777777" w:rsidR="008F3E4F" w:rsidRPr="00D633CD" w:rsidRDefault="008F3E4F" w:rsidP="008F3E4F">
      <w:pPr>
        <w:pStyle w:val="Default"/>
        <w:rPr>
          <w:rFonts w:ascii="Corbel" w:hAnsi="Corbel" w:cs="Corbel"/>
          <w:i/>
          <w:position w:val="1"/>
          <w:sz w:val="20"/>
          <w:szCs w:val="20"/>
        </w:rPr>
      </w:pPr>
      <w:r w:rsidRPr="00D633CD">
        <w:rPr>
          <w:rFonts w:ascii="Corbel" w:hAnsi="Corbel" w:cs="Corbel"/>
          <w:i/>
          <w:position w:val="1"/>
          <w:sz w:val="20"/>
          <w:szCs w:val="20"/>
        </w:rPr>
        <w:t xml:space="preserve"> </w:t>
      </w:r>
    </w:p>
    <w:p w14:paraId="1383E875" w14:textId="77777777" w:rsidR="008F3E4F" w:rsidRPr="00D633CD" w:rsidRDefault="008F3E4F" w:rsidP="008F3E4F">
      <w:pPr>
        <w:pStyle w:val="Default"/>
        <w:numPr>
          <w:ilvl w:val="0"/>
          <w:numId w:val="49"/>
        </w:numPr>
        <w:rPr>
          <w:rFonts w:ascii="Corbel" w:hAnsi="Corbel" w:cs="Corbel"/>
          <w:i/>
          <w:position w:val="1"/>
          <w:sz w:val="20"/>
          <w:szCs w:val="20"/>
        </w:rPr>
      </w:pPr>
      <w:r w:rsidRPr="00D633CD">
        <w:rPr>
          <w:rFonts w:ascii="Corbel" w:hAnsi="Corbel" w:cs="Corbel"/>
          <w:i/>
          <w:position w:val="1"/>
          <w:sz w:val="20"/>
          <w:szCs w:val="20"/>
        </w:rPr>
        <w:t xml:space="preserve">for work which exceeds the upper limit by more than 10% and up to and including 20% ,the mark will be reduced by twenty percent of the mark initially awarded; </w:t>
      </w:r>
    </w:p>
    <w:p w14:paraId="467995E3" w14:textId="77777777" w:rsidR="008F3E4F" w:rsidRPr="00D633CD" w:rsidRDefault="008F3E4F" w:rsidP="008F3E4F">
      <w:pPr>
        <w:pStyle w:val="Default"/>
        <w:rPr>
          <w:rFonts w:ascii="Corbel" w:hAnsi="Corbel" w:cs="Corbel"/>
          <w:i/>
          <w:position w:val="1"/>
          <w:sz w:val="20"/>
          <w:szCs w:val="20"/>
        </w:rPr>
      </w:pPr>
      <w:r w:rsidRPr="00D633CD">
        <w:rPr>
          <w:rFonts w:ascii="Corbel" w:hAnsi="Corbel" w:cs="Corbel"/>
          <w:i/>
          <w:position w:val="1"/>
          <w:sz w:val="20"/>
          <w:szCs w:val="20"/>
        </w:rPr>
        <w:t xml:space="preserve"> </w:t>
      </w:r>
    </w:p>
    <w:p w14:paraId="417806F2" w14:textId="77777777" w:rsidR="008F3E4F" w:rsidRPr="00D633CD" w:rsidRDefault="008F3E4F" w:rsidP="008F3E4F">
      <w:pPr>
        <w:pStyle w:val="Default"/>
        <w:numPr>
          <w:ilvl w:val="0"/>
          <w:numId w:val="49"/>
        </w:numPr>
        <w:rPr>
          <w:rFonts w:ascii="Corbel" w:hAnsi="Corbel" w:cs="Corbel"/>
          <w:i/>
          <w:position w:val="1"/>
          <w:sz w:val="20"/>
          <w:szCs w:val="20"/>
        </w:rPr>
      </w:pPr>
      <w:r w:rsidRPr="00D633CD">
        <w:rPr>
          <w:rFonts w:ascii="Corbel" w:hAnsi="Corbel" w:cs="Corbel"/>
          <w:i/>
          <w:position w:val="1"/>
          <w:sz w:val="20"/>
          <w:szCs w:val="20"/>
        </w:rPr>
        <w:t xml:space="preserve">for work which exceeds the upper limit by more than 20%, the mark will be reduced by thirty percent of the mark initially awarded. </w:t>
      </w:r>
    </w:p>
    <w:p w14:paraId="34AF57D1" w14:textId="77777777" w:rsidR="008F3E4F" w:rsidRPr="00D633CD" w:rsidRDefault="008F3E4F" w:rsidP="008F3E4F">
      <w:pPr>
        <w:pStyle w:val="Default"/>
        <w:rPr>
          <w:rFonts w:ascii="Corbel" w:hAnsi="Corbel" w:cs="Corbel"/>
          <w:i/>
          <w:position w:val="1"/>
          <w:sz w:val="20"/>
          <w:szCs w:val="20"/>
        </w:rPr>
      </w:pPr>
      <w:r w:rsidRPr="00D633CD">
        <w:rPr>
          <w:rFonts w:ascii="Corbel" w:hAnsi="Corbel" w:cs="Corbel"/>
          <w:i/>
          <w:position w:val="1"/>
          <w:sz w:val="20"/>
          <w:szCs w:val="20"/>
        </w:rPr>
        <w:t xml:space="preserve"> </w:t>
      </w:r>
    </w:p>
    <w:p w14:paraId="45C8C7F7" w14:textId="77777777" w:rsidR="008F3E4F" w:rsidRPr="00D633CD" w:rsidRDefault="008F3E4F" w:rsidP="008F3E4F">
      <w:pPr>
        <w:pStyle w:val="Default"/>
        <w:rPr>
          <w:rFonts w:ascii="Corbel" w:hAnsi="Corbel" w:cs="Corbel"/>
          <w:i/>
          <w:position w:val="1"/>
          <w:sz w:val="20"/>
          <w:szCs w:val="20"/>
        </w:rPr>
      </w:pPr>
      <w:r w:rsidRPr="00D633CD">
        <w:rPr>
          <w:rFonts w:ascii="Corbel" w:hAnsi="Corbel" w:cs="Corbel"/>
          <w:i/>
          <w:position w:val="1"/>
          <w:sz w:val="20"/>
          <w:szCs w:val="20"/>
        </w:rPr>
        <w:t>The upper limit may be a word limit in the case of written work or a time limit in the case of assessments such as oral work, presentations or films</w:t>
      </w:r>
      <w:r w:rsidRPr="00D633CD">
        <w:rPr>
          <w:rFonts w:ascii="Corbel" w:hAnsi="Corbel" w:cs="Corbel"/>
          <w:b/>
          <w:i/>
          <w:position w:val="1"/>
          <w:sz w:val="20"/>
          <w:szCs w:val="20"/>
        </w:rPr>
        <w:t>.</w:t>
      </w:r>
      <w:r w:rsidRPr="00D633CD">
        <w:rPr>
          <w:rFonts w:ascii="Corbel" w:hAnsi="Corbel" w:cs="Corbel"/>
          <w:i/>
          <w:position w:val="1"/>
          <w:sz w:val="20"/>
          <w:szCs w:val="20"/>
        </w:rPr>
        <w:t xml:space="preserve">  </w:t>
      </w:r>
    </w:p>
    <w:p w14:paraId="0D64E40E" w14:textId="77777777" w:rsidR="008F3E4F" w:rsidRPr="00B17023" w:rsidRDefault="008F3E4F" w:rsidP="00B17023">
      <w:pPr>
        <w:pStyle w:val="Footer"/>
        <w:tabs>
          <w:tab w:val="left" w:pos="-1440"/>
          <w:tab w:val="left" w:pos="-720"/>
        </w:tabs>
        <w:spacing w:line="225" w:lineRule="auto"/>
        <w:jc w:val="both"/>
        <w:rPr>
          <w:rFonts w:ascii="Tahoma" w:hAnsi="Tahoma" w:cs="Tahoma"/>
        </w:rPr>
      </w:pPr>
    </w:p>
    <w:p w14:paraId="30D4D561" w14:textId="77777777" w:rsidR="00B17023" w:rsidRPr="00B17023" w:rsidRDefault="00B17023" w:rsidP="00B17023">
      <w:pPr>
        <w:pStyle w:val="Footer"/>
        <w:tabs>
          <w:tab w:val="left" w:pos="-1440"/>
          <w:tab w:val="left" w:pos="-720"/>
        </w:tabs>
        <w:spacing w:line="225" w:lineRule="auto"/>
        <w:rPr>
          <w:rFonts w:ascii="Tahoma" w:hAnsi="Tahoma" w:cs="Tahoma"/>
        </w:rPr>
      </w:pPr>
    </w:p>
    <w:p w14:paraId="700AB71D" w14:textId="77777777" w:rsidR="00B17023" w:rsidRPr="00B17023" w:rsidRDefault="00B17023" w:rsidP="00B17023">
      <w:pPr>
        <w:pStyle w:val="Footer"/>
        <w:tabs>
          <w:tab w:val="left" w:pos="-1440"/>
          <w:tab w:val="left" w:pos="-720"/>
        </w:tabs>
        <w:spacing w:line="225" w:lineRule="auto"/>
        <w:rPr>
          <w:rFonts w:ascii="Tahoma" w:hAnsi="Tahoma" w:cs="Tahoma"/>
          <w:b/>
        </w:rPr>
      </w:pPr>
      <w:r w:rsidRPr="00B17023">
        <w:rPr>
          <w:rFonts w:ascii="Tahoma" w:hAnsi="Tahoma" w:cs="Tahoma"/>
          <w:b/>
        </w:rPr>
        <w:t>Course Structure</w:t>
      </w:r>
    </w:p>
    <w:p w14:paraId="661FBB4F" w14:textId="77777777" w:rsidR="00B17023" w:rsidRPr="00B17023" w:rsidRDefault="00B17023" w:rsidP="00B17023">
      <w:pPr>
        <w:pStyle w:val="Footer"/>
        <w:tabs>
          <w:tab w:val="left" w:pos="-1440"/>
          <w:tab w:val="left" w:pos="-720"/>
        </w:tabs>
        <w:spacing w:line="225" w:lineRule="auto"/>
        <w:rPr>
          <w:rFonts w:ascii="Tahoma" w:hAnsi="Tahoma" w:cs="Tahoma"/>
        </w:rPr>
      </w:pPr>
    </w:p>
    <w:p w14:paraId="6A61B591" w14:textId="34EFAAE1" w:rsidR="00B17023" w:rsidRPr="00B17023" w:rsidRDefault="00B17023" w:rsidP="00B17023">
      <w:pPr>
        <w:pStyle w:val="Footer"/>
        <w:tabs>
          <w:tab w:val="left" w:pos="-1440"/>
          <w:tab w:val="left" w:pos="-720"/>
        </w:tabs>
        <w:spacing w:line="225" w:lineRule="auto"/>
        <w:jc w:val="both"/>
        <w:rPr>
          <w:rFonts w:ascii="Tahoma" w:hAnsi="Tahoma" w:cs="Tahoma"/>
          <w:b/>
        </w:rPr>
      </w:pPr>
      <w:r w:rsidRPr="00B17023">
        <w:rPr>
          <w:rFonts w:ascii="Tahoma" w:hAnsi="Tahoma" w:cs="Tahoma"/>
        </w:rPr>
        <w:t xml:space="preserve">1. During Autumn Term, you will next need to decide on a well-defined topic in consultation with your supervisor, produce an initial plan and bibliography, define your research questions, produce </w:t>
      </w:r>
      <w:r w:rsidRPr="00B17023">
        <w:rPr>
          <w:rFonts w:ascii="Tahoma" w:hAnsi="Tahoma" w:cs="Tahoma"/>
        </w:rPr>
        <w:lastRenderedPageBreak/>
        <w:t xml:space="preserve">an essay plan, and then begin writing your initial chapters. Early in Spring Term, you will need to meet with your supervisor again to discuss your draft chapters. You will then need to submit a complete draft of the </w:t>
      </w:r>
      <w:r w:rsidR="00E317FA">
        <w:rPr>
          <w:rFonts w:ascii="Tahoma" w:hAnsi="Tahoma" w:cs="Tahoma"/>
        </w:rPr>
        <w:t>extended essay</w:t>
      </w:r>
      <w:r w:rsidRPr="00B17023">
        <w:rPr>
          <w:rFonts w:ascii="Tahoma" w:hAnsi="Tahoma" w:cs="Tahoma"/>
        </w:rPr>
        <w:t xml:space="preserve"> by mid</w:t>
      </w:r>
      <w:r>
        <w:rPr>
          <w:rFonts w:ascii="Tahoma" w:hAnsi="Tahoma" w:cs="Tahoma"/>
        </w:rPr>
        <w:t>-</w:t>
      </w:r>
      <w:r w:rsidRPr="00B17023">
        <w:rPr>
          <w:rFonts w:ascii="Tahoma" w:hAnsi="Tahoma" w:cs="Tahoma"/>
        </w:rPr>
        <w:t xml:space="preserve">February (the precise deadline to be determined by your supervisor). Your supervisor will then provide written feedback on that draft, after which you will be able to make revisions and write the dissertation up into its final form for submission by </w:t>
      </w:r>
      <w:r w:rsidRPr="00B17023">
        <w:rPr>
          <w:rFonts w:ascii="Tahoma" w:hAnsi="Tahoma" w:cs="Tahoma"/>
          <w:b/>
        </w:rPr>
        <w:t>12.00 noon on</w:t>
      </w:r>
      <w:r w:rsidRPr="00B17023">
        <w:rPr>
          <w:rFonts w:ascii="Tahoma" w:hAnsi="Tahoma" w:cs="Tahoma"/>
        </w:rPr>
        <w:t xml:space="preserve"> </w:t>
      </w:r>
      <w:r w:rsidRPr="00B17023">
        <w:rPr>
          <w:rFonts w:ascii="Tahoma" w:hAnsi="Tahoma" w:cs="Tahoma"/>
          <w:b/>
        </w:rPr>
        <w:t xml:space="preserve">Tuesday, </w:t>
      </w:r>
      <w:r>
        <w:rPr>
          <w:rFonts w:ascii="Tahoma" w:hAnsi="Tahoma" w:cs="Tahoma"/>
          <w:b/>
        </w:rPr>
        <w:t>30</w:t>
      </w:r>
      <w:r w:rsidRPr="00B17023">
        <w:rPr>
          <w:rFonts w:ascii="Tahoma" w:hAnsi="Tahoma" w:cs="Tahoma"/>
          <w:b/>
          <w:vertAlign w:val="superscript"/>
        </w:rPr>
        <w:t>th</w:t>
      </w:r>
      <w:r w:rsidRPr="00B17023">
        <w:rPr>
          <w:rFonts w:ascii="Tahoma" w:hAnsi="Tahoma" w:cs="Tahoma"/>
          <w:b/>
        </w:rPr>
        <w:t xml:space="preserve"> April 201</w:t>
      </w:r>
      <w:r>
        <w:rPr>
          <w:rFonts w:ascii="Tahoma" w:hAnsi="Tahoma" w:cs="Tahoma"/>
          <w:b/>
        </w:rPr>
        <w:t>9</w:t>
      </w:r>
      <w:r w:rsidRPr="00B17023">
        <w:rPr>
          <w:rFonts w:ascii="Tahoma" w:hAnsi="Tahoma" w:cs="Tahoma"/>
          <w:b/>
        </w:rPr>
        <w:t xml:space="preserve"> (the first Tuesday of the Summer Term).</w:t>
      </w:r>
    </w:p>
    <w:p w14:paraId="417F5CC8" w14:textId="77777777" w:rsidR="00B17023" w:rsidRPr="00B17023" w:rsidRDefault="00B17023" w:rsidP="00B17023">
      <w:pPr>
        <w:pStyle w:val="Footer"/>
        <w:tabs>
          <w:tab w:val="left" w:pos="-1440"/>
          <w:tab w:val="left" w:pos="-720"/>
        </w:tabs>
        <w:spacing w:line="225" w:lineRule="auto"/>
        <w:jc w:val="both"/>
        <w:rPr>
          <w:rFonts w:ascii="Tahoma" w:hAnsi="Tahoma" w:cs="Tahoma"/>
        </w:rPr>
      </w:pPr>
    </w:p>
    <w:p w14:paraId="4E174E14" w14:textId="77777777" w:rsidR="00B17023" w:rsidRPr="00B17023" w:rsidRDefault="00B17023" w:rsidP="00B17023">
      <w:pPr>
        <w:pStyle w:val="Footer"/>
        <w:tabs>
          <w:tab w:val="left" w:pos="-1440"/>
          <w:tab w:val="left" w:pos="-720"/>
        </w:tabs>
        <w:spacing w:line="225" w:lineRule="auto"/>
        <w:jc w:val="both"/>
        <w:rPr>
          <w:rFonts w:ascii="Tahoma" w:hAnsi="Tahoma" w:cs="Tahoma"/>
          <w:b/>
        </w:rPr>
      </w:pPr>
      <w:r w:rsidRPr="00B17023">
        <w:rPr>
          <w:rFonts w:ascii="Tahoma" w:hAnsi="Tahoma" w:cs="Tahoma"/>
          <w:b/>
        </w:rPr>
        <w:t>Note that your one-to-one consultation time over the course with your supervisor will not normally exceed a TOTAL of two to three hours.</w:t>
      </w:r>
    </w:p>
    <w:p w14:paraId="6F1B44E8" w14:textId="77777777" w:rsidR="00B17023" w:rsidRPr="00B17023" w:rsidRDefault="00B17023" w:rsidP="00B17023">
      <w:pPr>
        <w:pStyle w:val="Footer"/>
        <w:tabs>
          <w:tab w:val="left" w:pos="-1440"/>
          <w:tab w:val="left" w:pos="-720"/>
        </w:tabs>
        <w:spacing w:line="225" w:lineRule="auto"/>
        <w:jc w:val="both"/>
        <w:rPr>
          <w:rFonts w:ascii="Tahoma" w:hAnsi="Tahoma" w:cs="Tahoma"/>
        </w:rPr>
      </w:pPr>
    </w:p>
    <w:p w14:paraId="71A3DEC8" w14:textId="77777777" w:rsidR="00EB2BB0" w:rsidRDefault="00EB2BB0" w:rsidP="00B17023">
      <w:pPr>
        <w:pStyle w:val="Footer"/>
        <w:tabs>
          <w:tab w:val="left" w:pos="-1440"/>
          <w:tab w:val="left" w:pos="-720"/>
        </w:tabs>
        <w:spacing w:line="225" w:lineRule="auto"/>
        <w:jc w:val="both"/>
        <w:rPr>
          <w:rFonts w:ascii="Tahoma" w:hAnsi="Tahoma" w:cs="Tahoma"/>
        </w:rPr>
      </w:pPr>
    </w:p>
    <w:p w14:paraId="042F6ADA" w14:textId="7061C3DD" w:rsidR="00B17023" w:rsidRPr="00B17023" w:rsidRDefault="00B17023" w:rsidP="00B17023">
      <w:pPr>
        <w:pStyle w:val="Footer"/>
        <w:tabs>
          <w:tab w:val="left" w:pos="-1440"/>
          <w:tab w:val="left" w:pos="-720"/>
        </w:tabs>
        <w:spacing w:line="225" w:lineRule="auto"/>
        <w:jc w:val="both"/>
        <w:rPr>
          <w:rFonts w:ascii="Tahoma" w:hAnsi="Tahoma" w:cs="Tahoma"/>
        </w:rPr>
      </w:pPr>
      <w:r w:rsidRPr="00B17023">
        <w:rPr>
          <w:rFonts w:ascii="Tahoma" w:hAnsi="Tahoma" w:cs="Tahoma"/>
        </w:rPr>
        <w:t xml:space="preserve">2. You should keep to the following general timetable for the production of the </w:t>
      </w:r>
      <w:r w:rsidR="00E317FA">
        <w:rPr>
          <w:rFonts w:ascii="Tahoma" w:hAnsi="Tahoma" w:cs="Tahoma"/>
        </w:rPr>
        <w:t xml:space="preserve">extended essay </w:t>
      </w:r>
      <w:r w:rsidRPr="00B17023">
        <w:rPr>
          <w:rFonts w:ascii="Tahoma" w:hAnsi="Tahoma" w:cs="Tahoma"/>
        </w:rPr>
        <w:t>(but note that individual supervisors may also give you a more specific timetable with intermediate deadlines):</w:t>
      </w:r>
    </w:p>
    <w:p w14:paraId="2A22D655" w14:textId="77777777" w:rsidR="00B17023" w:rsidRPr="00B17023" w:rsidRDefault="00B17023" w:rsidP="00B17023">
      <w:pPr>
        <w:pStyle w:val="Footer"/>
        <w:tabs>
          <w:tab w:val="left" w:pos="-1440"/>
          <w:tab w:val="left" w:pos="-720"/>
        </w:tabs>
        <w:spacing w:line="225" w:lineRule="auto"/>
        <w:rPr>
          <w:rFonts w:ascii="Tahoma" w:hAnsi="Tahoma" w:cs="Tahoma"/>
        </w:rPr>
      </w:pPr>
    </w:p>
    <w:p w14:paraId="2FB94039" w14:textId="77777777" w:rsidR="00EB2BB0" w:rsidRDefault="00EB2BB0" w:rsidP="00B17023">
      <w:pPr>
        <w:rPr>
          <w:rFonts w:ascii="Tahoma" w:hAnsi="Tahoma" w:cs="Tahoma"/>
          <w:b/>
        </w:rPr>
      </w:pPr>
    </w:p>
    <w:p w14:paraId="15854A02" w14:textId="36A69545" w:rsidR="00B17023" w:rsidRPr="00B17023" w:rsidRDefault="00B17023" w:rsidP="00B17023">
      <w:pPr>
        <w:rPr>
          <w:rFonts w:ascii="Tahoma" w:hAnsi="Tahoma" w:cs="Tahoma"/>
        </w:rPr>
      </w:pPr>
      <w:r w:rsidRPr="00B17023">
        <w:rPr>
          <w:rFonts w:ascii="Tahoma" w:hAnsi="Tahoma" w:cs="Tahoma"/>
          <w:b/>
        </w:rPr>
        <w:t>October</w:t>
      </w:r>
      <w:r w:rsidRPr="00B17023">
        <w:rPr>
          <w:rFonts w:ascii="Tahoma" w:hAnsi="Tahoma" w:cs="Tahoma"/>
        </w:rPr>
        <w:t xml:space="preserve">: </w:t>
      </w:r>
    </w:p>
    <w:p w14:paraId="3574DB03" w14:textId="77777777" w:rsidR="00B17023" w:rsidRPr="00E317FA" w:rsidRDefault="00B17023" w:rsidP="00471EA6">
      <w:pPr>
        <w:pStyle w:val="ListParagraph"/>
        <w:numPr>
          <w:ilvl w:val="0"/>
          <w:numId w:val="44"/>
        </w:numPr>
        <w:rPr>
          <w:rFonts w:ascii="Tahoma" w:hAnsi="Tahoma" w:cs="Tahoma"/>
        </w:rPr>
      </w:pPr>
      <w:r w:rsidRPr="00E317FA">
        <w:rPr>
          <w:rFonts w:ascii="Tahoma" w:hAnsi="Tahoma" w:cs="Tahoma"/>
        </w:rPr>
        <w:t>Define subject with your supervisor.</w:t>
      </w:r>
    </w:p>
    <w:p w14:paraId="5F02C2FA" w14:textId="0B953898" w:rsidR="00B17023" w:rsidRPr="00E317FA" w:rsidRDefault="00B17023" w:rsidP="00471EA6">
      <w:pPr>
        <w:pStyle w:val="ListParagraph"/>
        <w:numPr>
          <w:ilvl w:val="0"/>
          <w:numId w:val="44"/>
        </w:numPr>
        <w:rPr>
          <w:rFonts w:ascii="Tahoma" w:hAnsi="Tahoma" w:cs="Tahoma"/>
        </w:rPr>
      </w:pPr>
      <w:r w:rsidRPr="00E317FA">
        <w:rPr>
          <w:rFonts w:ascii="Tahoma" w:hAnsi="Tahoma" w:cs="Tahoma"/>
        </w:rPr>
        <w:t>Create and read bibliography.</w:t>
      </w:r>
    </w:p>
    <w:p w14:paraId="07FED634" w14:textId="1D61E49A" w:rsidR="00B17023" w:rsidRPr="00E317FA" w:rsidRDefault="00B17023" w:rsidP="00471EA6">
      <w:pPr>
        <w:pStyle w:val="ListParagraph"/>
        <w:numPr>
          <w:ilvl w:val="0"/>
          <w:numId w:val="44"/>
        </w:numPr>
        <w:rPr>
          <w:rFonts w:ascii="Tahoma" w:hAnsi="Tahoma" w:cs="Tahoma"/>
        </w:rPr>
      </w:pPr>
      <w:r w:rsidRPr="00E317FA">
        <w:rPr>
          <w:rFonts w:ascii="Tahoma" w:hAnsi="Tahoma" w:cs="Tahoma"/>
        </w:rPr>
        <w:t>Produce initial plan.</w:t>
      </w:r>
    </w:p>
    <w:p w14:paraId="566C3326" w14:textId="2A265590" w:rsidR="00B17023" w:rsidRPr="00E317FA" w:rsidRDefault="00B17023" w:rsidP="00471EA6">
      <w:pPr>
        <w:pStyle w:val="ListParagraph"/>
        <w:numPr>
          <w:ilvl w:val="0"/>
          <w:numId w:val="44"/>
        </w:numPr>
        <w:rPr>
          <w:rFonts w:ascii="Tahoma" w:hAnsi="Tahoma" w:cs="Tahoma"/>
        </w:rPr>
      </w:pPr>
      <w:r w:rsidRPr="00E317FA">
        <w:rPr>
          <w:rFonts w:ascii="Tahoma" w:hAnsi="Tahoma" w:cs="Tahoma"/>
        </w:rPr>
        <w:t>Identify areas for further research.</w:t>
      </w:r>
    </w:p>
    <w:p w14:paraId="7DAE7820" w14:textId="77777777" w:rsidR="00B17023" w:rsidRPr="00B17023" w:rsidRDefault="00B17023" w:rsidP="00B17023">
      <w:pPr>
        <w:rPr>
          <w:rFonts w:ascii="Tahoma" w:hAnsi="Tahoma" w:cs="Tahoma"/>
        </w:rPr>
      </w:pPr>
      <w:r w:rsidRPr="00B17023">
        <w:rPr>
          <w:rFonts w:ascii="Tahoma" w:hAnsi="Tahoma" w:cs="Tahoma"/>
          <w:b/>
        </w:rPr>
        <w:t>November</w:t>
      </w:r>
      <w:r w:rsidRPr="00B17023">
        <w:rPr>
          <w:rFonts w:ascii="Tahoma" w:hAnsi="Tahoma" w:cs="Tahoma"/>
        </w:rPr>
        <w:t xml:space="preserve">:  </w:t>
      </w:r>
    </w:p>
    <w:p w14:paraId="2943507F" w14:textId="77777777" w:rsidR="00B17023" w:rsidRPr="00E317FA" w:rsidRDefault="00B17023" w:rsidP="00471EA6">
      <w:pPr>
        <w:pStyle w:val="ListParagraph"/>
        <w:numPr>
          <w:ilvl w:val="0"/>
          <w:numId w:val="45"/>
        </w:numPr>
        <w:rPr>
          <w:rFonts w:ascii="Tahoma" w:hAnsi="Tahoma" w:cs="Tahoma"/>
        </w:rPr>
      </w:pPr>
      <w:r w:rsidRPr="00E317FA">
        <w:rPr>
          <w:rFonts w:ascii="Tahoma" w:hAnsi="Tahoma" w:cs="Tahoma"/>
        </w:rPr>
        <w:t>Define research questions: what is it you are trying to find out?</w:t>
      </w:r>
    </w:p>
    <w:p w14:paraId="1673EF22" w14:textId="7CE69A9A" w:rsidR="00B17023" w:rsidRPr="00E317FA" w:rsidRDefault="00B17023" w:rsidP="00471EA6">
      <w:pPr>
        <w:pStyle w:val="ListParagraph"/>
        <w:numPr>
          <w:ilvl w:val="0"/>
          <w:numId w:val="45"/>
        </w:numPr>
        <w:rPr>
          <w:rFonts w:ascii="Tahoma" w:hAnsi="Tahoma" w:cs="Tahoma"/>
        </w:rPr>
      </w:pPr>
      <w:r w:rsidRPr="00E317FA">
        <w:rPr>
          <w:rFonts w:ascii="Tahoma" w:hAnsi="Tahoma" w:cs="Tahoma"/>
        </w:rPr>
        <w:t>Why is it that this topic is interesting?</w:t>
      </w:r>
    </w:p>
    <w:p w14:paraId="78A99A67" w14:textId="7338F1FE" w:rsidR="00B17023" w:rsidRPr="00E317FA" w:rsidRDefault="00B17023" w:rsidP="00471EA6">
      <w:pPr>
        <w:pStyle w:val="ListParagraph"/>
        <w:numPr>
          <w:ilvl w:val="0"/>
          <w:numId w:val="45"/>
        </w:numPr>
        <w:rPr>
          <w:rFonts w:ascii="Tahoma" w:hAnsi="Tahoma" w:cs="Tahoma"/>
        </w:rPr>
      </w:pPr>
      <w:r w:rsidRPr="00E317FA">
        <w:rPr>
          <w:rFonts w:ascii="Tahoma" w:hAnsi="Tahoma" w:cs="Tahoma"/>
        </w:rPr>
        <w:t>Try to plan or write an outline of the chapters.</w:t>
      </w:r>
    </w:p>
    <w:p w14:paraId="07365DDB" w14:textId="77777777" w:rsidR="00B17023" w:rsidRPr="00B17023" w:rsidRDefault="00B17023" w:rsidP="00B17023">
      <w:pPr>
        <w:rPr>
          <w:rFonts w:ascii="Tahoma" w:hAnsi="Tahoma" w:cs="Tahoma"/>
        </w:rPr>
      </w:pPr>
      <w:r w:rsidRPr="00B17023">
        <w:rPr>
          <w:rFonts w:ascii="Tahoma" w:hAnsi="Tahoma" w:cs="Tahoma"/>
          <w:b/>
        </w:rPr>
        <w:t>December</w:t>
      </w:r>
      <w:r w:rsidRPr="00B17023">
        <w:rPr>
          <w:rFonts w:ascii="Tahoma" w:hAnsi="Tahoma" w:cs="Tahoma"/>
        </w:rPr>
        <w:t xml:space="preserve">: </w:t>
      </w:r>
    </w:p>
    <w:p w14:paraId="4BBB59A6" w14:textId="77777777" w:rsidR="00B17023" w:rsidRPr="00E317FA" w:rsidRDefault="00B17023" w:rsidP="00471EA6">
      <w:pPr>
        <w:pStyle w:val="ListParagraph"/>
        <w:numPr>
          <w:ilvl w:val="0"/>
          <w:numId w:val="46"/>
        </w:numPr>
        <w:rPr>
          <w:rFonts w:ascii="Tahoma" w:hAnsi="Tahoma" w:cs="Tahoma"/>
        </w:rPr>
      </w:pPr>
      <w:r w:rsidRPr="00E317FA">
        <w:rPr>
          <w:rFonts w:ascii="Tahoma" w:hAnsi="Tahoma" w:cs="Tahoma"/>
        </w:rPr>
        <w:t>Produce a detailed plan of essay.</w:t>
      </w:r>
    </w:p>
    <w:p w14:paraId="6D6B0CE5" w14:textId="56F283F7" w:rsidR="00B17023" w:rsidRPr="00E317FA" w:rsidRDefault="00B17023" w:rsidP="00471EA6">
      <w:pPr>
        <w:pStyle w:val="ListParagraph"/>
        <w:numPr>
          <w:ilvl w:val="0"/>
          <w:numId w:val="46"/>
        </w:numPr>
        <w:rPr>
          <w:rFonts w:ascii="Tahoma" w:hAnsi="Tahoma" w:cs="Tahoma"/>
        </w:rPr>
      </w:pPr>
      <w:r w:rsidRPr="00E317FA">
        <w:rPr>
          <w:rFonts w:ascii="Tahoma" w:hAnsi="Tahoma" w:cs="Tahoma"/>
        </w:rPr>
        <w:t>Start to write initial chapter(s).</w:t>
      </w:r>
    </w:p>
    <w:p w14:paraId="3EDA93FE" w14:textId="755651BB" w:rsidR="00B17023" w:rsidRPr="00E317FA" w:rsidRDefault="00B17023" w:rsidP="00471EA6">
      <w:pPr>
        <w:pStyle w:val="ListParagraph"/>
        <w:numPr>
          <w:ilvl w:val="0"/>
          <w:numId w:val="46"/>
        </w:numPr>
        <w:rPr>
          <w:rFonts w:ascii="Tahoma" w:hAnsi="Tahoma" w:cs="Tahoma"/>
        </w:rPr>
      </w:pPr>
      <w:r w:rsidRPr="00E317FA">
        <w:rPr>
          <w:rFonts w:ascii="Tahoma" w:hAnsi="Tahoma" w:cs="Tahoma"/>
        </w:rPr>
        <w:t>Agree final title with your supervisor.</w:t>
      </w:r>
    </w:p>
    <w:p w14:paraId="40CB0556" w14:textId="77777777" w:rsidR="00B17023" w:rsidRDefault="00B17023" w:rsidP="00B17023">
      <w:pPr>
        <w:ind w:left="720" w:hanging="720"/>
        <w:jc w:val="both"/>
        <w:rPr>
          <w:rFonts w:ascii="Tahoma" w:hAnsi="Tahoma" w:cs="Tahoma"/>
          <w:b/>
        </w:rPr>
      </w:pPr>
      <w:r w:rsidRPr="00B17023">
        <w:rPr>
          <w:rFonts w:ascii="Tahoma" w:hAnsi="Tahoma" w:cs="Tahoma"/>
          <w:b/>
        </w:rPr>
        <w:t>DEADLINE: by the last Friday of Autumn Term (</w:t>
      </w:r>
      <w:r>
        <w:rPr>
          <w:rFonts w:ascii="Tahoma" w:hAnsi="Tahoma" w:cs="Tahoma"/>
          <w:b/>
        </w:rPr>
        <w:t>14</w:t>
      </w:r>
      <w:r w:rsidRPr="00B17023">
        <w:rPr>
          <w:rFonts w:ascii="Tahoma" w:hAnsi="Tahoma" w:cs="Tahoma"/>
          <w:b/>
          <w:vertAlign w:val="superscript"/>
        </w:rPr>
        <w:t>th</w:t>
      </w:r>
      <w:r w:rsidRPr="00B17023">
        <w:rPr>
          <w:rFonts w:ascii="Tahoma" w:hAnsi="Tahoma" w:cs="Tahoma"/>
          <w:b/>
        </w:rPr>
        <w:t xml:space="preserve"> December 201</w:t>
      </w:r>
      <w:r>
        <w:rPr>
          <w:rFonts w:ascii="Tahoma" w:hAnsi="Tahoma" w:cs="Tahoma"/>
          <w:b/>
        </w:rPr>
        <w:t>8</w:t>
      </w:r>
      <w:r w:rsidRPr="00B17023">
        <w:rPr>
          <w:rFonts w:ascii="Tahoma" w:hAnsi="Tahoma" w:cs="Tahoma"/>
          <w:b/>
        </w:rPr>
        <w:t xml:space="preserve">) you MUST have submitted your final title to the Departmental office. </w:t>
      </w:r>
    </w:p>
    <w:p w14:paraId="7CC24F23" w14:textId="3BEE51F5" w:rsidR="00B17023" w:rsidRPr="00B17023" w:rsidRDefault="00B17023" w:rsidP="00B17023">
      <w:pPr>
        <w:ind w:left="720" w:hanging="720"/>
        <w:jc w:val="both"/>
        <w:rPr>
          <w:rFonts w:ascii="Tahoma" w:hAnsi="Tahoma" w:cs="Tahoma"/>
          <w:b/>
        </w:rPr>
      </w:pPr>
      <w:r w:rsidRPr="00B17023">
        <w:rPr>
          <w:rFonts w:ascii="Tahoma" w:hAnsi="Tahoma" w:cs="Tahoma"/>
          <w:b/>
        </w:rPr>
        <w:t>January</w:t>
      </w:r>
      <w:r w:rsidRPr="00B17023">
        <w:rPr>
          <w:rFonts w:ascii="Tahoma" w:hAnsi="Tahoma" w:cs="Tahoma"/>
        </w:rPr>
        <w:t xml:space="preserve">: </w:t>
      </w:r>
    </w:p>
    <w:p w14:paraId="7F54FCA3" w14:textId="77777777" w:rsidR="00B17023" w:rsidRPr="00E317FA" w:rsidRDefault="00B17023" w:rsidP="00471EA6">
      <w:pPr>
        <w:pStyle w:val="ListParagraph"/>
        <w:numPr>
          <w:ilvl w:val="0"/>
          <w:numId w:val="47"/>
        </w:numPr>
        <w:jc w:val="both"/>
        <w:rPr>
          <w:rFonts w:ascii="Tahoma" w:hAnsi="Tahoma" w:cs="Tahoma"/>
        </w:rPr>
      </w:pPr>
      <w:r w:rsidRPr="00E317FA">
        <w:rPr>
          <w:rFonts w:ascii="Tahoma" w:hAnsi="Tahoma" w:cs="Tahoma"/>
        </w:rPr>
        <w:lastRenderedPageBreak/>
        <w:t>Draft of first chapters complete: notes on all chapters.</w:t>
      </w:r>
    </w:p>
    <w:p w14:paraId="7A6CE4F5" w14:textId="7752D866" w:rsidR="00B17023" w:rsidRPr="00E317FA" w:rsidRDefault="00B17023" w:rsidP="00471EA6">
      <w:pPr>
        <w:pStyle w:val="ListParagraph"/>
        <w:numPr>
          <w:ilvl w:val="0"/>
          <w:numId w:val="47"/>
        </w:numPr>
        <w:rPr>
          <w:rFonts w:ascii="Tahoma" w:hAnsi="Tahoma" w:cs="Tahoma"/>
        </w:rPr>
      </w:pPr>
      <w:r w:rsidRPr="00E317FA">
        <w:rPr>
          <w:rFonts w:ascii="Tahoma" w:hAnsi="Tahoma" w:cs="Tahoma"/>
        </w:rPr>
        <w:t>Meet with your supervisor to discuss your draft and ideas.</w:t>
      </w:r>
    </w:p>
    <w:p w14:paraId="300394F1" w14:textId="77777777" w:rsidR="00B17023" w:rsidRDefault="00B17023" w:rsidP="00B17023">
      <w:pPr>
        <w:rPr>
          <w:rFonts w:ascii="Tahoma" w:hAnsi="Tahoma" w:cs="Tahoma"/>
          <w:b/>
        </w:rPr>
      </w:pPr>
      <w:r w:rsidRPr="00B17023">
        <w:rPr>
          <w:rFonts w:ascii="Tahoma" w:hAnsi="Tahoma" w:cs="Tahoma"/>
          <w:b/>
        </w:rPr>
        <w:t xml:space="preserve">January/February: </w:t>
      </w:r>
    </w:p>
    <w:p w14:paraId="39DF5AC4" w14:textId="1475B89F" w:rsidR="00B17023" w:rsidRPr="00B17023" w:rsidRDefault="00B17023" w:rsidP="00F05F72">
      <w:pPr>
        <w:ind w:left="709" w:hanging="709"/>
        <w:rPr>
          <w:rFonts w:ascii="Tahoma" w:hAnsi="Tahoma" w:cs="Tahoma"/>
          <w:b/>
        </w:rPr>
      </w:pPr>
      <w:r>
        <w:rPr>
          <w:rFonts w:ascii="Tahoma" w:hAnsi="Tahoma" w:cs="Tahoma"/>
        </w:rPr>
        <w:tab/>
      </w:r>
      <w:r w:rsidRPr="00B17023">
        <w:rPr>
          <w:rFonts w:ascii="Tahoma" w:hAnsi="Tahoma" w:cs="Tahoma"/>
        </w:rPr>
        <w:t xml:space="preserve">Complete draft to be submitted by </w:t>
      </w:r>
      <w:r w:rsidRPr="00B17023">
        <w:rPr>
          <w:rFonts w:ascii="Tahoma" w:hAnsi="Tahoma" w:cs="Tahoma"/>
          <w:b/>
        </w:rPr>
        <w:t>a deadline in January/February set by your supervisor;</w:t>
      </w:r>
      <w:r w:rsidRPr="00B17023">
        <w:rPr>
          <w:rFonts w:ascii="Tahoma" w:hAnsi="Tahoma" w:cs="Tahoma"/>
        </w:rPr>
        <w:t xml:space="preserve"> </w:t>
      </w:r>
      <w:r w:rsidRPr="00B17023">
        <w:rPr>
          <w:rFonts w:ascii="Tahoma" w:hAnsi="Tahoma" w:cs="Tahoma"/>
          <w:b/>
        </w:rPr>
        <w:t>drafts submitted after that date will not be read.</w:t>
      </w:r>
    </w:p>
    <w:p w14:paraId="48A9D649" w14:textId="77777777" w:rsidR="00B17023" w:rsidRPr="00B17023" w:rsidRDefault="00B17023" w:rsidP="00B17023">
      <w:pPr>
        <w:rPr>
          <w:rFonts w:ascii="Tahoma" w:hAnsi="Tahoma" w:cs="Tahoma"/>
        </w:rPr>
      </w:pPr>
      <w:r w:rsidRPr="00B17023">
        <w:rPr>
          <w:rFonts w:ascii="Tahoma" w:hAnsi="Tahoma" w:cs="Tahoma"/>
        </w:rPr>
        <w:tab/>
        <w:t xml:space="preserve">Your supervisor returns draft with comments. </w:t>
      </w:r>
    </w:p>
    <w:p w14:paraId="17C9A3CD" w14:textId="38A3D5F7" w:rsidR="00B17023" w:rsidRPr="00B17023" w:rsidRDefault="00B17023" w:rsidP="00B17023">
      <w:pPr>
        <w:pStyle w:val="BodyText"/>
        <w:jc w:val="both"/>
        <w:rPr>
          <w:rFonts w:ascii="Tahoma" w:hAnsi="Tahoma" w:cs="Tahoma"/>
          <w:sz w:val="22"/>
          <w:szCs w:val="22"/>
        </w:rPr>
      </w:pPr>
      <w:r w:rsidRPr="00B17023">
        <w:rPr>
          <w:rFonts w:ascii="Tahoma" w:hAnsi="Tahoma" w:cs="Tahoma"/>
          <w:sz w:val="22"/>
          <w:szCs w:val="22"/>
        </w:rPr>
        <w:t>After seeing this complete draft, your supervisor should not be asked to look at extensive sections again, but may be consulted on the content, etc.</w:t>
      </w:r>
    </w:p>
    <w:p w14:paraId="2D9DA2A6" w14:textId="77777777" w:rsidR="00B17023" w:rsidRPr="00B17023" w:rsidRDefault="00B17023" w:rsidP="00B17023">
      <w:pPr>
        <w:pStyle w:val="BodyText"/>
        <w:rPr>
          <w:rFonts w:ascii="Tahoma" w:hAnsi="Tahoma" w:cs="Tahoma"/>
          <w:b w:val="0"/>
          <w:sz w:val="22"/>
          <w:szCs w:val="22"/>
        </w:rPr>
      </w:pPr>
    </w:p>
    <w:p w14:paraId="60446D0D" w14:textId="77777777" w:rsidR="00B17023" w:rsidRDefault="00B17023" w:rsidP="00B17023">
      <w:pPr>
        <w:pStyle w:val="BodyText"/>
        <w:rPr>
          <w:rFonts w:ascii="Tahoma" w:hAnsi="Tahoma" w:cs="Tahoma"/>
          <w:sz w:val="22"/>
          <w:szCs w:val="22"/>
        </w:rPr>
      </w:pPr>
      <w:r w:rsidRPr="00B17023">
        <w:rPr>
          <w:rFonts w:ascii="Tahoma" w:hAnsi="Tahoma" w:cs="Tahoma"/>
          <w:sz w:val="22"/>
          <w:szCs w:val="22"/>
        </w:rPr>
        <w:t xml:space="preserve">March/April: </w:t>
      </w:r>
    </w:p>
    <w:p w14:paraId="1E23B8DA" w14:textId="77777777" w:rsidR="00B17023" w:rsidRDefault="00B17023" w:rsidP="00B17023">
      <w:pPr>
        <w:pStyle w:val="BodyText"/>
        <w:rPr>
          <w:rFonts w:ascii="Tahoma" w:hAnsi="Tahoma" w:cs="Tahoma"/>
          <w:b w:val="0"/>
          <w:sz w:val="22"/>
          <w:szCs w:val="22"/>
        </w:rPr>
      </w:pPr>
      <w:r>
        <w:rPr>
          <w:rFonts w:ascii="Tahoma" w:hAnsi="Tahoma" w:cs="Tahoma"/>
          <w:b w:val="0"/>
          <w:sz w:val="22"/>
          <w:szCs w:val="22"/>
        </w:rPr>
        <w:tab/>
      </w:r>
    </w:p>
    <w:p w14:paraId="2A251DF2" w14:textId="2B708DB4" w:rsidR="00E317FA" w:rsidRPr="00E317FA" w:rsidRDefault="00B17023" w:rsidP="00471EA6">
      <w:pPr>
        <w:pStyle w:val="BodyText"/>
        <w:numPr>
          <w:ilvl w:val="0"/>
          <w:numId w:val="43"/>
        </w:numPr>
        <w:rPr>
          <w:rFonts w:ascii="Tahoma" w:hAnsi="Tahoma" w:cs="Tahoma"/>
          <w:b w:val="0"/>
        </w:rPr>
      </w:pPr>
      <w:r w:rsidRPr="00B17023">
        <w:rPr>
          <w:rFonts w:ascii="Tahoma" w:hAnsi="Tahoma" w:cs="Tahoma"/>
          <w:b w:val="0"/>
          <w:sz w:val="22"/>
          <w:szCs w:val="22"/>
        </w:rPr>
        <w:t>Completion of research</w:t>
      </w:r>
      <w:r w:rsidR="00E317FA">
        <w:rPr>
          <w:rFonts w:ascii="Tahoma" w:hAnsi="Tahoma" w:cs="Tahoma"/>
          <w:b w:val="0"/>
          <w:sz w:val="22"/>
          <w:szCs w:val="22"/>
        </w:rPr>
        <w:t>.</w:t>
      </w:r>
    </w:p>
    <w:p w14:paraId="37243CF5" w14:textId="675B06EA" w:rsidR="00E317FA" w:rsidRDefault="00B17023" w:rsidP="00471EA6">
      <w:pPr>
        <w:pStyle w:val="BodyText"/>
        <w:numPr>
          <w:ilvl w:val="0"/>
          <w:numId w:val="43"/>
        </w:numPr>
        <w:rPr>
          <w:rFonts w:ascii="Tahoma" w:hAnsi="Tahoma" w:cs="Tahoma"/>
          <w:b w:val="0"/>
        </w:rPr>
      </w:pPr>
      <w:r w:rsidRPr="00E317FA">
        <w:rPr>
          <w:rFonts w:ascii="Tahoma" w:hAnsi="Tahoma" w:cs="Tahoma"/>
          <w:b w:val="0"/>
        </w:rPr>
        <w:t>Checking references.</w:t>
      </w:r>
    </w:p>
    <w:p w14:paraId="2E873858" w14:textId="2529295B" w:rsidR="00B17023" w:rsidRPr="00E317FA" w:rsidRDefault="00B17023" w:rsidP="00471EA6">
      <w:pPr>
        <w:pStyle w:val="BodyText"/>
        <w:numPr>
          <w:ilvl w:val="0"/>
          <w:numId w:val="43"/>
        </w:numPr>
        <w:rPr>
          <w:rFonts w:ascii="Tahoma" w:hAnsi="Tahoma" w:cs="Tahoma"/>
          <w:b w:val="0"/>
        </w:rPr>
      </w:pPr>
      <w:r w:rsidRPr="00E317FA">
        <w:rPr>
          <w:rFonts w:ascii="Tahoma" w:hAnsi="Tahoma" w:cs="Tahoma"/>
          <w:b w:val="0"/>
        </w:rPr>
        <w:t>Polishing and improving English.</w:t>
      </w:r>
    </w:p>
    <w:p w14:paraId="1489615C" w14:textId="7DDF2363" w:rsidR="00B17023" w:rsidRPr="00E317FA" w:rsidRDefault="00B17023" w:rsidP="00471EA6">
      <w:pPr>
        <w:pStyle w:val="ListParagraph"/>
        <w:numPr>
          <w:ilvl w:val="0"/>
          <w:numId w:val="43"/>
        </w:numPr>
        <w:spacing w:line="240" w:lineRule="auto"/>
        <w:rPr>
          <w:rFonts w:ascii="Tahoma" w:hAnsi="Tahoma" w:cs="Tahoma"/>
        </w:rPr>
      </w:pPr>
      <w:r w:rsidRPr="00E317FA">
        <w:rPr>
          <w:rFonts w:ascii="Tahoma" w:hAnsi="Tahoma" w:cs="Tahoma"/>
        </w:rPr>
        <w:t>Examining the argument and making sure it makes sense.</w:t>
      </w:r>
    </w:p>
    <w:p w14:paraId="7568D4A5" w14:textId="00B406E6" w:rsidR="00B17023" w:rsidRPr="00E317FA" w:rsidRDefault="00B17023" w:rsidP="00471EA6">
      <w:pPr>
        <w:pStyle w:val="ListParagraph"/>
        <w:numPr>
          <w:ilvl w:val="0"/>
          <w:numId w:val="43"/>
        </w:numPr>
        <w:spacing w:line="240" w:lineRule="auto"/>
        <w:rPr>
          <w:rFonts w:ascii="Tahoma" w:hAnsi="Tahoma" w:cs="Tahoma"/>
        </w:rPr>
      </w:pPr>
      <w:r w:rsidRPr="00E317FA">
        <w:rPr>
          <w:rFonts w:ascii="Tahoma" w:hAnsi="Tahoma" w:cs="Tahoma"/>
        </w:rPr>
        <w:t>Re-examination of the structure of the essay: is it in its clearest form?</w:t>
      </w:r>
    </w:p>
    <w:p w14:paraId="51B2B00E" w14:textId="5FF409F5" w:rsidR="00B17023" w:rsidRPr="00E317FA" w:rsidRDefault="00B17023" w:rsidP="00471EA6">
      <w:pPr>
        <w:pStyle w:val="ListParagraph"/>
        <w:numPr>
          <w:ilvl w:val="0"/>
          <w:numId w:val="43"/>
        </w:numPr>
        <w:spacing w:line="240" w:lineRule="auto"/>
        <w:rPr>
          <w:rFonts w:ascii="Tahoma" w:hAnsi="Tahoma" w:cs="Tahoma"/>
        </w:rPr>
      </w:pPr>
      <w:r w:rsidRPr="00E317FA">
        <w:rPr>
          <w:rFonts w:ascii="Tahoma" w:hAnsi="Tahoma" w:cs="Tahoma"/>
        </w:rPr>
        <w:t>Checking presentation.</w:t>
      </w:r>
    </w:p>
    <w:p w14:paraId="4F18FB80" w14:textId="3A93F0E9" w:rsidR="00B17023" w:rsidRPr="00E317FA" w:rsidRDefault="00B17023" w:rsidP="00471EA6">
      <w:pPr>
        <w:pStyle w:val="ListParagraph"/>
        <w:numPr>
          <w:ilvl w:val="0"/>
          <w:numId w:val="43"/>
        </w:numPr>
        <w:spacing w:line="240" w:lineRule="auto"/>
        <w:rPr>
          <w:rFonts w:ascii="Tahoma" w:hAnsi="Tahoma" w:cs="Tahoma"/>
        </w:rPr>
      </w:pPr>
      <w:r w:rsidRPr="00E317FA">
        <w:rPr>
          <w:rFonts w:ascii="Tahoma" w:hAnsi="Tahoma" w:cs="Tahoma"/>
        </w:rPr>
        <w:t>Finding a friend/relative who will read and provide comments on clarity.</w:t>
      </w:r>
    </w:p>
    <w:p w14:paraId="0C75455B" w14:textId="22499666" w:rsidR="00B17023" w:rsidRPr="00E317FA" w:rsidRDefault="00B17023" w:rsidP="00471EA6">
      <w:pPr>
        <w:pStyle w:val="ListParagraph"/>
        <w:numPr>
          <w:ilvl w:val="0"/>
          <w:numId w:val="43"/>
        </w:numPr>
        <w:spacing w:line="240" w:lineRule="auto"/>
        <w:rPr>
          <w:rFonts w:ascii="Tahoma" w:hAnsi="Tahoma" w:cs="Tahoma"/>
        </w:rPr>
      </w:pPr>
      <w:r w:rsidRPr="00E317FA">
        <w:rPr>
          <w:rFonts w:ascii="Tahoma" w:hAnsi="Tahoma" w:cs="Tahoma"/>
        </w:rPr>
        <w:t>Rewriting.</w:t>
      </w:r>
    </w:p>
    <w:p w14:paraId="321094BD" w14:textId="5C7AF5BD" w:rsidR="00B17023" w:rsidRPr="00E317FA" w:rsidRDefault="00B17023" w:rsidP="00471EA6">
      <w:pPr>
        <w:pStyle w:val="ListParagraph"/>
        <w:numPr>
          <w:ilvl w:val="0"/>
          <w:numId w:val="43"/>
        </w:numPr>
        <w:spacing w:line="240" w:lineRule="auto"/>
        <w:rPr>
          <w:rFonts w:ascii="Tahoma" w:hAnsi="Tahoma" w:cs="Tahoma"/>
        </w:rPr>
      </w:pPr>
      <w:r w:rsidRPr="00E317FA">
        <w:rPr>
          <w:rFonts w:ascii="Tahoma" w:hAnsi="Tahoma" w:cs="Tahoma"/>
        </w:rPr>
        <w:t xml:space="preserve">Completion of departmental </w:t>
      </w:r>
      <w:r w:rsidR="00F05F72" w:rsidRPr="00E317FA">
        <w:rPr>
          <w:rFonts w:ascii="Tahoma" w:hAnsi="Tahoma" w:cs="Tahoma"/>
        </w:rPr>
        <w:t>E</w:t>
      </w:r>
      <w:r w:rsidRPr="00E317FA">
        <w:rPr>
          <w:rFonts w:ascii="Tahoma" w:hAnsi="Tahoma" w:cs="Tahoma"/>
        </w:rPr>
        <w:t xml:space="preserve">xtended </w:t>
      </w:r>
      <w:r w:rsidR="00F05F72" w:rsidRPr="00E317FA">
        <w:rPr>
          <w:rFonts w:ascii="Tahoma" w:hAnsi="Tahoma" w:cs="Tahoma"/>
        </w:rPr>
        <w:t>E</w:t>
      </w:r>
      <w:r w:rsidRPr="00E317FA">
        <w:rPr>
          <w:rFonts w:ascii="Tahoma" w:hAnsi="Tahoma" w:cs="Tahoma"/>
        </w:rPr>
        <w:t>ssay coversheet.</w:t>
      </w:r>
    </w:p>
    <w:p w14:paraId="634980DF" w14:textId="5C2B889D" w:rsidR="00B17023" w:rsidRPr="00B17023" w:rsidRDefault="00B17023" w:rsidP="00F05F72">
      <w:pPr>
        <w:ind w:left="709" w:hanging="709"/>
        <w:jc w:val="both"/>
        <w:rPr>
          <w:rFonts w:ascii="Tahoma" w:hAnsi="Tahoma" w:cs="Tahoma"/>
          <w:b/>
          <w:u w:val="single"/>
        </w:rPr>
      </w:pPr>
      <w:r w:rsidRPr="00B17023">
        <w:rPr>
          <w:rFonts w:ascii="Tahoma" w:hAnsi="Tahoma" w:cs="Tahoma"/>
          <w:b/>
        </w:rPr>
        <w:t>DEADLINE: 12</w:t>
      </w:r>
      <w:r w:rsidR="00B34B26">
        <w:rPr>
          <w:rFonts w:ascii="Tahoma" w:hAnsi="Tahoma" w:cs="Tahoma"/>
          <w:b/>
        </w:rPr>
        <w:t>.00</w:t>
      </w:r>
      <w:r w:rsidRPr="00B17023">
        <w:rPr>
          <w:rFonts w:ascii="Tahoma" w:hAnsi="Tahoma" w:cs="Tahoma"/>
          <w:b/>
        </w:rPr>
        <w:t xml:space="preserve"> noon on Tuesday, </w:t>
      </w:r>
      <w:r w:rsidR="00B34B26">
        <w:rPr>
          <w:rFonts w:ascii="Tahoma" w:hAnsi="Tahoma" w:cs="Tahoma"/>
          <w:b/>
        </w:rPr>
        <w:t>30</w:t>
      </w:r>
      <w:r w:rsidR="00B34B26" w:rsidRPr="00B34B26">
        <w:rPr>
          <w:rFonts w:ascii="Tahoma" w:hAnsi="Tahoma" w:cs="Tahoma"/>
          <w:b/>
          <w:vertAlign w:val="superscript"/>
        </w:rPr>
        <w:t>th</w:t>
      </w:r>
      <w:r w:rsidR="00B34B26">
        <w:rPr>
          <w:rFonts w:ascii="Tahoma" w:hAnsi="Tahoma" w:cs="Tahoma"/>
          <w:b/>
        </w:rPr>
        <w:t xml:space="preserve"> </w:t>
      </w:r>
      <w:r w:rsidRPr="00B17023">
        <w:rPr>
          <w:rFonts w:ascii="Tahoma" w:hAnsi="Tahoma" w:cs="Tahoma"/>
          <w:b/>
        </w:rPr>
        <w:t>April 201</w:t>
      </w:r>
      <w:r w:rsidR="00B34B26">
        <w:rPr>
          <w:rFonts w:ascii="Tahoma" w:hAnsi="Tahoma" w:cs="Tahoma"/>
          <w:b/>
        </w:rPr>
        <w:t>9</w:t>
      </w:r>
      <w:r w:rsidRPr="00B17023">
        <w:rPr>
          <w:rFonts w:ascii="Tahoma" w:hAnsi="Tahoma" w:cs="Tahoma"/>
          <w:b/>
        </w:rPr>
        <w:t xml:space="preserve"> (i.e. the first Tuesday of Summer Term). Submission in two bound copies to the Departmental office, in addition to electronic submission </w:t>
      </w:r>
      <w:r w:rsidRPr="00F05F72">
        <w:rPr>
          <w:rFonts w:ascii="Tahoma" w:hAnsi="Tahoma" w:cs="Tahoma"/>
          <w:b/>
          <w:i/>
        </w:rPr>
        <w:t>via</w:t>
      </w:r>
      <w:r w:rsidRPr="00B17023">
        <w:rPr>
          <w:rFonts w:ascii="Tahoma" w:hAnsi="Tahoma" w:cs="Tahoma"/>
          <w:b/>
        </w:rPr>
        <w:t xml:space="preserve"> Turnitin.</w:t>
      </w:r>
      <w:r w:rsidR="00F05F72">
        <w:rPr>
          <w:rFonts w:ascii="Tahoma" w:hAnsi="Tahoma" w:cs="Tahoma"/>
          <w:b/>
        </w:rPr>
        <w:t xml:space="preserve"> </w:t>
      </w:r>
    </w:p>
    <w:p w14:paraId="143A9D82" w14:textId="77777777" w:rsidR="00B17023" w:rsidRDefault="00B17023" w:rsidP="00C829B6">
      <w:pPr>
        <w:rPr>
          <w:rFonts w:ascii="Tahoma" w:hAnsi="Tahoma" w:cs="Tahoma"/>
          <w:b/>
        </w:rPr>
      </w:pPr>
    </w:p>
    <w:p w14:paraId="1AFC85D6" w14:textId="77777777" w:rsidR="00EB2BB0" w:rsidRDefault="00EB2BB0" w:rsidP="00C829B6">
      <w:pPr>
        <w:rPr>
          <w:rFonts w:ascii="Tahoma" w:hAnsi="Tahoma" w:cs="Tahoma"/>
          <w:b/>
        </w:rPr>
      </w:pPr>
    </w:p>
    <w:p w14:paraId="7A691A0F" w14:textId="70E1A179" w:rsidR="00C829B6" w:rsidRPr="00C829B6" w:rsidRDefault="00C829B6" w:rsidP="00C829B6">
      <w:pPr>
        <w:rPr>
          <w:rFonts w:ascii="Tahoma" w:hAnsi="Tahoma" w:cs="Tahoma"/>
          <w:b/>
        </w:rPr>
      </w:pPr>
      <w:r w:rsidRPr="00C829B6">
        <w:rPr>
          <w:rFonts w:ascii="Tahoma" w:hAnsi="Tahoma" w:cs="Tahoma"/>
          <w:b/>
        </w:rPr>
        <w:t>The Parts Of A</w:t>
      </w:r>
      <w:r w:rsidR="00B57954">
        <w:rPr>
          <w:rFonts w:ascii="Tahoma" w:hAnsi="Tahoma" w:cs="Tahoma"/>
          <w:b/>
        </w:rPr>
        <w:t>n</w:t>
      </w:r>
      <w:r w:rsidRPr="00C829B6">
        <w:rPr>
          <w:rFonts w:ascii="Tahoma" w:hAnsi="Tahoma" w:cs="Tahoma"/>
          <w:b/>
        </w:rPr>
        <w:t xml:space="preserve"> </w:t>
      </w:r>
      <w:r w:rsidR="00B57954">
        <w:rPr>
          <w:rFonts w:ascii="Tahoma" w:hAnsi="Tahoma" w:cs="Tahoma"/>
          <w:b/>
        </w:rPr>
        <w:t>Extended Essay</w:t>
      </w:r>
    </w:p>
    <w:p w14:paraId="2D19B579" w14:textId="77777777" w:rsidR="00C829B6" w:rsidRPr="00C829B6" w:rsidRDefault="00C829B6" w:rsidP="00C829B6">
      <w:pPr>
        <w:rPr>
          <w:rFonts w:ascii="Tahoma" w:hAnsi="Tahoma" w:cs="Tahoma"/>
        </w:rPr>
      </w:pPr>
      <w:r w:rsidRPr="00C829B6">
        <w:rPr>
          <w:rFonts w:ascii="Tahoma" w:hAnsi="Tahoma" w:cs="Tahoma"/>
        </w:rPr>
        <w:t xml:space="preserve">Your </w:t>
      </w:r>
      <w:r w:rsidR="00B57954">
        <w:rPr>
          <w:rFonts w:ascii="Tahoma" w:hAnsi="Tahoma" w:cs="Tahoma"/>
        </w:rPr>
        <w:t>extended essay</w:t>
      </w:r>
      <w:r w:rsidRPr="00C829B6">
        <w:rPr>
          <w:rFonts w:ascii="Tahoma" w:hAnsi="Tahoma" w:cs="Tahoma"/>
        </w:rPr>
        <w:t xml:space="preserve"> should be made up of the following parts:</w:t>
      </w:r>
    </w:p>
    <w:p w14:paraId="4E53BEE5" w14:textId="16EE64D6" w:rsidR="00C829B6" w:rsidRPr="00E317FA" w:rsidRDefault="00C829B6" w:rsidP="00471EA6">
      <w:pPr>
        <w:pStyle w:val="ListParagraph"/>
        <w:numPr>
          <w:ilvl w:val="0"/>
          <w:numId w:val="42"/>
        </w:numPr>
        <w:rPr>
          <w:rFonts w:ascii="Tahoma" w:hAnsi="Tahoma" w:cs="Tahoma"/>
        </w:rPr>
      </w:pPr>
      <w:r w:rsidRPr="00E317FA">
        <w:rPr>
          <w:rFonts w:ascii="Tahoma" w:hAnsi="Tahoma" w:cs="Tahoma"/>
        </w:rPr>
        <w:t xml:space="preserve">A </w:t>
      </w:r>
      <w:r w:rsidR="00A36E8E" w:rsidRPr="00E317FA">
        <w:rPr>
          <w:rFonts w:ascii="Tahoma" w:hAnsi="Tahoma" w:cs="Tahoma"/>
        </w:rPr>
        <w:t xml:space="preserve">departmental </w:t>
      </w:r>
      <w:r w:rsidR="00F05F72" w:rsidRPr="00E317FA">
        <w:rPr>
          <w:rFonts w:ascii="Tahoma" w:hAnsi="Tahoma" w:cs="Tahoma"/>
        </w:rPr>
        <w:t xml:space="preserve">Extended Essay </w:t>
      </w:r>
      <w:r w:rsidR="00A36E8E" w:rsidRPr="00E317FA">
        <w:rPr>
          <w:rFonts w:ascii="Tahoma" w:hAnsi="Tahoma" w:cs="Tahoma"/>
        </w:rPr>
        <w:t xml:space="preserve">cover sheet </w:t>
      </w:r>
    </w:p>
    <w:p w14:paraId="7DCF2C28" w14:textId="2DD05102" w:rsidR="00C829B6" w:rsidRPr="00E317FA" w:rsidRDefault="00C829B6" w:rsidP="00471EA6">
      <w:pPr>
        <w:pStyle w:val="ListParagraph"/>
        <w:numPr>
          <w:ilvl w:val="0"/>
          <w:numId w:val="42"/>
        </w:numPr>
        <w:rPr>
          <w:rFonts w:ascii="Tahoma" w:hAnsi="Tahoma" w:cs="Tahoma"/>
        </w:rPr>
      </w:pPr>
      <w:r w:rsidRPr="00E317FA">
        <w:rPr>
          <w:rFonts w:ascii="Tahoma" w:hAnsi="Tahoma" w:cs="Tahoma"/>
        </w:rPr>
        <w:t>A contents page listing your chapters and the pages on which they begin</w:t>
      </w:r>
    </w:p>
    <w:p w14:paraId="0FDDF9FD" w14:textId="4954226D" w:rsidR="00DB36E8" w:rsidRPr="00E317FA" w:rsidRDefault="00DB36E8" w:rsidP="00471EA6">
      <w:pPr>
        <w:pStyle w:val="ListParagraph"/>
        <w:numPr>
          <w:ilvl w:val="0"/>
          <w:numId w:val="42"/>
        </w:numPr>
        <w:rPr>
          <w:rFonts w:ascii="Tahoma" w:hAnsi="Tahoma" w:cs="Tahoma"/>
        </w:rPr>
      </w:pPr>
      <w:r w:rsidRPr="00E317FA">
        <w:rPr>
          <w:rFonts w:ascii="Tahoma" w:hAnsi="Tahoma" w:cs="Tahoma"/>
        </w:rPr>
        <w:t>A list of images (</w:t>
      </w:r>
      <w:r w:rsidR="0024622E">
        <w:rPr>
          <w:rFonts w:ascii="Tahoma" w:hAnsi="Tahoma" w:cs="Tahoma"/>
        </w:rPr>
        <w:t>if used)</w:t>
      </w:r>
    </w:p>
    <w:p w14:paraId="51CC1156" w14:textId="09F49F4C" w:rsidR="00DB36E8" w:rsidRPr="00E317FA" w:rsidRDefault="00DB36E8" w:rsidP="00471EA6">
      <w:pPr>
        <w:pStyle w:val="ListParagraph"/>
        <w:numPr>
          <w:ilvl w:val="0"/>
          <w:numId w:val="42"/>
        </w:numPr>
        <w:rPr>
          <w:rFonts w:ascii="Tahoma" w:hAnsi="Tahoma" w:cs="Tahoma"/>
        </w:rPr>
      </w:pPr>
      <w:r w:rsidRPr="00E317FA">
        <w:rPr>
          <w:rFonts w:ascii="Tahoma" w:hAnsi="Tahoma" w:cs="Tahoma"/>
        </w:rPr>
        <w:t>A list of tables (</w:t>
      </w:r>
      <w:r w:rsidR="0024622E">
        <w:rPr>
          <w:rFonts w:ascii="Tahoma" w:hAnsi="Tahoma" w:cs="Tahoma"/>
        </w:rPr>
        <w:t>if used</w:t>
      </w:r>
      <w:r w:rsidRPr="00E317FA">
        <w:rPr>
          <w:rFonts w:ascii="Tahoma" w:hAnsi="Tahoma" w:cs="Tahoma"/>
        </w:rPr>
        <w:t>)</w:t>
      </w:r>
    </w:p>
    <w:p w14:paraId="1CC1F373" w14:textId="77777777" w:rsidR="00C829B6" w:rsidRPr="00E317FA" w:rsidRDefault="00C829B6" w:rsidP="00471EA6">
      <w:pPr>
        <w:pStyle w:val="ListParagraph"/>
        <w:numPr>
          <w:ilvl w:val="0"/>
          <w:numId w:val="42"/>
        </w:numPr>
        <w:rPr>
          <w:rFonts w:ascii="Tahoma" w:hAnsi="Tahoma" w:cs="Tahoma"/>
        </w:rPr>
      </w:pPr>
      <w:r w:rsidRPr="00E317FA">
        <w:rPr>
          <w:rFonts w:ascii="Tahoma" w:hAnsi="Tahoma" w:cs="Tahoma"/>
        </w:rPr>
        <w:lastRenderedPageBreak/>
        <w:t>Your introduction, chapters and conclusion (unless you have agreed an alternative structure with your supervisor)</w:t>
      </w:r>
    </w:p>
    <w:p w14:paraId="57A54922" w14:textId="77777777" w:rsidR="00C829B6" w:rsidRPr="00E317FA" w:rsidRDefault="00C829B6" w:rsidP="00471EA6">
      <w:pPr>
        <w:pStyle w:val="ListParagraph"/>
        <w:numPr>
          <w:ilvl w:val="0"/>
          <w:numId w:val="42"/>
        </w:numPr>
        <w:rPr>
          <w:rFonts w:ascii="Tahoma" w:hAnsi="Tahoma" w:cs="Tahoma"/>
        </w:rPr>
      </w:pPr>
      <w:r w:rsidRPr="00E317FA">
        <w:rPr>
          <w:rFonts w:ascii="Tahoma" w:hAnsi="Tahoma" w:cs="Tahoma"/>
        </w:rPr>
        <w:t>A bibliography</w:t>
      </w:r>
    </w:p>
    <w:p w14:paraId="7AF38CB1" w14:textId="77777777" w:rsidR="00C829B6" w:rsidRPr="00E317FA" w:rsidRDefault="00C829B6" w:rsidP="00471EA6">
      <w:pPr>
        <w:pStyle w:val="ListParagraph"/>
        <w:numPr>
          <w:ilvl w:val="0"/>
          <w:numId w:val="42"/>
        </w:numPr>
        <w:rPr>
          <w:rFonts w:ascii="Tahoma" w:hAnsi="Tahoma" w:cs="Tahoma"/>
        </w:rPr>
      </w:pPr>
      <w:r w:rsidRPr="00E317FA">
        <w:rPr>
          <w:rFonts w:ascii="Tahoma" w:hAnsi="Tahoma" w:cs="Tahoma"/>
        </w:rPr>
        <w:t>Any appendices</w:t>
      </w:r>
    </w:p>
    <w:p w14:paraId="6C695F5B" w14:textId="71EEB5EF" w:rsidR="00C829B6" w:rsidRDefault="00C829B6" w:rsidP="00C829B6">
      <w:pPr>
        <w:rPr>
          <w:rFonts w:ascii="Tahoma" w:hAnsi="Tahoma" w:cs="Tahoma"/>
        </w:rPr>
      </w:pPr>
      <w:r w:rsidRPr="00C829B6">
        <w:rPr>
          <w:rFonts w:ascii="Tahoma" w:hAnsi="Tahoma" w:cs="Tahoma"/>
        </w:rPr>
        <w:t xml:space="preserve">The word count </w:t>
      </w:r>
      <w:r w:rsidRPr="00C829B6">
        <w:rPr>
          <w:rFonts w:ascii="Tahoma" w:hAnsi="Tahoma" w:cs="Tahoma"/>
          <w:b/>
        </w:rPr>
        <w:t xml:space="preserve">does not </w:t>
      </w:r>
      <w:r w:rsidRPr="00C829B6">
        <w:rPr>
          <w:rFonts w:ascii="Tahoma" w:hAnsi="Tahoma" w:cs="Tahoma"/>
        </w:rPr>
        <w:t xml:space="preserve">include any front material, the table of contents, your bibliography, </w:t>
      </w:r>
      <w:r w:rsidR="0024622E">
        <w:rPr>
          <w:rFonts w:ascii="Tahoma" w:hAnsi="Tahoma" w:cs="Tahoma"/>
        </w:rPr>
        <w:t xml:space="preserve">captions for images, </w:t>
      </w:r>
      <w:r w:rsidRPr="00C829B6">
        <w:rPr>
          <w:rFonts w:ascii="Tahoma" w:hAnsi="Tahoma" w:cs="Tahoma"/>
        </w:rPr>
        <w:t xml:space="preserve">or any appendices. </w:t>
      </w:r>
    </w:p>
    <w:p w14:paraId="217C060B" w14:textId="77777777" w:rsidR="00C829B6" w:rsidRDefault="00BB5C9F">
      <w:pPr>
        <w:rPr>
          <w:rFonts w:ascii="Tahoma" w:hAnsi="Tahoma" w:cs="Tahoma"/>
        </w:rPr>
      </w:pPr>
      <w:r>
        <w:rPr>
          <w:rFonts w:ascii="Tahoma" w:hAnsi="Tahoma" w:cs="Tahoma"/>
        </w:rPr>
        <w:t xml:space="preserve">There are </w:t>
      </w:r>
      <w:r w:rsidR="00B93733">
        <w:rPr>
          <w:rFonts w:ascii="Tahoma" w:hAnsi="Tahoma" w:cs="Tahoma"/>
        </w:rPr>
        <w:t xml:space="preserve">examples of what a cover sheet </w:t>
      </w:r>
      <w:r>
        <w:rPr>
          <w:rFonts w:ascii="Tahoma" w:hAnsi="Tahoma" w:cs="Tahoma"/>
        </w:rPr>
        <w:t>and contents page should look like at the end of this guide.</w:t>
      </w:r>
    </w:p>
    <w:p w14:paraId="2E00A1B3" w14:textId="77777777" w:rsidR="00BB5C9F" w:rsidRPr="00C829B6" w:rsidRDefault="00BB5C9F">
      <w:pPr>
        <w:rPr>
          <w:rFonts w:ascii="Tahoma" w:hAnsi="Tahoma" w:cs="Tahoma"/>
        </w:rPr>
      </w:pPr>
    </w:p>
    <w:p w14:paraId="6948115D" w14:textId="77777777" w:rsidR="00C829B6" w:rsidRPr="00C829B6" w:rsidRDefault="00C829B6">
      <w:pPr>
        <w:rPr>
          <w:rFonts w:ascii="Tahoma" w:hAnsi="Tahoma" w:cs="Tahoma"/>
        </w:rPr>
      </w:pPr>
      <w:r w:rsidRPr="00C829B6">
        <w:rPr>
          <w:rFonts w:ascii="Tahoma" w:hAnsi="Tahoma" w:cs="Tahoma"/>
          <w:b/>
        </w:rPr>
        <w:t>Preparing The Manuscript</w:t>
      </w:r>
    </w:p>
    <w:p w14:paraId="0CCF059D" w14:textId="16C4EFF4" w:rsidR="00C829B6" w:rsidRPr="00C829B6" w:rsidRDefault="00C829B6" w:rsidP="00C829B6">
      <w:pPr>
        <w:rPr>
          <w:rFonts w:ascii="Tahoma" w:hAnsi="Tahoma" w:cs="Tahoma"/>
        </w:rPr>
      </w:pPr>
      <w:r w:rsidRPr="00C829B6">
        <w:rPr>
          <w:rFonts w:ascii="Tahoma" w:hAnsi="Tahoma" w:cs="Tahoma"/>
        </w:rPr>
        <w:t xml:space="preserve">When you are preparing your final manuscript, you should make sure that you follow all the guidance given in the </w:t>
      </w:r>
      <w:r w:rsidR="00F05F72">
        <w:rPr>
          <w:rFonts w:ascii="Tahoma" w:hAnsi="Tahoma" w:cs="Tahoma"/>
        </w:rPr>
        <w:t xml:space="preserve">Departmental </w:t>
      </w:r>
      <w:r w:rsidR="00F05F72" w:rsidRPr="00F05F72">
        <w:rPr>
          <w:rFonts w:ascii="Tahoma" w:hAnsi="Tahoma" w:cs="Tahoma"/>
          <w:i/>
        </w:rPr>
        <w:t>S</w:t>
      </w:r>
      <w:r w:rsidRPr="00F05F72">
        <w:rPr>
          <w:rFonts w:ascii="Tahoma" w:hAnsi="Tahoma" w:cs="Tahoma"/>
          <w:i/>
        </w:rPr>
        <w:t xml:space="preserve">tyle </w:t>
      </w:r>
      <w:r w:rsidR="00F05F72" w:rsidRPr="00F05F72">
        <w:rPr>
          <w:rFonts w:ascii="Tahoma" w:hAnsi="Tahoma" w:cs="Tahoma"/>
          <w:i/>
        </w:rPr>
        <w:t>G</w:t>
      </w:r>
      <w:r w:rsidRPr="00F05F72">
        <w:rPr>
          <w:rFonts w:ascii="Tahoma" w:hAnsi="Tahoma" w:cs="Tahoma"/>
          <w:i/>
        </w:rPr>
        <w:t>uide</w:t>
      </w:r>
      <w:r w:rsidRPr="00C829B6">
        <w:rPr>
          <w:rFonts w:ascii="Tahoma" w:hAnsi="Tahoma" w:cs="Tahoma"/>
        </w:rPr>
        <w:t xml:space="preserve"> about layout with some small alterations. As a reminder, your </w:t>
      </w:r>
      <w:r w:rsidR="00B57954">
        <w:rPr>
          <w:rFonts w:ascii="Tahoma" w:hAnsi="Tahoma" w:cs="Tahoma"/>
        </w:rPr>
        <w:t>extended essay</w:t>
      </w:r>
      <w:r w:rsidRPr="00C829B6">
        <w:rPr>
          <w:rFonts w:ascii="Tahoma" w:hAnsi="Tahoma" w:cs="Tahoma"/>
        </w:rPr>
        <w:t xml:space="preserve"> should:</w:t>
      </w:r>
    </w:p>
    <w:p w14:paraId="7D170FEE" w14:textId="77777777" w:rsidR="00C829B6" w:rsidRPr="00E317FA" w:rsidRDefault="00C829B6" w:rsidP="00471EA6">
      <w:pPr>
        <w:pStyle w:val="ListParagraph"/>
        <w:numPr>
          <w:ilvl w:val="0"/>
          <w:numId w:val="48"/>
        </w:numPr>
        <w:rPr>
          <w:rFonts w:ascii="Tahoma" w:hAnsi="Tahoma" w:cs="Tahoma"/>
        </w:rPr>
      </w:pPr>
      <w:r w:rsidRPr="00E317FA">
        <w:rPr>
          <w:rFonts w:ascii="Tahoma" w:hAnsi="Tahoma" w:cs="Tahoma"/>
        </w:rPr>
        <w:t>Be word processed – use 12pt type and an easily readable font, like Calibri, Tahoma or Times New Roman.</w:t>
      </w:r>
    </w:p>
    <w:p w14:paraId="78CB0AA1" w14:textId="77777777" w:rsidR="00C829B6" w:rsidRPr="00E317FA" w:rsidRDefault="00C829B6" w:rsidP="00471EA6">
      <w:pPr>
        <w:pStyle w:val="ListParagraph"/>
        <w:numPr>
          <w:ilvl w:val="0"/>
          <w:numId w:val="48"/>
        </w:numPr>
        <w:rPr>
          <w:rFonts w:ascii="Tahoma" w:hAnsi="Tahoma" w:cs="Tahoma"/>
        </w:rPr>
      </w:pPr>
      <w:r w:rsidRPr="00E317FA">
        <w:rPr>
          <w:rFonts w:ascii="Tahoma" w:hAnsi="Tahoma" w:cs="Tahoma"/>
        </w:rPr>
        <w:t>Be properly proofread and spellchecked.</w:t>
      </w:r>
    </w:p>
    <w:p w14:paraId="2063B55B" w14:textId="77777777" w:rsidR="00C829B6" w:rsidRPr="00E317FA" w:rsidRDefault="00C829B6" w:rsidP="00471EA6">
      <w:pPr>
        <w:pStyle w:val="ListParagraph"/>
        <w:numPr>
          <w:ilvl w:val="0"/>
          <w:numId w:val="48"/>
        </w:numPr>
        <w:rPr>
          <w:rFonts w:ascii="Tahoma" w:hAnsi="Tahoma" w:cs="Tahoma"/>
        </w:rPr>
      </w:pPr>
      <w:r w:rsidRPr="00E317FA">
        <w:rPr>
          <w:rFonts w:ascii="Tahoma" w:hAnsi="Tahoma" w:cs="Tahoma"/>
        </w:rPr>
        <w:t>Be double spaced or 1.5 line spaced.</w:t>
      </w:r>
    </w:p>
    <w:p w14:paraId="2C312912" w14:textId="3B32F538" w:rsidR="00C829B6" w:rsidRPr="00E317FA" w:rsidRDefault="00C829B6" w:rsidP="00471EA6">
      <w:pPr>
        <w:pStyle w:val="ListParagraph"/>
        <w:numPr>
          <w:ilvl w:val="0"/>
          <w:numId w:val="48"/>
        </w:numPr>
        <w:rPr>
          <w:rFonts w:ascii="Tahoma" w:hAnsi="Tahoma" w:cs="Tahoma"/>
        </w:rPr>
      </w:pPr>
      <w:r w:rsidRPr="00E317FA">
        <w:rPr>
          <w:rFonts w:ascii="Tahoma" w:hAnsi="Tahoma" w:cs="Tahoma"/>
        </w:rPr>
        <w:t>Have a right</w:t>
      </w:r>
      <w:r w:rsidR="00F05F72" w:rsidRPr="00E317FA">
        <w:rPr>
          <w:rFonts w:ascii="Tahoma" w:hAnsi="Tahoma" w:cs="Tahoma"/>
        </w:rPr>
        <w:t>-h</w:t>
      </w:r>
      <w:r w:rsidRPr="00E317FA">
        <w:rPr>
          <w:rFonts w:ascii="Tahoma" w:hAnsi="Tahoma" w:cs="Tahoma"/>
        </w:rPr>
        <w:t>and margin of 2.5cm/1 inch - this is MS Word’s default.</w:t>
      </w:r>
    </w:p>
    <w:p w14:paraId="7501562D" w14:textId="7AE06267" w:rsidR="00C829B6" w:rsidRPr="00E317FA" w:rsidRDefault="00C829B6" w:rsidP="00471EA6">
      <w:pPr>
        <w:pStyle w:val="ListParagraph"/>
        <w:numPr>
          <w:ilvl w:val="0"/>
          <w:numId w:val="48"/>
        </w:numPr>
        <w:rPr>
          <w:rFonts w:ascii="Tahoma" w:hAnsi="Tahoma" w:cs="Tahoma"/>
        </w:rPr>
      </w:pPr>
      <w:r w:rsidRPr="00E317FA">
        <w:rPr>
          <w:rFonts w:ascii="Tahoma" w:hAnsi="Tahoma" w:cs="Tahoma"/>
        </w:rPr>
        <w:t xml:space="preserve">Have a </w:t>
      </w:r>
      <w:r w:rsidRPr="00E317FA">
        <w:rPr>
          <w:rFonts w:ascii="Tahoma" w:hAnsi="Tahoma" w:cs="Tahoma"/>
          <w:b/>
        </w:rPr>
        <w:t>left</w:t>
      </w:r>
      <w:r w:rsidR="00F05F72" w:rsidRPr="00E317FA">
        <w:rPr>
          <w:rFonts w:ascii="Tahoma" w:hAnsi="Tahoma" w:cs="Tahoma"/>
          <w:b/>
        </w:rPr>
        <w:t>-</w:t>
      </w:r>
      <w:r w:rsidRPr="00E317FA">
        <w:rPr>
          <w:rFonts w:ascii="Tahoma" w:hAnsi="Tahoma" w:cs="Tahoma"/>
          <w:b/>
        </w:rPr>
        <w:t xml:space="preserve">hand margin </w:t>
      </w:r>
      <w:r w:rsidRPr="00E317FA">
        <w:rPr>
          <w:rFonts w:ascii="Tahoma" w:hAnsi="Tahoma" w:cs="Tahoma"/>
        </w:rPr>
        <w:t>of 4cm/1.5 inches to allow for binding.</w:t>
      </w:r>
    </w:p>
    <w:p w14:paraId="4F53F6DB" w14:textId="77777777" w:rsidR="00C829B6" w:rsidRPr="00E317FA" w:rsidRDefault="00C829B6" w:rsidP="00471EA6">
      <w:pPr>
        <w:pStyle w:val="ListParagraph"/>
        <w:numPr>
          <w:ilvl w:val="0"/>
          <w:numId w:val="48"/>
        </w:numPr>
        <w:rPr>
          <w:rFonts w:ascii="Tahoma" w:hAnsi="Tahoma" w:cs="Tahoma"/>
        </w:rPr>
      </w:pPr>
      <w:r w:rsidRPr="00E317FA">
        <w:rPr>
          <w:rFonts w:ascii="Tahoma" w:hAnsi="Tahoma" w:cs="Tahoma"/>
        </w:rPr>
        <w:t>Put any L</w:t>
      </w:r>
      <w:r w:rsidR="009F7749" w:rsidRPr="00E317FA">
        <w:rPr>
          <w:rFonts w:ascii="Tahoma" w:hAnsi="Tahoma" w:cs="Tahoma"/>
        </w:rPr>
        <w:t xml:space="preserve">atin </w:t>
      </w:r>
      <w:r w:rsidRPr="00E317FA">
        <w:rPr>
          <w:rFonts w:ascii="Tahoma" w:hAnsi="Tahoma" w:cs="Tahoma"/>
        </w:rPr>
        <w:t xml:space="preserve">or </w:t>
      </w:r>
      <w:r w:rsidR="009F7749" w:rsidRPr="00E317FA">
        <w:rPr>
          <w:rFonts w:ascii="Tahoma" w:hAnsi="Tahoma" w:cs="Tahoma"/>
        </w:rPr>
        <w:t xml:space="preserve">transliterated </w:t>
      </w:r>
      <w:r w:rsidRPr="00E317FA">
        <w:rPr>
          <w:rFonts w:ascii="Tahoma" w:hAnsi="Tahoma" w:cs="Tahoma"/>
        </w:rPr>
        <w:t>foreign words in italics.</w:t>
      </w:r>
    </w:p>
    <w:p w14:paraId="633208CC" w14:textId="185AAD3E" w:rsidR="00C829B6" w:rsidRPr="00E317FA" w:rsidRDefault="00C829B6" w:rsidP="00471EA6">
      <w:pPr>
        <w:pStyle w:val="ListParagraph"/>
        <w:numPr>
          <w:ilvl w:val="0"/>
          <w:numId w:val="48"/>
        </w:numPr>
        <w:rPr>
          <w:rFonts w:ascii="Tahoma" w:hAnsi="Tahoma" w:cs="Tahoma"/>
        </w:rPr>
      </w:pPr>
      <w:r w:rsidRPr="00E317FA">
        <w:rPr>
          <w:rFonts w:ascii="Tahoma" w:hAnsi="Tahoma" w:cs="Tahoma"/>
        </w:rPr>
        <w:t xml:space="preserve">Follow the </w:t>
      </w:r>
      <w:r w:rsidR="00F05F72" w:rsidRPr="00E317FA">
        <w:rPr>
          <w:rFonts w:ascii="Tahoma" w:hAnsi="Tahoma" w:cs="Tahoma"/>
        </w:rPr>
        <w:t>D</w:t>
      </w:r>
      <w:r w:rsidRPr="00E317FA">
        <w:rPr>
          <w:rFonts w:ascii="Tahoma" w:hAnsi="Tahoma" w:cs="Tahoma"/>
        </w:rPr>
        <w:t xml:space="preserve">epartmental </w:t>
      </w:r>
      <w:r w:rsidR="00F05F72" w:rsidRPr="00E317FA">
        <w:rPr>
          <w:rFonts w:ascii="Tahoma" w:hAnsi="Tahoma" w:cs="Tahoma"/>
          <w:i/>
        </w:rPr>
        <w:t>S</w:t>
      </w:r>
      <w:r w:rsidRPr="00E317FA">
        <w:rPr>
          <w:rFonts w:ascii="Tahoma" w:hAnsi="Tahoma" w:cs="Tahoma"/>
          <w:i/>
        </w:rPr>
        <w:t xml:space="preserve">tyle </w:t>
      </w:r>
      <w:r w:rsidR="00F05F72" w:rsidRPr="00E317FA">
        <w:rPr>
          <w:rFonts w:ascii="Tahoma" w:hAnsi="Tahoma" w:cs="Tahoma"/>
          <w:i/>
        </w:rPr>
        <w:t>G</w:t>
      </w:r>
      <w:r w:rsidRPr="00E317FA">
        <w:rPr>
          <w:rFonts w:ascii="Tahoma" w:hAnsi="Tahoma" w:cs="Tahoma"/>
          <w:i/>
        </w:rPr>
        <w:t>uide</w:t>
      </w:r>
      <w:r w:rsidRPr="00E317FA">
        <w:rPr>
          <w:rFonts w:ascii="Tahoma" w:hAnsi="Tahoma" w:cs="Tahoma"/>
        </w:rPr>
        <w:t xml:space="preserve"> for referencing and formatting your bibliography.</w:t>
      </w:r>
    </w:p>
    <w:p w14:paraId="118860C4" w14:textId="420BB72B" w:rsidR="00C829B6" w:rsidRPr="00E317FA" w:rsidRDefault="00C829B6" w:rsidP="00471EA6">
      <w:pPr>
        <w:pStyle w:val="ListParagraph"/>
        <w:numPr>
          <w:ilvl w:val="0"/>
          <w:numId w:val="48"/>
        </w:numPr>
        <w:rPr>
          <w:rFonts w:ascii="Tahoma" w:hAnsi="Tahoma" w:cs="Tahoma"/>
        </w:rPr>
      </w:pPr>
      <w:r w:rsidRPr="00E317FA">
        <w:rPr>
          <w:rFonts w:ascii="Tahoma" w:hAnsi="Tahoma" w:cs="Tahoma"/>
        </w:rPr>
        <w:t xml:space="preserve">Have consecutively numbered papers, </w:t>
      </w:r>
      <w:r w:rsidR="00DB36E8" w:rsidRPr="00E317FA">
        <w:rPr>
          <w:rFonts w:ascii="Tahoma" w:hAnsi="Tahoma" w:cs="Tahoma"/>
        </w:rPr>
        <w:t>either</w:t>
      </w:r>
      <w:r w:rsidRPr="00E317FA">
        <w:rPr>
          <w:rFonts w:ascii="Tahoma" w:hAnsi="Tahoma" w:cs="Tahoma"/>
        </w:rPr>
        <w:t xml:space="preserve"> with the page number in the top right</w:t>
      </w:r>
      <w:r w:rsidR="00F05F72" w:rsidRPr="00E317FA">
        <w:rPr>
          <w:rFonts w:ascii="Tahoma" w:hAnsi="Tahoma" w:cs="Tahoma"/>
        </w:rPr>
        <w:t>-h</w:t>
      </w:r>
      <w:r w:rsidRPr="00E317FA">
        <w:rPr>
          <w:rFonts w:ascii="Tahoma" w:hAnsi="Tahoma" w:cs="Tahoma"/>
        </w:rPr>
        <w:t>and corner</w:t>
      </w:r>
      <w:r w:rsidR="00DB36E8" w:rsidRPr="00E317FA">
        <w:rPr>
          <w:rFonts w:ascii="Tahoma" w:hAnsi="Tahoma" w:cs="Tahoma"/>
        </w:rPr>
        <w:t>, or centred at the bottom of the page</w:t>
      </w:r>
      <w:r w:rsidRPr="00E317FA">
        <w:rPr>
          <w:rFonts w:ascii="Tahoma" w:hAnsi="Tahoma" w:cs="Tahoma"/>
        </w:rPr>
        <w:t xml:space="preserve"> – the numbering of the pages should not restart with each chapter.</w:t>
      </w:r>
    </w:p>
    <w:p w14:paraId="37F4ECD6" w14:textId="77777777" w:rsidR="00C829B6" w:rsidRPr="00E317FA" w:rsidRDefault="00C829B6" w:rsidP="00471EA6">
      <w:pPr>
        <w:pStyle w:val="ListParagraph"/>
        <w:numPr>
          <w:ilvl w:val="0"/>
          <w:numId w:val="48"/>
        </w:numPr>
        <w:rPr>
          <w:rFonts w:ascii="Tahoma" w:hAnsi="Tahoma" w:cs="Tahoma"/>
        </w:rPr>
      </w:pPr>
      <w:r w:rsidRPr="00E317FA">
        <w:rPr>
          <w:rFonts w:ascii="Tahoma" w:hAnsi="Tahoma" w:cs="Tahoma"/>
        </w:rPr>
        <w:t>Use footnotes, not endnotes. These can be inserted easily in your word processing software – in MS Word, for example, use the Insert menu.</w:t>
      </w:r>
    </w:p>
    <w:p w14:paraId="4A2E98F8" w14:textId="77777777" w:rsidR="00C829B6" w:rsidRPr="00E317FA" w:rsidRDefault="00C829B6" w:rsidP="00471EA6">
      <w:pPr>
        <w:pStyle w:val="ListParagraph"/>
        <w:numPr>
          <w:ilvl w:val="0"/>
          <w:numId w:val="48"/>
        </w:numPr>
        <w:rPr>
          <w:rFonts w:ascii="Tahoma" w:hAnsi="Tahoma" w:cs="Tahoma"/>
        </w:rPr>
      </w:pPr>
      <w:r w:rsidRPr="00E317FA">
        <w:rPr>
          <w:rFonts w:ascii="Tahoma" w:hAnsi="Tahoma" w:cs="Tahoma"/>
        </w:rPr>
        <w:t xml:space="preserve">Be anonymous – your name should not appear anywhere on your submitted work. </w:t>
      </w:r>
    </w:p>
    <w:p w14:paraId="78AF4A04" w14:textId="77777777" w:rsidR="00C829B6" w:rsidRDefault="00C829B6" w:rsidP="00C829B6">
      <w:pPr>
        <w:rPr>
          <w:rFonts w:ascii="Tahoma" w:hAnsi="Tahoma" w:cs="Tahoma"/>
          <w:b/>
        </w:rPr>
      </w:pPr>
    </w:p>
    <w:p w14:paraId="54B0D21F" w14:textId="77777777" w:rsidR="00C829B6" w:rsidRPr="00C829B6" w:rsidRDefault="00C829B6" w:rsidP="00C829B6">
      <w:pPr>
        <w:rPr>
          <w:rFonts w:ascii="Tahoma" w:hAnsi="Tahoma" w:cs="Tahoma"/>
        </w:rPr>
      </w:pPr>
      <w:r w:rsidRPr="00C829B6">
        <w:rPr>
          <w:rFonts w:ascii="Tahoma" w:hAnsi="Tahoma" w:cs="Tahoma"/>
          <w:b/>
        </w:rPr>
        <w:t>Appendices</w:t>
      </w:r>
    </w:p>
    <w:p w14:paraId="1E79C535" w14:textId="77777777" w:rsidR="00C829B6" w:rsidRDefault="00C829B6" w:rsidP="00C829B6">
      <w:pPr>
        <w:rPr>
          <w:rFonts w:ascii="Tahoma" w:hAnsi="Tahoma" w:cs="Tahoma"/>
        </w:rPr>
      </w:pPr>
      <w:r w:rsidRPr="00C829B6">
        <w:rPr>
          <w:rFonts w:ascii="Tahoma" w:hAnsi="Tahoma" w:cs="Tahoma"/>
        </w:rPr>
        <w:t xml:space="preserve">If you are discussing large portions of text or manuscript, monuments, objects or sets of data, it may make more sense to present these in the </w:t>
      </w:r>
      <w:r w:rsidR="00B57954">
        <w:rPr>
          <w:rFonts w:ascii="Tahoma" w:hAnsi="Tahoma" w:cs="Tahoma"/>
        </w:rPr>
        <w:t>extended essay</w:t>
      </w:r>
      <w:r w:rsidRPr="00C829B6">
        <w:rPr>
          <w:rFonts w:ascii="Tahoma" w:hAnsi="Tahoma" w:cs="Tahoma"/>
        </w:rPr>
        <w:t xml:space="preserve"> as an Appendix, which will </w:t>
      </w:r>
      <w:r w:rsidRPr="00C829B6">
        <w:rPr>
          <w:rFonts w:ascii="Tahoma" w:hAnsi="Tahoma" w:cs="Tahoma"/>
        </w:rPr>
        <w:lastRenderedPageBreak/>
        <w:t xml:space="preserve">not be included in the word count. Your supervisor will be able to advise you whether this is an appropriate way to structure your material. </w:t>
      </w:r>
    </w:p>
    <w:p w14:paraId="408F42D8" w14:textId="77777777" w:rsidR="00DB36E8" w:rsidRDefault="00DB36E8" w:rsidP="00C829B6">
      <w:pPr>
        <w:rPr>
          <w:rFonts w:ascii="Tahoma" w:hAnsi="Tahoma" w:cs="Tahoma"/>
        </w:rPr>
      </w:pPr>
      <w:r w:rsidRPr="00DB36E8">
        <w:rPr>
          <w:rFonts w:ascii="Tahoma" w:hAnsi="Tahoma" w:cs="Tahoma"/>
        </w:rPr>
        <w:t xml:space="preserve">If you are including images, you may present these in the text or as a group (titled ‘Figures’) at the end of the </w:t>
      </w:r>
      <w:r w:rsidR="00B57954">
        <w:rPr>
          <w:rFonts w:ascii="Tahoma" w:hAnsi="Tahoma" w:cs="Tahoma"/>
        </w:rPr>
        <w:t>extended essay</w:t>
      </w:r>
      <w:r w:rsidRPr="00DB36E8">
        <w:rPr>
          <w:rFonts w:ascii="Tahoma" w:hAnsi="Tahoma" w:cs="Tahoma"/>
        </w:rPr>
        <w:t>.</w:t>
      </w:r>
    </w:p>
    <w:p w14:paraId="530421F9" w14:textId="77777777" w:rsidR="00C829B6" w:rsidRPr="00C829B6" w:rsidRDefault="00C829B6">
      <w:pPr>
        <w:rPr>
          <w:rFonts w:ascii="Tahoma" w:hAnsi="Tahoma" w:cs="Tahoma"/>
        </w:rPr>
      </w:pPr>
    </w:p>
    <w:p w14:paraId="60982E90" w14:textId="77777777" w:rsidR="00C829B6" w:rsidRPr="00C829B6" w:rsidRDefault="00B57954">
      <w:pPr>
        <w:rPr>
          <w:rFonts w:ascii="Tahoma" w:hAnsi="Tahoma" w:cs="Tahoma"/>
        </w:rPr>
      </w:pPr>
      <w:r>
        <w:rPr>
          <w:rFonts w:ascii="Tahoma" w:hAnsi="Tahoma" w:cs="Tahoma"/>
          <w:b/>
        </w:rPr>
        <w:t>Extended Essay</w:t>
      </w:r>
      <w:r w:rsidR="00C829B6" w:rsidRPr="00C829B6">
        <w:rPr>
          <w:rFonts w:ascii="Tahoma" w:hAnsi="Tahoma" w:cs="Tahoma"/>
          <w:b/>
        </w:rPr>
        <w:t xml:space="preserve"> Cover Sheet </w:t>
      </w:r>
    </w:p>
    <w:p w14:paraId="493F33BD" w14:textId="77777777" w:rsidR="00C829B6" w:rsidRPr="00C829B6" w:rsidRDefault="00B57954">
      <w:pPr>
        <w:rPr>
          <w:rFonts w:ascii="Tahoma" w:hAnsi="Tahoma" w:cs="Tahoma"/>
        </w:rPr>
      </w:pPr>
      <w:r>
        <w:rPr>
          <w:rFonts w:ascii="Tahoma" w:hAnsi="Tahoma" w:cs="Tahoma"/>
        </w:rPr>
        <w:t>Extended essays</w:t>
      </w:r>
      <w:r w:rsidR="00C829B6" w:rsidRPr="00C829B6">
        <w:rPr>
          <w:rFonts w:ascii="Tahoma" w:hAnsi="Tahoma" w:cs="Tahoma"/>
        </w:rPr>
        <w:t xml:space="preserve"> have a special coversh</w:t>
      </w:r>
      <w:r w:rsidR="00D67187">
        <w:rPr>
          <w:rFonts w:ascii="Tahoma" w:hAnsi="Tahoma" w:cs="Tahoma"/>
        </w:rPr>
        <w:t xml:space="preserve">eet that needs to be filled in </w:t>
      </w:r>
      <w:r w:rsidR="00C829B6" w:rsidRPr="00C829B6">
        <w:rPr>
          <w:rFonts w:ascii="Tahoma" w:hAnsi="Tahoma" w:cs="Tahoma"/>
        </w:rPr>
        <w:t xml:space="preserve">and bound </w:t>
      </w:r>
      <w:r w:rsidR="00D67187">
        <w:rPr>
          <w:rFonts w:ascii="Tahoma" w:hAnsi="Tahoma" w:cs="Tahoma"/>
        </w:rPr>
        <w:t xml:space="preserve">as the first page of the final </w:t>
      </w:r>
      <w:r>
        <w:rPr>
          <w:rFonts w:ascii="Tahoma" w:hAnsi="Tahoma" w:cs="Tahoma"/>
        </w:rPr>
        <w:t>extended essay</w:t>
      </w:r>
      <w:r w:rsidR="00D67187">
        <w:rPr>
          <w:rFonts w:ascii="Tahoma" w:hAnsi="Tahoma" w:cs="Tahoma"/>
        </w:rPr>
        <w:t xml:space="preserve">. </w:t>
      </w:r>
      <w:r w:rsidR="00C829B6" w:rsidRPr="00C829B6">
        <w:rPr>
          <w:rFonts w:ascii="Tahoma" w:hAnsi="Tahoma" w:cs="Tahoma"/>
        </w:rPr>
        <w:t>You can download a copy of the latest version here:</w:t>
      </w:r>
    </w:p>
    <w:p w14:paraId="18B0A2F1" w14:textId="77777777" w:rsidR="00C829B6" w:rsidRDefault="00824A9B" w:rsidP="00C829B6">
      <w:pPr>
        <w:rPr>
          <w:rFonts w:ascii="Tahoma" w:hAnsi="Tahoma" w:cs="Tahoma"/>
        </w:rPr>
      </w:pPr>
      <w:hyperlink r:id="rId9" w:history="1">
        <w:r w:rsidR="00C829B6" w:rsidRPr="00FF3C09">
          <w:rPr>
            <w:rStyle w:val="Hyperlink"/>
            <w:rFonts w:ascii="Tahoma" w:hAnsi="Tahoma" w:cs="Tahoma"/>
          </w:rPr>
          <w:t>https://www.royalholloway.ac.uk/classics/informationforcurrentstudents/home.aspx</w:t>
        </w:r>
      </w:hyperlink>
    </w:p>
    <w:p w14:paraId="4B67C3C1" w14:textId="77777777" w:rsidR="00C829B6" w:rsidRDefault="00BB5C9F">
      <w:pPr>
        <w:rPr>
          <w:rFonts w:ascii="Tahoma" w:hAnsi="Tahoma" w:cs="Tahoma"/>
        </w:rPr>
      </w:pPr>
      <w:r>
        <w:rPr>
          <w:rFonts w:ascii="Tahoma" w:hAnsi="Tahoma" w:cs="Tahoma"/>
        </w:rPr>
        <w:t xml:space="preserve">There is a sample completed cover sheet at the end of this guide; </w:t>
      </w:r>
      <w:r w:rsidRPr="00F05F72">
        <w:rPr>
          <w:rFonts w:ascii="Tahoma" w:hAnsi="Tahoma" w:cs="Tahoma"/>
          <w:b/>
        </w:rPr>
        <w:t>however, the form that is available from the departmental website takes precedence over this example, and you should complete it rather than copying the sample</w:t>
      </w:r>
      <w:r>
        <w:rPr>
          <w:rFonts w:ascii="Tahoma" w:hAnsi="Tahoma" w:cs="Tahoma"/>
        </w:rPr>
        <w:t>.</w:t>
      </w:r>
    </w:p>
    <w:p w14:paraId="66CD9289" w14:textId="77777777" w:rsidR="00BB5C9F" w:rsidRPr="00C829B6" w:rsidRDefault="00BB5C9F">
      <w:pPr>
        <w:rPr>
          <w:rFonts w:ascii="Tahoma" w:hAnsi="Tahoma" w:cs="Tahoma"/>
        </w:rPr>
      </w:pPr>
    </w:p>
    <w:p w14:paraId="777B8049" w14:textId="77777777" w:rsidR="00C829B6" w:rsidRPr="00C829B6" w:rsidRDefault="00C829B6">
      <w:pPr>
        <w:rPr>
          <w:rFonts w:ascii="Tahoma" w:hAnsi="Tahoma" w:cs="Tahoma"/>
        </w:rPr>
      </w:pPr>
      <w:r w:rsidRPr="00C829B6">
        <w:rPr>
          <w:rFonts w:ascii="Tahoma" w:hAnsi="Tahoma" w:cs="Tahoma"/>
          <w:b/>
        </w:rPr>
        <w:t>Binding</w:t>
      </w:r>
    </w:p>
    <w:p w14:paraId="57F56DA6" w14:textId="77777777" w:rsidR="00C829B6" w:rsidRDefault="00C829B6">
      <w:pPr>
        <w:rPr>
          <w:rFonts w:ascii="Tahoma" w:hAnsi="Tahoma" w:cs="Tahoma"/>
        </w:rPr>
      </w:pPr>
      <w:r w:rsidRPr="00C829B6">
        <w:rPr>
          <w:rFonts w:ascii="Tahoma" w:hAnsi="Tahoma" w:cs="Tahoma"/>
        </w:rPr>
        <w:t xml:space="preserve">You will need to submit </w:t>
      </w:r>
      <w:r w:rsidRPr="00C829B6">
        <w:rPr>
          <w:rFonts w:ascii="Tahoma" w:hAnsi="Tahoma" w:cs="Tahoma"/>
          <w:b/>
        </w:rPr>
        <w:t xml:space="preserve">two hard copies </w:t>
      </w:r>
      <w:r w:rsidRPr="00C829B6">
        <w:rPr>
          <w:rFonts w:ascii="Tahoma" w:hAnsi="Tahoma" w:cs="Tahoma"/>
        </w:rPr>
        <w:t xml:space="preserve">of your </w:t>
      </w:r>
      <w:r w:rsidR="00B57954">
        <w:rPr>
          <w:rFonts w:ascii="Tahoma" w:hAnsi="Tahoma" w:cs="Tahoma"/>
        </w:rPr>
        <w:t>extended essay</w:t>
      </w:r>
      <w:r w:rsidRPr="00C829B6">
        <w:rPr>
          <w:rFonts w:ascii="Tahoma" w:hAnsi="Tahoma" w:cs="Tahoma"/>
        </w:rPr>
        <w:t xml:space="preserve"> to the departmental office; these will need to be securely bound using a clear plastic cover and either a spiral binding or rigid plastic grip along the left margin.</w:t>
      </w:r>
    </w:p>
    <w:p w14:paraId="7D7C6054" w14:textId="77777777" w:rsidR="00A36E8E" w:rsidRPr="00C829B6" w:rsidRDefault="00A36E8E">
      <w:pPr>
        <w:rPr>
          <w:rFonts w:ascii="Tahoma" w:hAnsi="Tahoma" w:cs="Tahoma"/>
        </w:rPr>
      </w:pPr>
      <w:r>
        <w:rPr>
          <w:rFonts w:ascii="Tahoma" w:hAnsi="Tahoma" w:cs="Tahoma"/>
        </w:rPr>
        <w:t xml:space="preserve">You should bind the </w:t>
      </w:r>
      <w:r w:rsidR="00B57954">
        <w:rPr>
          <w:rFonts w:ascii="Tahoma" w:hAnsi="Tahoma" w:cs="Tahoma"/>
        </w:rPr>
        <w:t>extended essay</w:t>
      </w:r>
      <w:r>
        <w:rPr>
          <w:rFonts w:ascii="Tahoma" w:hAnsi="Tahoma" w:cs="Tahoma"/>
        </w:rPr>
        <w:t xml:space="preserve"> cover sheet as the first page of your </w:t>
      </w:r>
      <w:r w:rsidR="009F7749">
        <w:rPr>
          <w:rFonts w:ascii="Tahoma" w:hAnsi="Tahoma" w:cs="Tahoma"/>
        </w:rPr>
        <w:t>extended essay</w:t>
      </w:r>
      <w:r>
        <w:rPr>
          <w:rFonts w:ascii="Tahoma" w:hAnsi="Tahoma" w:cs="Tahoma"/>
        </w:rPr>
        <w:t xml:space="preserve">; it should not be inserted into the </w:t>
      </w:r>
      <w:r w:rsidR="00B57954">
        <w:rPr>
          <w:rFonts w:ascii="Tahoma" w:hAnsi="Tahoma" w:cs="Tahoma"/>
        </w:rPr>
        <w:t xml:space="preserve">extended essay </w:t>
      </w:r>
      <w:r>
        <w:rPr>
          <w:rFonts w:ascii="Tahoma" w:hAnsi="Tahoma" w:cs="Tahoma"/>
        </w:rPr>
        <w:t xml:space="preserve">loose. </w:t>
      </w:r>
    </w:p>
    <w:p w14:paraId="27886D5B" w14:textId="410FB5E2" w:rsidR="00C829B6" w:rsidRDefault="00B93733">
      <w:pPr>
        <w:rPr>
          <w:rFonts w:ascii="Tahoma" w:hAnsi="Tahoma" w:cs="Tahoma"/>
        </w:rPr>
      </w:pPr>
      <w:r w:rsidRPr="00B93733">
        <w:rPr>
          <w:rFonts w:ascii="Tahoma" w:hAnsi="Tahoma" w:cs="Tahoma"/>
        </w:rPr>
        <w:t>There are comb bind</w:t>
      </w:r>
      <w:r>
        <w:rPr>
          <w:rFonts w:ascii="Tahoma" w:hAnsi="Tahoma" w:cs="Tahoma"/>
        </w:rPr>
        <w:t xml:space="preserve">ers </w:t>
      </w:r>
      <w:r w:rsidR="00F05F72">
        <w:rPr>
          <w:rFonts w:ascii="Tahoma" w:hAnsi="Tahoma" w:cs="Tahoma"/>
        </w:rPr>
        <w:t>in the Library</w:t>
      </w:r>
      <w:r w:rsidR="00D67187">
        <w:rPr>
          <w:rFonts w:ascii="Tahoma" w:hAnsi="Tahoma" w:cs="Tahoma"/>
        </w:rPr>
        <w:t>.</w:t>
      </w:r>
      <w:r w:rsidRPr="00B93733">
        <w:rPr>
          <w:rFonts w:ascii="Tahoma" w:hAnsi="Tahoma" w:cs="Tahoma"/>
        </w:rPr>
        <w:t xml:space="preserve"> Library help desk staff are happy to give instructions and adv</w:t>
      </w:r>
      <w:r w:rsidR="00D67187">
        <w:rPr>
          <w:rFonts w:ascii="Tahoma" w:hAnsi="Tahoma" w:cs="Tahoma"/>
        </w:rPr>
        <w:t xml:space="preserve">ice on how to use the binders. </w:t>
      </w:r>
      <w:r w:rsidRPr="00B93733">
        <w:rPr>
          <w:rFonts w:ascii="Tahoma" w:hAnsi="Tahoma" w:cs="Tahoma"/>
        </w:rPr>
        <w:t>Binding combs and covers can be purchased from the college shop.</w:t>
      </w:r>
    </w:p>
    <w:p w14:paraId="37D7F2D5" w14:textId="77777777" w:rsidR="00B93733" w:rsidRPr="00C829B6" w:rsidRDefault="00B93733">
      <w:pPr>
        <w:rPr>
          <w:rFonts w:ascii="Tahoma" w:hAnsi="Tahoma" w:cs="Tahoma"/>
        </w:rPr>
      </w:pPr>
    </w:p>
    <w:p w14:paraId="728BA6C0" w14:textId="77777777" w:rsidR="00C829B6" w:rsidRPr="00C829B6" w:rsidRDefault="00C829B6">
      <w:pPr>
        <w:rPr>
          <w:rFonts w:ascii="Tahoma" w:hAnsi="Tahoma" w:cs="Tahoma"/>
        </w:rPr>
      </w:pPr>
      <w:r w:rsidRPr="00C829B6">
        <w:rPr>
          <w:rFonts w:ascii="Tahoma" w:hAnsi="Tahoma" w:cs="Tahoma"/>
          <w:b/>
        </w:rPr>
        <w:t>The Submission Process</w:t>
      </w:r>
    </w:p>
    <w:p w14:paraId="7288F7A0" w14:textId="70AEC0B3" w:rsidR="00C829B6" w:rsidRPr="00C829B6" w:rsidRDefault="00C829B6">
      <w:pPr>
        <w:rPr>
          <w:rFonts w:ascii="Tahoma" w:hAnsi="Tahoma" w:cs="Tahoma"/>
        </w:rPr>
      </w:pPr>
      <w:r w:rsidRPr="00C829B6">
        <w:rPr>
          <w:rFonts w:ascii="Tahoma" w:hAnsi="Tahoma" w:cs="Tahoma"/>
        </w:rPr>
        <w:t xml:space="preserve">You must submit </w:t>
      </w:r>
      <w:r w:rsidRPr="00C829B6">
        <w:rPr>
          <w:rFonts w:ascii="Tahoma" w:hAnsi="Tahoma" w:cs="Tahoma"/>
          <w:b/>
        </w:rPr>
        <w:t xml:space="preserve">two hard copies </w:t>
      </w:r>
      <w:r w:rsidRPr="00C829B6">
        <w:rPr>
          <w:rFonts w:ascii="Tahoma" w:hAnsi="Tahoma" w:cs="Tahoma"/>
        </w:rPr>
        <w:t xml:space="preserve">of your </w:t>
      </w:r>
      <w:r w:rsidR="009F7749">
        <w:rPr>
          <w:rFonts w:ascii="Tahoma" w:hAnsi="Tahoma" w:cs="Tahoma"/>
        </w:rPr>
        <w:t xml:space="preserve">extended essay </w:t>
      </w:r>
      <w:r w:rsidRPr="00C829B6">
        <w:rPr>
          <w:rFonts w:ascii="Tahoma" w:hAnsi="Tahoma" w:cs="Tahoma"/>
        </w:rPr>
        <w:t xml:space="preserve">to the departmental office by the deadline </w:t>
      </w:r>
      <w:r>
        <w:rPr>
          <w:rFonts w:ascii="Tahoma" w:hAnsi="Tahoma" w:cs="Tahoma"/>
        </w:rPr>
        <w:t>specified</w:t>
      </w:r>
      <w:r w:rsidR="00F05F72">
        <w:rPr>
          <w:rFonts w:ascii="Tahoma" w:hAnsi="Tahoma" w:cs="Tahoma"/>
        </w:rPr>
        <w:t xml:space="preserve"> above</w:t>
      </w:r>
      <w:r w:rsidRPr="00C829B6">
        <w:rPr>
          <w:rFonts w:ascii="Tahoma" w:hAnsi="Tahoma" w:cs="Tahoma"/>
        </w:rPr>
        <w:t xml:space="preserve">. You must also submit </w:t>
      </w:r>
      <w:r w:rsidRPr="00C829B6">
        <w:rPr>
          <w:rFonts w:ascii="Tahoma" w:hAnsi="Tahoma" w:cs="Tahoma"/>
          <w:b/>
        </w:rPr>
        <w:t xml:space="preserve">an electronic copy to Turnitin </w:t>
      </w:r>
      <w:r w:rsidRPr="00F05F72">
        <w:rPr>
          <w:rFonts w:ascii="Tahoma" w:hAnsi="Tahoma" w:cs="Tahoma"/>
          <w:i/>
        </w:rPr>
        <w:t>via</w:t>
      </w:r>
      <w:r w:rsidRPr="00C829B6">
        <w:rPr>
          <w:rFonts w:ascii="Tahoma" w:hAnsi="Tahoma" w:cs="Tahoma"/>
        </w:rPr>
        <w:t xml:space="preserve"> the CL3200 Moodle page</w:t>
      </w:r>
      <w:r>
        <w:rPr>
          <w:rFonts w:ascii="Tahoma" w:hAnsi="Tahoma" w:cs="Tahoma"/>
        </w:rPr>
        <w:t xml:space="preserve"> by the same deadline</w:t>
      </w:r>
      <w:r w:rsidRPr="00C829B6">
        <w:rPr>
          <w:rFonts w:ascii="Tahoma" w:hAnsi="Tahoma" w:cs="Tahoma"/>
        </w:rPr>
        <w:t>.</w:t>
      </w:r>
    </w:p>
    <w:p w14:paraId="0B90BA47" w14:textId="64C3684A" w:rsidR="00C829B6" w:rsidRPr="00C829B6" w:rsidRDefault="00C829B6">
      <w:pPr>
        <w:rPr>
          <w:rFonts w:ascii="Tahoma" w:hAnsi="Tahoma" w:cs="Tahoma"/>
        </w:rPr>
      </w:pPr>
      <w:r w:rsidRPr="00C829B6">
        <w:rPr>
          <w:rFonts w:ascii="Tahoma" w:hAnsi="Tahoma" w:cs="Tahoma"/>
        </w:rPr>
        <w:lastRenderedPageBreak/>
        <w:t xml:space="preserve">If you require an extension to the deadline for the </w:t>
      </w:r>
      <w:r w:rsidR="009F7749">
        <w:rPr>
          <w:rFonts w:ascii="Tahoma" w:hAnsi="Tahoma" w:cs="Tahoma"/>
        </w:rPr>
        <w:t>extended essay</w:t>
      </w:r>
      <w:r w:rsidRPr="00C829B6">
        <w:rPr>
          <w:rFonts w:ascii="Tahoma" w:hAnsi="Tahoma" w:cs="Tahoma"/>
        </w:rPr>
        <w:t>, then you must make a</w:t>
      </w:r>
      <w:r w:rsidR="00F05F72">
        <w:rPr>
          <w:rFonts w:ascii="Tahoma" w:hAnsi="Tahoma" w:cs="Tahoma"/>
        </w:rPr>
        <w:t>n</w:t>
      </w:r>
      <w:r w:rsidRPr="00C829B6">
        <w:rPr>
          <w:rFonts w:ascii="Tahoma" w:hAnsi="Tahoma" w:cs="Tahoma"/>
        </w:rPr>
        <w:t xml:space="preserve"> application </w:t>
      </w:r>
      <w:r w:rsidR="00F05F72" w:rsidRPr="00F05F72">
        <w:rPr>
          <w:rFonts w:ascii="Tahoma" w:hAnsi="Tahoma" w:cs="Tahoma"/>
          <w:i/>
        </w:rPr>
        <w:t>via</w:t>
      </w:r>
      <w:r w:rsidR="00F05F72">
        <w:rPr>
          <w:rFonts w:ascii="Tahoma" w:hAnsi="Tahoma" w:cs="Tahoma"/>
        </w:rPr>
        <w:t xml:space="preserve"> the College online extensions system on Campus Connect </w:t>
      </w:r>
      <w:r w:rsidRPr="00C829B6">
        <w:rPr>
          <w:rFonts w:ascii="Tahoma" w:hAnsi="Tahoma" w:cs="Tahoma"/>
        </w:rPr>
        <w:t xml:space="preserve">as soon as possible. Your supervisor is </w:t>
      </w:r>
      <w:r w:rsidRPr="00C829B6">
        <w:rPr>
          <w:rFonts w:ascii="Tahoma" w:hAnsi="Tahoma" w:cs="Tahoma"/>
          <w:b/>
        </w:rPr>
        <w:t xml:space="preserve">not </w:t>
      </w:r>
      <w:r w:rsidRPr="00C829B6">
        <w:rPr>
          <w:rFonts w:ascii="Tahoma" w:hAnsi="Tahoma" w:cs="Tahoma"/>
        </w:rPr>
        <w:t xml:space="preserve">able to grant you an extension. </w:t>
      </w:r>
      <w:r w:rsidR="00F05F72">
        <w:rPr>
          <w:rFonts w:ascii="Tahoma" w:hAnsi="Tahoma" w:cs="Tahoma"/>
        </w:rPr>
        <w:t>If you are unsure about</w:t>
      </w:r>
      <w:r w:rsidR="00394939">
        <w:rPr>
          <w:rFonts w:ascii="Tahoma" w:hAnsi="Tahoma" w:cs="Tahoma"/>
        </w:rPr>
        <w:t xml:space="preserve"> the grounds on which an extension might be considered or supporting documentation required, please consult Mrs Scrivner.</w:t>
      </w:r>
    </w:p>
    <w:p w14:paraId="4A46E0BA" w14:textId="77777777" w:rsidR="00C829B6" w:rsidRDefault="00C829B6">
      <w:pPr>
        <w:rPr>
          <w:rFonts w:ascii="Tahoma" w:hAnsi="Tahoma" w:cs="Tahoma"/>
        </w:rPr>
      </w:pPr>
      <w:r>
        <w:rPr>
          <w:rFonts w:ascii="Tahoma" w:hAnsi="Tahoma" w:cs="Tahoma"/>
        </w:rPr>
        <w:br w:type="page"/>
      </w:r>
    </w:p>
    <w:p w14:paraId="1C281C7C" w14:textId="77777777" w:rsidR="00C829B6" w:rsidRDefault="00C829B6" w:rsidP="00C829B6">
      <w:pPr>
        <w:rPr>
          <w:rFonts w:ascii="Tahoma" w:hAnsi="Tahoma" w:cs="Tahoma"/>
          <w:b/>
        </w:rPr>
      </w:pPr>
      <w:r>
        <w:rPr>
          <w:rFonts w:ascii="Tahoma" w:hAnsi="Tahoma" w:cs="Tahoma"/>
          <w:b/>
        </w:rPr>
        <w:lastRenderedPageBreak/>
        <w:t xml:space="preserve">A Checklist Before Submitting Your </w:t>
      </w:r>
      <w:r w:rsidR="009F7749">
        <w:rPr>
          <w:rFonts w:ascii="Tahoma" w:hAnsi="Tahoma" w:cs="Tahoma"/>
          <w:b/>
        </w:rPr>
        <w:t>Extended E</w:t>
      </w:r>
      <w:r w:rsidR="009F7749" w:rsidRPr="009F7749">
        <w:rPr>
          <w:rFonts w:ascii="Tahoma" w:hAnsi="Tahoma" w:cs="Tahoma"/>
          <w:b/>
        </w:rPr>
        <w:t>ssay</w:t>
      </w:r>
    </w:p>
    <w:p w14:paraId="49D97D84" w14:textId="77777777" w:rsidR="00BB5C9F" w:rsidRDefault="00BB5C9F" w:rsidP="00C829B6">
      <w:pPr>
        <w:rPr>
          <w:rFonts w:ascii="Tahoma" w:hAnsi="Tahoma" w:cs="Tahoma"/>
          <w:b/>
        </w:rPr>
      </w:pPr>
    </w:p>
    <w:p w14:paraId="37B0FAD5" w14:textId="77777777" w:rsidR="00882707" w:rsidRPr="00882707" w:rsidRDefault="00824A9B" w:rsidP="0029007D">
      <w:pPr>
        <w:ind w:left="720" w:right="-46" w:hanging="720"/>
        <w:rPr>
          <w:rFonts w:ascii="Tahoma" w:hAnsi="Tahoma" w:cs="Tahoma"/>
        </w:rPr>
      </w:pPr>
      <w:sdt>
        <w:sdtPr>
          <w:rPr>
            <w:rFonts w:ascii="Tahoma" w:hAnsi="Tahoma" w:cs="Tahoma"/>
          </w:rPr>
          <w:id w:val="696661719"/>
          <w14:checkbox>
            <w14:checked w14:val="0"/>
            <w14:checkedState w14:val="2612" w14:font="Arial Unicode MS"/>
            <w14:uncheckedState w14:val="2610" w14:font="Arial Unicode MS"/>
          </w14:checkbox>
        </w:sdtPr>
        <w:sdtEndPr/>
        <w:sdtContent>
          <w:r w:rsidR="00BB5C9F">
            <w:rPr>
              <w:rFonts w:ascii="MS Gothic" w:eastAsia="MS Gothic" w:hAnsi="MS Gothic" w:cs="Tahoma" w:hint="eastAsia"/>
            </w:rPr>
            <w:t>☐</w:t>
          </w:r>
        </w:sdtContent>
      </w:sdt>
      <w:r w:rsidR="00882707">
        <w:rPr>
          <w:rFonts w:ascii="Tahoma" w:hAnsi="Tahoma" w:cs="Tahoma"/>
        </w:rPr>
        <w:tab/>
        <w:t xml:space="preserve">I have left enough time for something to go wrong before I need to get the </w:t>
      </w:r>
      <w:r w:rsidR="009F7749">
        <w:rPr>
          <w:rFonts w:ascii="Tahoma" w:hAnsi="Tahoma" w:cs="Tahoma"/>
        </w:rPr>
        <w:t xml:space="preserve">extended essay </w:t>
      </w:r>
      <w:r w:rsidR="00882707">
        <w:rPr>
          <w:rFonts w:ascii="Tahoma" w:hAnsi="Tahoma" w:cs="Tahoma"/>
        </w:rPr>
        <w:t xml:space="preserve">bound. I </w:t>
      </w:r>
      <w:r w:rsidR="00B93733">
        <w:rPr>
          <w:rFonts w:ascii="Tahoma" w:hAnsi="Tahoma" w:cs="Tahoma"/>
        </w:rPr>
        <w:t>will</w:t>
      </w:r>
      <w:r w:rsidR="00882707">
        <w:rPr>
          <w:rFonts w:ascii="Tahoma" w:hAnsi="Tahoma" w:cs="Tahoma"/>
        </w:rPr>
        <w:t xml:space="preserve"> get my </w:t>
      </w:r>
      <w:r w:rsidR="009F7749">
        <w:rPr>
          <w:rFonts w:ascii="Tahoma" w:hAnsi="Tahoma" w:cs="Tahoma"/>
        </w:rPr>
        <w:t xml:space="preserve">extended essay </w:t>
      </w:r>
      <w:r w:rsidR="00882707">
        <w:rPr>
          <w:rFonts w:ascii="Tahoma" w:hAnsi="Tahoma" w:cs="Tahoma"/>
        </w:rPr>
        <w:t xml:space="preserve">bound </w:t>
      </w:r>
      <w:r w:rsidR="00B93733">
        <w:rPr>
          <w:rFonts w:ascii="Tahoma" w:hAnsi="Tahoma" w:cs="Tahoma"/>
        </w:rPr>
        <w:t>before</w:t>
      </w:r>
      <w:r w:rsidR="00882707">
        <w:rPr>
          <w:rFonts w:ascii="Tahoma" w:hAnsi="Tahoma" w:cs="Tahoma"/>
        </w:rPr>
        <w:t xml:space="preserve"> the day I submit it.</w:t>
      </w:r>
    </w:p>
    <w:p w14:paraId="1B939AF8" w14:textId="77777777" w:rsidR="00882707" w:rsidRDefault="00824A9B" w:rsidP="00882707">
      <w:pPr>
        <w:ind w:left="720" w:hanging="645"/>
        <w:rPr>
          <w:rFonts w:ascii="Tahoma" w:hAnsi="Tahoma" w:cs="Tahoma"/>
        </w:rPr>
      </w:pPr>
      <w:sdt>
        <w:sdtPr>
          <w:rPr>
            <w:rFonts w:ascii="Tahoma" w:hAnsi="Tahoma" w:cs="Tahoma"/>
          </w:rPr>
          <w:id w:val="1620562186"/>
          <w14:checkbox>
            <w14:checked w14:val="0"/>
            <w14:checkedState w14:val="2612" w14:font="Arial Unicode MS"/>
            <w14:uncheckedState w14:val="2610" w14:font="Arial Unicode MS"/>
          </w14:checkbox>
        </w:sdtPr>
        <w:sdtEndPr/>
        <w:sdtContent>
          <w:r w:rsidR="00882707">
            <w:rPr>
              <w:rFonts w:ascii="MS Gothic" w:eastAsia="MS Gothic" w:hAnsi="MS Gothic" w:cs="Tahoma" w:hint="eastAsia"/>
            </w:rPr>
            <w:t>☐</w:t>
          </w:r>
        </w:sdtContent>
      </w:sdt>
      <w:r w:rsidR="00882707">
        <w:rPr>
          <w:rFonts w:ascii="Tahoma" w:hAnsi="Tahoma" w:cs="Tahoma"/>
        </w:rPr>
        <w:tab/>
        <w:t>I have carefully proofed my work to remove errors of spelling, grammar and syntax.</w:t>
      </w:r>
    </w:p>
    <w:p w14:paraId="08ACCA8E" w14:textId="1CB679F2" w:rsidR="00882707" w:rsidRDefault="00824A9B" w:rsidP="00882707">
      <w:pPr>
        <w:ind w:left="720" w:hanging="645"/>
        <w:rPr>
          <w:rFonts w:ascii="Tahoma" w:hAnsi="Tahoma" w:cs="Tahoma"/>
        </w:rPr>
      </w:pPr>
      <w:sdt>
        <w:sdtPr>
          <w:rPr>
            <w:rFonts w:ascii="Tahoma" w:hAnsi="Tahoma" w:cs="Tahoma"/>
          </w:rPr>
          <w:id w:val="-931279970"/>
          <w14:checkbox>
            <w14:checked w14:val="0"/>
            <w14:checkedState w14:val="2612" w14:font="Arial Unicode MS"/>
            <w14:uncheckedState w14:val="2610" w14:font="Arial Unicode MS"/>
          </w14:checkbox>
        </w:sdtPr>
        <w:sdtEndPr/>
        <w:sdtContent>
          <w:r w:rsidR="00882707">
            <w:rPr>
              <w:rFonts w:ascii="MS Gothic" w:eastAsia="MS Gothic" w:hAnsi="MS Gothic" w:cs="Tahoma" w:hint="eastAsia"/>
            </w:rPr>
            <w:t>☐</w:t>
          </w:r>
        </w:sdtContent>
      </w:sdt>
      <w:r w:rsidR="00882707">
        <w:rPr>
          <w:rFonts w:ascii="Tahoma" w:hAnsi="Tahoma" w:cs="Tahoma"/>
        </w:rPr>
        <w:tab/>
        <w:t xml:space="preserve">I have made sure that my referencing of primary and secondary sources follows the </w:t>
      </w:r>
      <w:r w:rsidR="00231119">
        <w:rPr>
          <w:rFonts w:ascii="Tahoma" w:hAnsi="Tahoma" w:cs="Tahoma"/>
        </w:rPr>
        <w:t>Classics D</w:t>
      </w:r>
      <w:r w:rsidR="00882707">
        <w:rPr>
          <w:rFonts w:ascii="Tahoma" w:hAnsi="Tahoma" w:cs="Tahoma"/>
        </w:rPr>
        <w:t xml:space="preserve">epartment </w:t>
      </w:r>
      <w:r w:rsidR="00231119" w:rsidRPr="00231119">
        <w:rPr>
          <w:rFonts w:ascii="Tahoma" w:hAnsi="Tahoma" w:cs="Tahoma"/>
          <w:i/>
        </w:rPr>
        <w:t>S</w:t>
      </w:r>
      <w:r w:rsidR="00882707" w:rsidRPr="00231119">
        <w:rPr>
          <w:rFonts w:ascii="Tahoma" w:hAnsi="Tahoma" w:cs="Tahoma"/>
          <w:i/>
        </w:rPr>
        <w:t xml:space="preserve">tyle </w:t>
      </w:r>
      <w:r w:rsidR="00231119" w:rsidRPr="00231119">
        <w:rPr>
          <w:rFonts w:ascii="Tahoma" w:hAnsi="Tahoma" w:cs="Tahoma"/>
          <w:i/>
        </w:rPr>
        <w:t>G</w:t>
      </w:r>
      <w:r w:rsidR="00882707" w:rsidRPr="00231119">
        <w:rPr>
          <w:rFonts w:ascii="Tahoma" w:hAnsi="Tahoma" w:cs="Tahoma"/>
          <w:i/>
        </w:rPr>
        <w:t>uide</w:t>
      </w:r>
      <w:r w:rsidR="00882707">
        <w:rPr>
          <w:rFonts w:ascii="Tahoma" w:hAnsi="Tahoma" w:cs="Tahoma"/>
        </w:rPr>
        <w:t>.</w:t>
      </w:r>
    </w:p>
    <w:p w14:paraId="67E34E60" w14:textId="22B2735A" w:rsidR="00882707" w:rsidRDefault="00824A9B" w:rsidP="00882707">
      <w:pPr>
        <w:ind w:left="720" w:hanging="645"/>
        <w:rPr>
          <w:rFonts w:ascii="Tahoma" w:hAnsi="Tahoma" w:cs="Tahoma"/>
        </w:rPr>
      </w:pPr>
      <w:sdt>
        <w:sdtPr>
          <w:rPr>
            <w:rFonts w:ascii="Tahoma" w:hAnsi="Tahoma" w:cs="Tahoma"/>
          </w:rPr>
          <w:id w:val="-457561825"/>
          <w14:checkbox>
            <w14:checked w14:val="0"/>
            <w14:checkedState w14:val="2612" w14:font="Arial Unicode MS"/>
            <w14:uncheckedState w14:val="2610" w14:font="Arial Unicode MS"/>
          </w14:checkbox>
        </w:sdtPr>
        <w:sdtEndPr/>
        <w:sdtContent>
          <w:r w:rsidR="00882707">
            <w:rPr>
              <w:rFonts w:ascii="MS Gothic" w:eastAsia="MS Gothic" w:hAnsi="MS Gothic" w:cs="Tahoma" w:hint="eastAsia"/>
            </w:rPr>
            <w:t>☐</w:t>
          </w:r>
        </w:sdtContent>
      </w:sdt>
      <w:r w:rsidR="00882707">
        <w:rPr>
          <w:rFonts w:ascii="Tahoma" w:hAnsi="Tahoma" w:cs="Tahoma"/>
        </w:rPr>
        <w:tab/>
        <w:t xml:space="preserve">I have formatted my bibliography to follow the departmental </w:t>
      </w:r>
      <w:r w:rsidR="00B34B26" w:rsidRPr="00B34B26">
        <w:rPr>
          <w:rFonts w:ascii="Tahoma" w:hAnsi="Tahoma" w:cs="Tahoma"/>
          <w:i/>
        </w:rPr>
        <w:t>S</w:t>
      </w:r>
      <w:r w:rsidR="00882707" w:rsidRPr="00B34B26">
        <w:rPr>
          <w:rFonts w:ascii="Tahoma" w:hAnsi="Tahoma" w:cs="Tahoma"/>
          <w:i/>
        </w:rPr>
        <w:t xml:space="preserve">tyle </w:t>
      </w:r>
      <w:r w:rsidR="00B34B26" w:rsidRPr="00B34B26">
        <w:rPr>
          <w:rFonts w:ascii="Tahoma" w:hAnsi="Tahoma" w:cs="Tahoma"/>
          <w:i/>
        </w:rPr>
        <w:t>G</w:t>
      </w:r>
      <w:r w:rsidR="00882707" w:rsidRPr="00B34B26">
        <w:rPr>
          <w:rFonts w:ascii="Tahoma" w:hAnsi="Tahoma" w:cs="Tahoma"/>
          <w:i/>
        </w:rPr>
        <w:t>uide</w:t>
      </w:r>
      <w:r w:rsidR="00882707">
        <w:rPr>
          <w:rFonts w:ascii="Tahoma" w:hAnsi="Tahoma" w:cs="Tahoma"/>
        </w:rPr>
        <w:t>.</w:t>
      </w:r>
    </w:p>
    <w:p w14:paraId="164299D6" w14:textId="77777777" w:rsidR="00882707" w:rsidRDefault="00824A9B" w:rsidP="00882707">
      <w:pPr>
        <w:ind w:left="720" w:hanging="645"/>
        <w:rPr>
          <w:rFonts w:ascii="Tahoma" w:hAnsi="Tahoma" w:cs="Tahoma"/>
        </w:rPr>
      </w:pPr>
      <w:sdt>
        <w:sdtPr>
          <w:rPr>
            <w:rFonts w:ascii="Tahoma" w:hAnsi="Tahoma" w:cs="Tahoma"/>
          </w:rPr>
          <w:id w:val="-522937514"/>
          <w14:checkbox>
            <w14:checked w14:val="0"/>
            <w14:checkedState w14:val="2612" w14:font="Arial Unicode MS"/>
            <w14:uncheckedState w14:val="2610" w14:font="Arial Unicode MS"/>
          </w14:checkbox>
        </w:sdtPr>
        <w:sdtEndPr/>
        <w:sdtContent>
          <w:r w:rsidR="00882707">
            <w:rPr>
              <w:rFonts w:ascii="MS Gothic" w:eastAsia="MS Gothic" w:hAnsi="MS Gothic" w:cs="Tahoma" w:hint="eastAsia"/>
            </w:rPr>
            <w:t>☐</w:t>
          </w:r>
        </w:sdtContent>
      </w:sdt>
      <w:r w:rsidR="00882707">
        <w:rPr>
          <w:rFonts w:ascii="Tahoma" w:hAnsi="Tahoma" w:cs="Tahoma"/>
        </w:rPr>
        <w:tab/>
        <w:t>I have prepared a front cover.</w:t>
      </w:r>
    </w:p>
    <w:p w14:paraId="14145BDF" w14:textId="23401233" w:rsidR="00882707" w:rsidRDefault="00824A9B" w:rsidP="00882707">
      <w:pPr>
        <w:ind w:left="720" w:hanging="645"/>
        <w:rPr>
          <w:rFonts w:ascii="Tahoma" w:hAnsi="Tahoma" w:cs="Tahoma"/>
        </w:rPr>
      </w:pPr>
      <w:sdt>
        <w:sdtPr>
          <w:rPr>
            <w:rFonts w:ascii="Tahoma" w:hAnsi="Tahoma" w:cs="Tahoma"/>
          </w:rPr>
          <w:id w:val="-449622780"/>
          <w14:checkbox>
            <w14:checked w14:val="0"/>
            <w14:checkedState w14:val="2612" w14:font="Arial Unicode MS"/>
            <w14:uncheckedState w14:val="2610" w14:font="Arial Unicode MS"/>
          </w14:checkbox>
        </w:sdtPr>
        <w:sdtEndPr/>
        <w:sdtContent>
          <w:r w:rsidR="00882707">
            <w:rPr>
              <w:rFonts w:ascii="MS Gothic" w:eastAsia="MS Gothic" w:hAnsi="MS Gothic" w:cs="Tahoma" w:hint="eastAsia"/>
            </w:rPr>
            <w:t>☐</w:t>
          </w:r>
        </w:sdtContent>
      </w:sdt>
      <w:r w:rsidR="00882707">
        <w:rPr>
          <w:rFonts w:ascii="Tahoma" w:hAnsi="Tahoma" w:cs="Tahoma"/>
        </w:rPr>
        <w:tab/>
        <w:t>I have prepared a contents page.</w:t>
      </w:r>
    </w:p>
    <w:p w14:paraId="6C15252B" w14:textId="77777777" w:rsidR="00882707" w:rsidRDefault="00824A9B" w:rsidP="00882707">
      <w:pPr>
        <w:ind w:left="720" w:hanging="645"/>
        <w:rPr>
          <w:rFonts w:ascii="Tahoma" w:hAnsi="Tahoma" w:cs="Tahoma"/>
        </w:rPr>
      </w:pPr>
      <w:sdt>
        <w:sdtPr>
          <w:rPr>
            <w:rFonts w:ascii="Tahoma" w:hAnsi="Tahoma" w:cs="Tahoma"/>
          </w:rPr>
          <w:id w:val="-400907838"/>
          <w14:checkbox>
            <w14:checked w14:val="0"/>
            <w14:checkedState w14:val="2612" w14:font="Arial Unicode MS"/>
            <w14:uncheckedState w14:val="2610" w14:font="Arial Unicode MS"/>
          </w14:checkbox>
        </w:sdtPr>
        <w:sdtEndPr/>
        <w:sdtContent>
          <w:r w:rsidR="00882707">
            <w:rPr>
              <w:rFonts w:ascii="MS Gothic" w:eastAsia="MS Gothic" w:hAnsi="MS Gothic" w:cs="Tahoma" w:hint="eastAsia"/>
            </w:rPr>
            <w:t>☐</w:t>
          </w:r>
        </w:sdtContent>
      </w:sdt>
      <w:r w:rsidR="00882707">
        <w:rPr>
          <w:rFonts w:ascii="Tahoma" w:hAnsi="Tahoma" w:cs="Tahoma"/>
        </w:rPr>
        <w:tab/>
        <w:t xml:space="preserve">I have combined all the parts of my </w:t>
      </w:r>
      <w:r w:rsidR="009F7749">
        <w:rPr>
          <w:rFonts w:ascii="Tahoma" w:hAnsi="Tahoma" w:cs="Tahoma"/>
        </w:rPr>
        <w:t xml:space="preserve">extended essay </w:t>
      </w:r>
      <w:r w:rsidR="00882707">
        <w:rPr>
          <w:rFonts w:ascii="Tahoma" w:hAnsi="Tahoma" w:cs="Tahoma"/>
        </w:rPr>
        <w:t>into a single document.</w:t>
      </w:r>
    </w:p>
    <w:p w14:paraId="023FD471" w14:textId="70CF7C14" w:rsidR="00BB5C9F" w:rsidRPr="00BB5C9F" w:rsidRDefault="00824A9B" w:rsidP="00882707">
      <w:pPr>
        <w:ind w:left="720" w:hanging="645"/>
        <w:rPr>
          <w:rFonts w:ascii="Tahoma" w:hAnsi="Tahoma" w:cs="Tahoma"/>
        </w:rPr>
      </w:pPr>
      <w:sdt>
        <w:sdtPr>
          <w:rPr>
            <w:rFonts w:ascii="Tahoma" w:hAnsi="Tahoma" w:cs="Tahoma"/>
          </w:rPr>
          <w:id w:val="1476724603"/>
          <w14:checkbox>
            <w14:checked w14:val="0"/>
            <w14:checkedState w14:val="2612" w14:font="Arial Unicode MS"/>
            <w14:uncheckedState w14:val="2610" w14:font="Arial Unicode MS"/>
          </w14:checkbox>
        </w:sdtPr>
        <w:sdtEndPr/>
        <w:sdtContent>
          <w:r w:rsidR="00BB5C9F">
            <w:rPr>
              <w:rFonts w:ascii="MS Gothic" w:eastAsia="MS Gothic" w:hAnsi="MS Gothic" w:cs="Tahoma" w:hint="eastAsia"/>
            </w:rPr>
            <w:t>☐</w:t>
          </w:r>
        </w:sdtContent>
      </w:sdt>
      <w:r w:rsidR="00BB5C9F">
        <w:rPr>
          <w:rFonts w:ascii="Tahoma" w:hAnsi="Tahoma" w:cs="Tahoma"/>
        </w:rPr>
        <w:tab/>
        <w:t xml:space="preserve">My </w:t>
      </w:r>
      <w:r w:rsidR="00BB5C9F">
        <w:rPr>
          <w:rFonts w:ascii="Tahoma" w:hAnsi="Tahoma" w:cs="Tahoma"/>
          <w:b/>
        </w:rPr>
        <w:t>left</w:t>
      </w:r>
      <w:r w:rsidR="00231119">
        <w:rPr>
          <w:rFonts w:ascii="Tahoma" w:hAnsi="Tahoma" w:cs="Tahoma"/>
          <w:b/>
        </w:rPr>
        <w:t>-</w:t>
      </w:r>
      <w:r w:rsidR="00B93733">
        <w:rPr>
          <w:rFonts w:ascii="Tahoma" w:hAnsi="Tahoma" w:cs="Tahoma"/>
        </w:rPr>
        <w:t>hand margin is 4cm</w:t>
      </w:r>
      <w:r w:rsidR="00BB5C9F">
        <w:rPr>
          <w:rFonts w:ascii="Tahoma" w:hAnsi="Tahoma" w:cs="Tahoma"/>
        </w:rPr>
        <w:t xml:space="preserve"> wide and my </w:t>
      </w:r>
      <w:r w:rsidR="00BB5C9F">
        <w:rPr>
          <w:rFonts w:ascii="Tahoma" w:hAnsi="Tahoma" w:cs="Tahoma"/>
          <w:b/>
        </w:rPr>
        <w:t>right</w:t>
      </w:r>
      <w:r w:rsidR="00231119">
        <w:rPr>
          <w:rFonts w:ascii="Tahoma" w:hAnsi="Tahoma" w:cs="Tahoma"/>
          <w:b/>
        </w:rPr>
        <w:t>-</w:t>
      </w:r>
      <w:r w:rsidR="00B93733">
        <w:rPr>
          <w:rFonts w:ascii="Tahoma" w:hAnsi="Tahoma" w:cs="Tahoma"/>
        </w:rPr>
        <w:t>hand margin is 2.5cm</w:t>
      </w:r>
      <w:r w:rsidR="00BB5C9F">
        <w:rPr>
          <w:rFonts w:ascii="Tahoma" w:hAnsi="Tahoma" w:cs="Tahoma"/>
        </w:rPr>
        <w:t xml:space="preserve"> wide.</w:t>
      </w:r>
    </w:p>
    <w:p w14:paraId="65C5A33A" w14:textId="77777777" w:rsidR="00AE2D54" w:rsidRDefault="00824A9B" w:rsidP="00882707">
      <w:pPr>
        <w:ind w:left="720" w:hanging="645"/>
        <w:rPr>
          <w:rFonts w:ascii="Tahoma" w:hAnsi="Tahoma" w:cs="Tahoma"/>
        </w:rPr>
      </w:pPr>
      <w:sdt>
        <w:sdtPr>
          <w:rPr>
            <w:rFonts w:ascii="Tahoma" w:hAnsi="Tahoma" w:cs="Tahoma"/>
          </w:rPr>
          <w:id w:val="1775834510"/>
          <w14:checkbox>
            <w14:checked w14:val="0"/>
            <w14:checkedState w14:val="2612" w14:font="Arial Unicode MS"/>
            <w14:uncheckedState w14:val="2610" w14:font="Arial Unicode MS"/>
          </w14:checkbox>
        </w:sdtPr>
        <w:sdtEndPr/>
        <w:sdtContent>
          <w:r w:rsidR="00AE2D54">
            <w:rPr>
              <w:rFonts w:ascii="MS Gothic" w:eastAsia="MS Gothic" w:hAnsi="MS Gothic" w:cs="Tahoma" w:hint="eastAsia"/>
            </w:rPr>
            <w:t>☐</w:t>
          </w:r>
        </w:sdtContent>
      </w:sdt>
      <w:r w:rsidR="00AE2D54">
        <w:rPr>
          <w:rFonts w:ascii="Tahoma" w:hAnsi="Tahoma" w:cs="Tahoma"/>
        </w:rPr>
        <w:tab/>
        <w:t>I have removed any mentions of my name; any comments made by my supervisor; and any other information that could identify me.</w:t>
      </w:r>
    </w:p>
    <w:p w14:paraId="6A13E068" w14:textId="77777777" w:rsidR="00882707" w:rsidRDefault="00824A9B" w:rsidP="00882707">
      <w:pPr>
        <w:ind w:left="720" w:hanging="645"/>
        <w:rPr>
          <w:rFonts w:ascii="Tahoma" w:hAnsi="Tahoma" w:cs="Tahoma"/>
        </w:rPr>
      </w:pPr>
      <w:sdt>
        <w:sdtPr>
          <w:rPr>
            <w:rFonts w:ascii="Tahoma" w:hAnsi="Tahoma" w:cs="Tahoma"/>
          </w:rPr>
          <w:id w:val="-1710479291"/>
          <w14:checkbox>
            <w14:checked w14:val="0"/>
            <w14:checkedState w14:val="2612" w14:font="Arial Unicode MS"/>
            <w14:uncheckedState w14:val="2610" w14:font="Arial Unicode MS"/>
          </w14:checkbox>
        </w:sdtPr>
        <w:sdtEndPr/>
        <w:sdtContent>
          <w:r w:rsidR="00882707">
            <w:rPr>
              <w:rFonts w:ascii="MS Gothic" w:eastAsia="MS Gothic" w:hAnsi="MS Gothic" w:cs="Tahoma" w:hint="eastAsia"/>
            </w:rPr>
            <w:t>☐</w:t>
          </w:r>
        </w:sdtContent>
      </w:sdt>
      <w:r w:rsidR="00882707">
        <w:rPr>
          <w:rFonts w:ascii="Tahoma" w:hAnsi="Tahoma" w:cs="Tahoma"/>
        </w:rPr>
        <w:tab/>
        <w:t xml:space="preserve">I have formatted my </w:t>
      </w:r>
      <w:r w:rsidR="009F7749">
        <w:rPr>
          <w:rFonts w:ascii="Tahoma" w:hAnsi="Tahoma" w:cs="Tahoma"/>
        </w:rPr>
        <w:t xml:space="preserve">extended essay </w:t>
      </w:r>
      <w:r w:rsidR="00882707">
        <w:rPr>
          <w:rFonts w:ascii="Tahoma" w:hAnsi="Tahoma" w:cs="Tahoma"/>
        </w:rPr>
        <w:t>so that it is 1.5 or double spaced throughout.</w:t>
      </w:r>
    </w:p>
    <w:p w14:paraId="1794DBB0" w14:textId="77777777" w:rsidR="00882707" w:rsidRDefault="00824A9B" w:rsidP="0029007D">
      <w:pPr>
        <w:ind w:left="720" w:right="-188" w:hanging="645"/>
        <w:rPr>
          <w:rFonts w:ascii="Tahoma" w:hAnsi="Tahoma" w:cs="Tahoma"/>
        </w:rPr>
      </w:pPr>
      <w:sdt>
        <w:sdtPr>
          <w:rPr>
            <w:rFonts w:ascii="Tahoma" w:hAnsi="Tahoma" w:cs="Tahoma"/>
          </w:rPr>
          <w:id w:val="760571810"/>
          <w14:checkbox>
            <w14:checked w14:val="0"/>
            <w14:checkedState w14:val="2612" w14:font="Arial Unicode MS"/>
            <w14:uncheckedState w14:val="2610" w14:font="Arial Unicode MS"/>
          </w14:checkbox>
        </w:sdtPr>
        <w:sdtEndPr/>
        <w:sdtContent>
          <w:r w:rsidR="00882707">
            <w:rPr>
              <w:rFonts w:ascii="MS Gothic" w:eastAsia="MS Gothic" w:hAnsi="MS Gothic" w:cs="Tahoma" w:hint="eastAsia"/>
            </w:rPr>
            <w:t>☐</w:t>
          </w:r>
        </w:sdtContent>
      </w:sdt>
      <w:r w:rsidR="00882707">
        <w:rPr>
          <w:rFonts w:ascii="Tahoma" w:hAnsi="Tahoma" w:cs="Tahoma"/>
        </w:rPr>
        <w:tab/>
        <w:t xml:space="preserve">I have made sure that my </w:t>
      </w:r>
      <w:r w:rsidR="009F7749">
        <w:rPr>
          <w:rFonts w:ascii="Tahoma" w:hAnsi="Tahoma" w:cs="Tahoma"/>
        </w:rPr>
        <w:t xml:space="preserve">extended essay </w:t>
      </w:r>
      <w:r w:rsidR="00882707">
        <w:rPr>
          <w:rFonts w:ascii="Tahoma" w:hAnsi="Tahoma" w:cs="Tahoma"/>
        </w:rPr>
        <w:t>has consecutive page numbers throughout.</w:t>
      </w:r>
    </w:p>
    <w:p w14:paraId="44BCA39D" w14:textId="110C9CA8" w:rsidR="00AE2D54" w:rsidRDefault="00824A9B" w:rsidP="00AE2D54">
      <w:pPr>
        <w:ind w:left="720" w:hanging="645"/>
        <w:rPr>
          <w:rFonts w:ascii="Tahoma" w:hAnsi="Tahoma" w:cs="Tahoma"/>
        </w:rPr>
      </w:pPr>
      <w:sdt>
        <w:sdtPr>
          <w:rPr>
            <w:rFonts w:ascii="Tahoma" w:hAnsi="Tahoma" w:cs="Tahoma"/>
          </w:rPr>
          <w:id w:val="-215509253"/>
          <w14:checkbox>
            <w14:checked w14:val="0"/>
            <w14:checkedState w14:val="2612" w14:font="Arial Unicode MS"/>
            <w14:uncheckedState w14:val="2610" w14:font="Arial Unicode MS"/>
          </w14:checkbox>
        </w:sdtPr>
        <w:sdtEndPr/>
        <w:sdtContent>
          <w:r w:rsidR="00AE2D54">
            <w:rPr>
              <w:rFonts w:ascii="MS Gothic" w:eastAsia="MS Gothic" w:hAnsi="MS Gothic" w:cs="Tahoma" w:hint="eastAsia"/>
            </w:rPr>
            <w:t>☐</w:t>
          </w:r>
        </w:sdtContent>
      </w:sdt>
      <w:r w:rsidR="00AE2D54">
        <w:rPr>
          <w:rFonts w:ascii="Tahoma" w:hAnsi="Tahoma" w:cs="Tahoma"/>
        </w:rPr>
        <w:tab/>
        <w:t xml:space="preserve">I have made sure that the page numbers on my contents page correctly match up to the text of the </w:t>
      </w:r>
      <w:r w:rsidR="009F7749">
        <w:rPr>
          <w:rFonts w:ascii="Tahoma" w:hAnsi="Tahoma" w:cs="Tahoma"/>
        </w:rPr>
        <w:t>extended essay</w:t>
      </w:r>
      <w:r w:rsidR="00AE2D54">
        <w:rPr>
          <w:rFonts w:ascii="Tahoma" w:hAnsi="Tahoma" w:cs="Tahoma"/>
        </w:rPr>
        <w:t>.</w:t>
      </w:r>
    </w:p>
    <w:p w14:paraId="13DD8C1D" w14:textId="77777777" w:rsidR="00A36E8E" w:rsidRPr="00A36E8E" w:rsidRDefault="00824A9B" w:rsidP="00A36E8E">
      <w:pPr>
        <w:ind w:left="720" w:hanging="645"/>
        <w:rPr>
          <w:rFonts w:ascii="Tahoma" w:hAnsi="Tahoma" w:cs="Tahoma"/>
          <w:b/>
        </w:rPr>
      </w:pPr>
      <w:sdt>
        <w:sdtPr>
          <w:rPr>
            <w:rFonts w:ascii="Tahoma" w:hAnsi="Tahoma" w:cs="Tahoma"/>
          </w:rPr>
          <w:id w:val="405812789"/>
          <w14:checkbox>
            <w14:checked w14:val="0"/>
            <w14:checkedState w14:val="2612" w14:font="Arial Unicode MS"/>
            <w14:uncheckedState w14:val="2610" w14:font="Arial Unicode MS"/>
          </w14:checkbox>
        </w:sdtPr>
        <w:sdtEndPr/>
        <w:sdtContent>
          <w:r w:rsidR="00A36E8E">
            <w:rPr>
              <w:rFonts w:ascii="MS Gothic" w:eastAsia="MS Gothic" w:hAnsi="MS Gothic" w:cs="Tahoma" w:hint="eastAsia"/>
            </w:rPr>
            <w:t>☐</w:t>
          </w:r>
        </w:sdtContent>
      </w:sdt>
      <w:r w:rsidR="00A36E8E">
        <w:rPr>
          <w:rFonts w:ascii="Tahoma" w:hAnsi="Tahoma" w:cs="Tahoma"/>
        </w:rPr>
        <w:tab/>
        <w:t xml:space="preserve">I have submitted </w:t>
      </w:r>
      <w:r w:rsidR="00A36E8E">
        <w:rPr>
          <w:rFonts w:ascii="Tahoma" w:hAnsi="Tahoma" w:cs="Tahoma"/>
          <w:b/>
        </w:rPr>
        <w:t xml:space="preserve">an electronic copy </w:t>
      </w:r>
      <w:r w:rsidR="00A36E8E">
        <w:rPr>
          <w:rFonts w:ascii="Tahoma" w:hAnsi="Tahoma" w:cs="Tahoma"/>
        </w:rPr>
        <w:t xml:space="preserve">of my </w:t>
      </w:r>
      <w:r w:rsidR="009F7749">
        <w:rPr>
          <w:rFonts w:ascii="Tahoma" w:hAnsi="Tahoma" w:cs="Tahoma"/>
        </w:rPr>
        <w:t xml:space="preserve">extended essay </w:t>
      </w:r>
      <w:r w:rsidR="00A36E8E">
        <w:rPr>
          <w:rFonts w:ascii="Tahoma" w:hAnsi="Tahoma" w:cs="Tahoma"/>
        </w:rPr>
        <w:t>to the Turnitin box on the CL3200 Moodle page before the deadline set out in this year’s student handbook.</w:t>
      </w:r>
    </w:p>
    <w:p w14:paraId="3554F25A" w14:textId="77777777" w:rsidR="00882707" w:rsidRDefault="00824A9B" w:rsidP="00882707">
      <w:pPr>
        <w:ind w:left="720" w:hanging="645"/>
        <w:rPr>
          <w:rFonts w:ascii="Tahoma" w:hAnsi="Tahoma" w:cs="Tahoma"/>
        </w:rPr>
      </w:pPr>
      <w:sdt>
        <w:sdtPr>
          <w:rPr>
            <w:rFonts w:ascii="Tahoma" w:hAnsi="Tahoma" w:cs="Tahoma"/>
          </w:rPr>
          <w:id w:val="466400961"/>
          <w14:checkbox>
            <w14:checked w14:val="0"/>
            <w14:checkedState w14:val="2612" w14:font="Arial Unicode MS"/>
            <w14:uncheckedState w14:val="2610" w14:font="Arial Unicode MS"/>
          </w14:checkbox>
        </w:sdtPr>
        <w:sdtEndPr/>
        <w:sdtContent>
          <w:r w:rsidR="00882707">
            <w:rPr>
              <w:rFonts w:ascii="MS Gothic" w:eastAsia="MS Gothic" w:hAnsi="MS Gothic" w:cs="Tahoma" w:hint="eastAsia"/>
            </w:rPr>
            <w:t>☐</w:t>
          </w:r>
        </w:sdtContent>
      </w:sdt>
      <w:r w:rsidR="00882707">
        <w:rPr>
          <w:rFonts w:ascii="Tahoma" w:hAnsi="Tahoma" w:cs="Tahoma"/>
        </w:rPr>
        <w:tab/>
        <w:t xml:space="preserve">I have downloaded a departmental </w:t>
      </w:r>
      <w:r w:rsidR="009F7749">
        <w:rPr>
          <w:rFonts w:ascii="Tahoma" w:hAnsi="Tahoma" w:cs="Tahoma"/>
        </w:rPr>
        <w:t xml:space="preserve">extended essay </w:t>
      </w:r>
      <w:r w:rsidR="00882707">
        <w:rPr>
          <w:rFonts w:ascii="Tahoma" w:hAnsi="Tahoma" w:cs="Tahoma"/>
        </w:rPr>
        <w:t>cover sheet.</w:t>
      </w:r>
    </w:p>
    <w:p w14:paraId="16E23AEB" w14:textId="77777777" w:rsidR="00882707" w:rsidRDefault="00824A9B" w:rsidP="00882707">
      <w:pPr>
        <w:ind w:left="720" w:hanging="645"/>
        <w:rPr>
          <w:rFonts w:ascii="Tahoma" w:hAnsi="Tahoma" w:cs="Tahoma"/>
        </w:rPr>
      </w:pPr>
      <w:sdt>
        <w:sdtPr>
          <w:rPr>
            <w:rFonts w:ascii="Tahoma" w:hAnsi="Tahoma" w:cs="Tahoma"/>
          </w:rPr>
          <w:id w:val="685254811"/>
          <w14:checkbox>
            <w14:checked w14:val="0"/>
            <w14:checkedState w14:val="2612" w14:font="Arial Unicode MS"/>
            <w14:uncheckedState w14:val="2610" w14:font="Arial Unicode MS"/>
          </w14:checkbox>
        </w:sdtPr>
        <w:sdtEndPr/>
        <w:sdtContent>
          <w:r w:rsidR="00882707">
            <w:rPr>
              <w:rFonts w:ascii="MS Gothic" w:eastAsia="MS Gothic" w:hAnsi="MS Gothic" w:cs="Tahoma" w:hint="eastAsia"/>
            </w:rPr>
            <w:t>☐</w:t>
          </w:r>
        </w:sdtContent>
      </w:sdt>
      <w:r w:rsidR="00B93733">
        <w:rPr>
          <w:rFonts w:ascii="Tahoma" w:hAnsi="Tahoma" w:cs="Tahoma"/>
        </w:rPr>
        <w:tab/>
        <w:t>I have filled out the</w:t>
      </w:r>
      <w:r w:rsidR="00882707">
        <w:rPr>
          <w:rFonts w:ascii="Tahoma" w:hAnsi="Tahoma" w:cs="Tahoma"/>
        </w:rPr>
        <w:t xml:space="preserve"> departmental </w:t>
      </w:r>
      <w:r w:rsidR="009F7749">
        <w:rPr>
          <w:rFonts w:ascii="Tahoma" w:hAnsi="Tahoma" w:cs="Tahoma"/>
        </w:rPr>
        <w:t xml:space="preserve">extended essay </w:t>
      </w:r>
      <w:r w:rsidR="00882707">
        <w:rPr>
          <w:rFonts w:ascii="Tahoma" w:hAnsi="Tahoma" w:cs="Tahoma"/>
        </w:rPr>
        <w:t xml:space="preserve">cover sheet. </w:t>
      </w:r>
      <w:r w:rsidR="00AE2D54">
        <w:rPr>
          <w:rFonts w:ascii="Tahoma" w:hAnsi="Tahoma" w:cs="Tahoma"/>
        </w:rPr>
        <w:t xml:space="preserve">My word count does not include the front matter of my </w:t>
      </w:r>
      <w:r w:rsidR="009F7749">
        <w:rPr>
          <w:rFonts w:ascii="Tahoma" w:hAnsi="Tahoma" w:cs="Tahoma"/>
        </w:rPr>
        <w:t>extended essay</w:t>
      </w:r>
      <w:r w:rsidR="00AE2D54">
        <w:rPr>
          <w:rFonts w:ascii="Tahoma" w:hAnsi="Tahoma" w:cs="Tahoma"/>
        </w:rPr>
        <w:t xml:space="preserve">, my bibliography or my appendices. </w:t>
      </w:r>
      <w:r w:rsidR="00A36E8E">
        <w:rPr>
          <w:rFonts w:ascii="Tahoma" w:hAnsi="Tahoma" w:cs="Tahoma"/>
        </w:rPr>
        <w:t>I have included my Turnitin receipt number.</w:t>
      </w:r>
    </w:p>
    <w:p w14:paraId="7FFB0323" w14:textId="77777777" w:rsidR="00BB5C9F" w:rsidRDefault="00824A9B" w:rsidP="00882707">
      <w:pPr>
        <w:ind w:left="720" w:hanging="645"/>
        <w:rPr>
          <w:rFonts w:ascii="Tahoma" w:hAnsi="Tahoma" w:cs="Tahoma"/>
        </w:rPr>
      </w:pPr>
      <w:sdt>
        <w:sdtPr>
          <w:rPr>
            <w:rFonts w:ascii="Tahoma" w:hAnsi="Tahoma" w:cs="Tahoma"/>
          </w:rPr>
          <w:id w:val="-1895955153"/>
          <w14:checkbox>
            <w14:checked w14:val="0"/>
            <w14:checkedState w14:val="2612" w14:font="Arial Unicode MS"/>
            <w14:uncheckedState w14:val="2610" w14:font="Arial Unicode MS"/>
          </w14:checkbox>
        </w:sdtPr>
        <w:sdtEndPr/>
        <w:sdtContent>
          <w:r w:rsidR="00BB5C9F">
            <w:rPr>
              <w:rFonts w:ascii="MS Gothic" w:eastAsia="MS Gothic" w:hAnsi="MS Gothic" w:cs="Tahoma" w:hint="eastAsia"/>
            </w:rPr>
            <w:t>☐</w:t>
          </w:r>
        </w:sdtContent>
      </w:sdt>
      <w:r w:rsidR="00BB5C9F">
        <w:rPr>
          <w:rFonts w:ascii="Tahoma" w:hAnsi="Tahoma" w:cs="Tahoma"/>
        </w:rPr>
        <w:tab/>
        <w:t xml:space="preserve">I have printed out </w:t>
      </w:r>
      <w:r w:rsidR="00BB5C9F">
        <w:rPr>
          <w:rFonts w:ascii="Tahoma" w:hAnsi="Tahoma" w:cs="Tahoma"/>
          <w:b/>
        </w:rPr>
        <w:t xml:space="preserve">two copies </w:t>
      </w:r>
      <w:r w:rsidR="00BB5C9F">
        <w:rPr>
          <w:rFonts w:ascii="Tahoma" w:hAnsi="Tahoma" w:cs="Tahoma"/>
        </w:rPr>
        <w:t xml:space="preserve">of my </w:t>
      </w:r>
      <w:r w:rsidR="009F7749">
        <w:rPr>
          <w:rFonts w:ascii="Tahoma" w:hAnsi="Tahoma" w:cs="Tahoma"/>
        </w:rPr>
        <w:t xml:space="preserve">extended essay </w:t>
      </w:r>
      <w:r w:rsidR="00BB5C9F">
        <w:rPr>
          <w:rFonts w:ascii="Tahoma" w:hAnsi="Tahoma" w:cs="Tahoma"/>
        </w:rPr>
        <w:t xml:space="preserve">and </w:t>
      </w:r>
      <w:r w:rsidR="00BB5C9F">
        <w:rPr>
          <w:rFonts w:ascii="Tahoma" w:hAnsi="Tahoma" w:cs="Tahoma"/>
          <w:b/>
        </w:rPr>
        <w:t xml:space="preserve">two </w:t>
      </w:r>
      <w:r w:rsidR="00BB5C9F">
        <w:rPr>
          <w:rFonts w:ascii="Tahoma" w:hAnsi="Tahoma" w:cs="Tahoma"/>
        </w:rPr>
        <w:t>cover sheets.</w:t>
      </w:r>
    </w:p>
    <w:p w14:paraId="5BB457A4" w14:textId="77777777" w:rsidR="00BB5C9F" w:rsidRDefault="00824A9B" w:rsidP="00882707">
      <w:pPr>
        <w:ind w:left="720" w:hanging="645"/>
        <w:rPr>
          <w:rFonts w:ascii="Tahoma" w:hAnsi="Tahoma" w:cs="Tahoma"/>
        </w:rPr>
      </w:pPr>
      <w:sdt>
        <w:sdtPr>
          <w:rPr>
            <w:rFonts w:ascii="Tahoma" w:hAnsi="Tahoma" w:cs="Tahoma"/>
          </w:rPr>
          <w:id w:val="361014011"/>
          <w14:checkbox>
            <w14:checked w14:val="0"/>
            <w14:checkedState w14:val="2612" w14:font="Arial Unicode MS"/>
            <w14:uncheckedState w14:val="2610" w14:font="Arial Unicode MS"/>
          </w14:checkbox>
        </w:sdtPr>
        <w:sdtEndPr/>
        <w:sdtContent>
          <w:r w:rsidR="00BB5C9F">
            <w:rPr>
              <w:rFonts w:ascii="MS Gothic" w:eastAsia="MS Gothic" w:hAnsi="MS Gothic" w:cs="Tahoma" w:hint="eastAsia"/>
            </w:rPr>
            <w:t>☐</w:t>
          </w:r>
        </w:sdtContent>
      </w:sdt>
      <w:r w:rsidR="00BB5C9F">
        <w:rPr>
          <w:rFonts w:ascii="Tahoma" w:hAnsi="Tahoma" w:cs="Tahoma"/>
        </w:rPr>
        <w:tab/>
        <w:t xml:space="preserve">I have bound </w:t>
      </w:r>
      <w:r w:rsidR="00BB5C9F">
        <w:rPr>
          <w:rFonts w:ascii="Tahoma" w:hAnsi="Tahoma" w:cs="Tahoma"/>
          <w:b/>
        </w:rPr>
        <w:t xml:space="preserve">two copies </w:t>
      </w:r>
      <w:r w:rsidR="00BB5C9F">
        <w:rPr>
          <w:rFonts w:ascii="Tahoma" w:hAnsi="Tahoma" w:cs="Tahoma"/>
        </w:rPr>
        <w:t xml:space="preserve">of my </w:t>
      </w:r>
      <w:r w:rsidR="009F7749">
        <w:rPr>
          <w:rFonts w:ascii="Tahoma" w:hAnsi="Tahoma" w:cs="Tahoma"/>
        </w:rPr>
        <w:t xml:space="preserve">extended essay </w:t>
      </w:r>
      <w:r w:rsidR="00BB5C9F">
        <w:rPr>
          <w:rFonts w:ascii="Tahoma" w:hAnsi="Tahoma" w:cs="Tahoma"/>
        </w:rPr>
        <w:t>u</w:t>
      </w:r>
      <w:r w:rsidR="00BB5C9F" w:rsidRPr="00C829B6">
        <w:rPr>
          <w:rFonts w:ascii="Tahoma" w:hAnsi="Tahoma" w:cs="Tahoma"/>
        </w:rPr>
        <w:t>sing a clear plastic cover and either a spiral binding or rigid plastic grip along the left margin</w:t>
      </w:r>
      <w:r w:rsidR="00BB5C9F">
        <w:rPr>
          <w:rFonts w:ascii="Tahoma" w:hAnsi="Tahoma" w:cs="Tahoma"/>
        </w:rPr>
        <w:t>.</w:t>
      </w:r>
      <w:r w:rsidR="00A36E8E">
        <w:rPr>
          <w:rFonts w:ascii="Tahoma" w:hAnsi="Tahoma" w:cs="Tahoma"/>
        </w:rPr>
        <w:t xml:space="preserve"> I have bound the cover sheet as the first page of the </w:t>
      </w:r>
      <w:r w:rsidR="009F7749">
        <w:rPr>
          <w:rFonts w:ascii="Tahoma" w:hAnsi="Tahoma" w:cs="Tahoma"/>
        </w:rPr>
        <w:t>extended essay</w:t>
      </w:r>
      <w:r w:rsidR="00A36E8E">
        <w:rPr>
          <w:rFonts w:ascii="Tahoma" w:hAnsi="Tahoma" w:cs="Tahoma"/>
        </w:rPr>
        <w:t xml:space="preserve">. </w:t>
      </w:r>
    </w:p>
    <w:p w14:paraId="30930738" w14:textId="4396BB25" w:rsidR="00BB5C9F" w:rsidRDefault="00824A9B" w:rsidP="00B93733">
      <w:pPr>
        <w:ind w:left="720" w:hanging="645"/>
        <w:rPr>
          <w:rFonts w:ascii="Tahoma" w:hAnsi="Tahoma" w:cs="Tahoma"/>
          <w:b/>
        </w:rPr>
      </w:pPr>
      <w:sdt>
        <w:sdtPr>
          <w:rPr>
            <w:rFonts w:ascii="Tahoma" w:hAnsi="Tahoma" w:cs="Tahoma"/>
          </w:rPr>
          <w:id w:val="-2016688314"/>
          <w14:checkbox>
            <w14:checked w14:val="0"/>
            <w14:checkedState w14:val="2612" w14:font="Arial Unicode MS"/>
            <w14:uncheckedState w14:val="2610" w14:font="Arial Unicode MS"/>
          </w14:checkbox>
        </w:sdtPr>
        <w:sdtEndPr/>
        <w:sdtContent>
          <w:r w:rsidR="00BB5C9F">
            <w:rPr>
              <w:rFonts w:ascii="MS Gothic" w:eastAsia="MS Gothic" w:hAnsi="MS Gothic" w:cs="Tahoma" w:hint="eastAsia"/>
            </w:rPr>
            <w:t>☐</w:t>
          </w:r>
        </w:sdtContent>
      </w:sdt>
      <w:r w:rsidR="00BB5C9F">
        <w:rPr>
          <w:rFonts w:ascii="Tahoma" w:hAnsi="Tahoma" w:cs="Tahoma"/>
        </w:rPr>
        <w:tab/>
        <w:t xml:space="preserve">I have submitted </w:t>
      </w:r>
      <w:r w:rsidR="00BB5C9F">
        <w:rPr>
          <w:rFonts w:ascii="Tahoma" w:hAnsi="Tahoma" w:cs="Tahoma"/>
          <w:b/>
        </w:rPr>
        <w:t xml:space="preserve">two copies </w:t>
      </w:r>
      <w:r w:rsidR="00BB5C9F">
        <w:rPr>
          <w:rFonts w:ascii="Tahoma" w:hAnsi="Tahoma" w:cs="Tahoma"/>
        </w:rPr>
        <w:t xml:space="preserve">of my </w:t>
      </w:r>
      <w:r w:rsidR="009F7749">
        <w:rPr>
          <w:rFonts w:ascii="Tahoma" w:hAnsi="Tahoma" w:cs="Tahoma"/>
        </w:rPr>
        <w:t xml:space="preserve">extended essay </w:t>
      </w:r>
      <w:r w:rsidR="00BB5C9F">
        <w:rPr>
          <w:rFonts w:ascii="Tahoma" w:hAnsi="Tahoma" w:cs="Tahoma"/>
        </w:rPr>
        <w:t>to the departmental office before the deadline set out in this year’s student handbook</w:t>
      </w:r>
      <w:r w:rsidR="00B34B26">
        <w:rPr>
          <w:rFonts w:ascii="Tahoma" w:hAnsi="Tahoma" w:cs="Tahoma"/>
        </w:rPr>
        <w:t xml:space="preserve"> (see above)</w:t>
      </w:r>
      <w:r w:rsidR="00BB5C9F">
        <w:rPr>
          <w:rFonts w:ascii="Tahoma" w:hAnsi="Tahoma" w:cs="Tahoma"/>
        </w:rPr>
        <w:t xml:space="preserve">. </w:t>
      </w:r>
      <w:r w:rsidR="00BB5C9F">
        <w:rPr>
          <w:rFonts w:ascii="Tahoma" w:hAnsi="Tahoma" w:cs="Tahoma"/>
          <w:b/>
        </w:rPr>
        <w:br w:type="page"/>
      </w:r>
    </w:p>
    <w:p w14:paraId="1388C49D" w14:textId="77777777" w:rsidR="00C829B6" w:rsidRDefault="00C829B6" w:rsidP="00C829B6">
      <w:pPr>
        <w:rPr>
          <w:rFonts w:ascii="Tahoma" w:hAnsi="Tahoma" w:cs="Tahoma"/>
          <w:b/>
        </w:rPr>
      </w:pPr>
      <w:r>
        <w:rPr>
          <w:rFonts w:ascii="Tahoma" w:hAnsi="Tahoma" w:cs="Tahoma"/>
          <w:b/>
        </w:rPr>
        <w:lastRenderedPageBreak/>
        <w:t>A Sample Cover Sheet</w:t>
      </w:r>
    </w:p>
    <w:p w14:paraId="00EB89A4" w14:textId="77777777" w:rsidR="008725E1" w:rsidRDefault="008725E1" w:rsidP="008725E1">
      <w:pPr>
        <w:spacing w:after="0"/>
        <w:rPr>
          <w:rFonts w:ascii="Tahoma" w:hAnsi="Tahoma" w:cs="Tahoma"/>
          <w:b/>
        </w:rPr>
      </w:pPr>
    </w:p>
    <w:p w14:paraId="670BFA72" w14:textId="50316CC4" w:rsidR="008725E1" w:rsidRDefault="008725E1" w:rsidP="008725E1">
      <w:pPr>
        <w:pStyle w:val="NoSpacing"/>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 xml:space="preserve">CL3200 Third Year </w:t>
      </w:r>
      <w:r w:rsidR="009F7749">
        <w:rPr>
          <w:rFonts w:ascii="Century Gothic" w:eastAsia="Century Gothic" w:hAnsi="Century Gothic" w:cs="Century Gothic"/>
          <w:b/>
          <w:sz w:val="40"/>
          <w:szCs w:val="40"/>
        </w:rPr>
        <w:t>Extended Essay</w:t>
      </w:r>
      <w:r>
        <w:rPr>
          <w:rFonts w:ascii="Century Gothic" w:eastAsia="Century Gothic" w:hAnsi="Century Gothic" w:cs="Century Gothic"/>
          <w:b/>
          <w:sz w:val="40"/>
          <w:szCs w:val="40"/>
        </w:rPr>
        <w:t xml:space="preserve"> 201</w:t>
      </w:r>
      <w:r w:rsidR="00D732B7">
        <w:rPr>
          <w:rFonts w:ascii="Century Gothic" w:eastAsia="Century Gothic" w:hAnsi="Century Gothic" w:cs="Century Gothic"/>
          <w:b/>
          <w:sz w:val="40"/>
          <w:szCs w:val="40"/>
        </w:rPr>
        <w:t>9</w:t>
      </w:r>
    </w:p>
    <w:p w14:paraId="5193C526" w14:textId="77777777" w:rsidR="008725E1" w:rsidRDefault="008725E1" w:rsidP="008725E1">
      <w:pPr>
        <w:pStyle w:val="NoSpacing"/>
        <w:jc w:val="center"/>
        <w:rPr>
          <w:rFonts w:ascii="Century Gothic" w:eastAsia="Century Gothic" w:hAnsi="Century Gothic" w:cs="Century Gothic"/>
          <w:b/>
          <w:sz w:val="40"/>
          <w:szCs w:val="40"/>
        </w:rPr>
      </w:pPr>
    </w:p>
    <w:p w14:paraId="2CFF3107" w14:textId="08965BED" w:rsidR="008725E1" w:rsidRDefault="008725E1" w:rsidP="008725E1">
      <w:pPr>
        <w:pStyle w:val="NoSpacing"/>
        <w:ind w:left="720"/>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Essay submitted in partial fulfilment of the requirements for the degree of BA in the Department of Classics, Royal </w:t>
      </w:r>
      <w:r w:rsidR="00DB36E8">
        <w:rPr>
          <w:rFonts w:ascii="Century Gothic" w:eastAsia="Century Gothic" w:hAnsi="Century Gothic" w:cs="Century Gothic"/>
          <w:b/>
          <w:sz w:val="28"/>
          <w:szCs w:val="28"/>
        </w:rPr>
        <w:t>Holloway</w:t>
      </w:r>
      <w:r>
        <w:rPr>
          <w:rFonts w:ascii="Century Gothic" w:eastAsia="Century Gothic" w:hAnsi="Century Gothic" w:cs="Century Gothic"/>
          <w:b/>
          <w:sz w:val="28"/>
          <w:szCs w:val="28"/>
        </w:rPr>
        <w:t xml:space="preserve">, University of London </w:t>
      </w:r>
    </w:p>
    <w:p w14:paraId="55089470" w14:textId="77777777" w:rsidR="008725E1" w:rsidRDefault="008725E1" w:rsidP="008725E1">
      <w:pPr>
        <w:pStyle w:val="NoSpacing"/>
        <w:rPr>
          <w:rFonts w:ascii="Century Gothic" w:eastAsia="Century Gothic" w:hAnsi="Century Gothic" w:cs="Century Gothic"/>
          <w:b/>
          <w:sz w:val="28"/>
          <w:szCs w:val="28"/>
        </w:rPr>
      </w:pPr>
    </w:p>
    <w:p w14:paraId="45335DAF" w14:textId="77777777" w:rsidR="008725E1" w:rsidRDefault="008725E1" w:rsidP="008725E1">
      <w:pPr>
        <w:pStyle w:val="NoSpacing"/>
        <w:rPr>
          <w:rFonts w:ascii="Century Gothic" w:eastAsia="Century Gothic" w:hAnsi="Century Gothic" w:cs="Century Gothic"/>
          <w:b/>
          <w:sz w:val="28"/>
          <w:szCs w:val="28"/>
        </w:rPr>
      </w:pPr>
    </w:p>
    <w:p w14:paraId="5E9DE9F9" w14:textId="77777777" w:rsidR="008725E1" w:rsidRDefault="008725E1" w:rsidP="008725E1">
      <w:pPr>
        <w:pStyle w:val="NoSpacing"/>
        <w:ind w:firstLine="720"/>
        <w:rPr>
          <w:rFonts w:ascii="Century Gothic" w:eastAsia="Century Gothic" w:hAnsi="Century Gothic" w:cs="Century Gothic"/>
          <w:b/>
          <w:sz w:val="32"/>
          <w:szCs w:val="32"/>
        </w:rPr>
      </w:pPr>
      <w:r>
        <w:rPr>
          <w:rFonts w:ascii="Century Gothic" w:eastAsia="Century Gothic" w:hAnsi="Century Gothic" w:cs="Century Gothic"/>
          <w:b/>
          <w:sz w:val="32"/>
          <w:szCs w:val="32"/>
        </w:rPr>
        <w:t>Title: Carmina as a Feminine Genre of Speech</w:t>
      </w:r>
    </w:p>
    <w:p w14:paraId="6B25E8C5" w14:textId="77777777" w:rsidR="008725E1" w:rsidRDefault="008725E1" w:rsidP="008725E1">
      <w:pPr>
        <w:pStyle w:val="NoSpacing"/>
        <w:rPr>
          <w:rFonts w:ascii="Century Gothic" w:eastAsia="Century Gothic" w:hAnsi="Century Gothic" w:cs="Century Gothic"/>
          <w:b/>
          <w:sz w:val="32"/>
          <w:szCs w:val="32"/>
        </w:rPr>
      </w:pPr>
    </w:p>
    <w:p w14:paraId="285FBC50" w14:textId="77777777" w:rsidR="008725E1" w:rsidRDefault="008725E1" w:rsidP="008725E1">
      <w:pPr>
        <w:pStyle w:val="NoSpacing"/>
        <w:rPr>
          <w:rFonts w:ascii="Century Gothic" w:eastAsia="Century Gothic" w:hAnsi="Century Gothic" w:cs="Century Gothic"/>
          <w:b/>
          <w:sz w:val="32"/>
          <w:szCs w:val="32"/>
        </w:rPr>
      </w:pPr>
    </w:p>
    <w:p w14:paraId="7BC80E85" w14:textId="77777777" w:rsidR="008725E1" w:rsidRDefault="008725E1" w:rsidP="008725E1">
      <w:pPr>
        <w:pStyle w:val="NoSpacing"/>
        <w:rPr>
          <w:rFonts w:ascii="Century Gothic" w:eastAsia="Century Gothic" w:hAnsi="Century Gothic" w:cs="Century Gothic"/>
          <w:b/>
          <w:sz w:val="32"/>
          <w:szCs w:val="32"/>
        </w:rPr>
      </w:pPr>
    </w:p>
    <w:p w14:paraId="44E1ECC4" w14:textId="639C9E0B" w:rsidR="008725E1" w:rsidRDefault="008725E1" w:rsidP="008725E1">
      <w:pPr>
        <w:pStyle w:val="NoSpacing"/>
        <w:ind w:firstLine="720"/>
        <w:rPr>
          <w:rFonts w:ascii="Century Gothic" w:eastAsia="Century Gothic" w:hAnsi="Century Gothic" w:cs="Century Gothic"/>
          <w:b/>
          <w:sz w:val="32"/>
          <w:szCs w:val="32"/>
        </w:rPr>
      </w:pPr>
      <w:r>
        <w:rPr>
          <w:rFonts w:ascii="Century Gothic" w:eastAsia="Century Gothic" w:hAnsi="Century Gothic" w:cs="Century Gothic"/>
          <w:b/>
          <w:sz w:val="32"/>
          <w:szCs w:val="32"/>
        </w:rPr>
        <w:t>Candidate Number: 1</w:t>
      </w:r>
      <w:r w:rsidR="0024622E">
        <w:rPr>
          <w:rFonts w:ascii="Century Gothic" w:eastAsia="Century Gothic" w:hAnsi="Century Gothic" w:cs="Century Gothic"/>
          <w:b/>
          <w:sz w:val="32"/>
          <w:szCs w:val="32"/>
        </w:rPr>
        <w:t>9</w:t>
      </w:r>
      <w:r>
        <w:rPr>
          <w:rFonts w:ascii="Century Gothic" w:eastAsia="Century Gothic" w:hAnsi="Century Gothic" w:cs="Century Gothic"/>
          <w:b/>
          <w:sz w:val="32"/>
          <w:szCs w:val="32"/>
        </w:rPr>
        <w:t>01234</w:t>
      </w:r>
    </w:p>
    <w:p w14:paraId="2A44FD23" w14:textId="77777777" w:rsidR="008725E1" w:rsidRDefault="008725E1" w:rsidP="008725E1">
      <w:pPr>
        <w:pStyle w:val="NoSpacing"/>
        <w:rPr>
          <w:rFonts w:ascii="Century Gothic" w:eastAsia="Century Gothic" w:hAnsi="Century Gothic" w:cs="Century Gothic"/>
          <w:b/>
          <w:sz w:val="32"/>
          <w:szCs w:val="32"/>
        </w:rPr>
      </w:pPr>
    </w:p>
    <w:p w14:paraId="33AFEAB4" w14:textId="77777777" w:rsidR="008725E1" w:rsidRDefault="008725E1" w:rsidP="008725E1">
      <w:pPr>
        <w:pStyle w:val="NoSpacing"/>
        <w:rPr>
          <w:rFonts w:ascii="Century Gothic" w:eastAsia="Century Gothic" w:hAnsi="Century Gothic" w:cs="Century Gothic"/>
          <w:b/>
          <w:sz w:val="32"/>
          <w:szCs w:val="32"/>
        </w:rPr>
      </w:pPr>
    </w:p>
    <w:p w14:paraId="7ECBBDB3" w14:textId="77777777" w:rsidR="008725E1" w:rsidRDefault="008725E1" w:rsidP="008725E1">
      <w:pPr>
        <w:pStyle w:val="NoSpacing"/>
        <w:rPr>
          <w:rFonts w:ascii="Century Gothic" w:eastAsia="Century Gothic" w:hAnsi="Century Gothic" w:cs="Century Gothic"/>
          <w:b/>
          <w:sz w:val="32"/>
          <w:szCs w:val="32"/>
        </w:rPr>
      </w:pPr>
    </w:p>
    <w:p w14:paraId="693972B6" w14:textId="77777777" w:rsidR="008725E1" w:rsidRDefault="008725E1" w:rsidP="008725E1">
      <w:pPr>
        <w:pStyle w:val="NoSpacing"/>
        <w:ind w:firstLine="720"/>
        <w:rPr>
          <w:rFonts w:ascii="Century Gothic" w:eastAsia="Century Gothic" w:hAnsi="Century Gothic" w:cs="Century Gothic"/>
          <w:b/>
          <w:sz w:val="32"/>
          <w:szCs w:val="32"/>
        </w:rPr>
      </w:pPr>
      <w:r>
        <w:rPr>
          <w:rFonts w:ascii="Century Gothic" w:eastAsia="Century Gothic" w:hAnsi="Century Gothic" w:cs="Century Gothic"/>
          <w:b/>
          <w:sz w:val="32"/>
          <w:szCs w:val="32"/>
        </w:rPr>
        <w:t>Supervisor: Dr. Nick Lowe</w:t>
      </w:r>
    </w:p>
    <w:p w14:paraId="5BF2A587" w14:textId="77777777" w:rsidR="008725E1" w:rsidRDefault="008725E1" w:rsidP="008725E1">
      <w:pPr>
        <w:pStyle w:val="NoSpacing"/>
        <w:rPr>
          <w:rFonts w:ascii="Century Gothic" w:eastAsia="Century Gothic" w:hAnsi="Century Gothic" w:cs="Century Gothic"/>
          <w:b/>
          <w:sz w:val="32"/>
          <w:szCs w:val="32"/>
        </w:rPr>
      </w:pPr>
    </w:p>
    <w:p w14:paraId="06C51E16" w14:textId="77777777" w:rsidR="008725E1" w:rsidRDefault="008725E1" w:rsidP="008725E1">
      <w:pPr>
        <w:pStyle w:val="NoSpacing"/>
        <w:rPr>
          <w:rFonts w:ascii="Century Gothic" w:eastAsia="Century Gothic" w:hAnsi="Century Gothic" w:cs="Century Gothic"/>
          <w:b/>
          <w:sz w:val="32"/>
          <w:szCs w:val="32"/>
        </w:rPr>
      </w:pPr>
    </w:p>
    <w:p w14:paraId="531FF700" w14:textId="77777777" w:rsidR="008725E1" w:rsidRDefault="008725E1" w:rsidP="008725E1">
      <w:pPr>
        <w:pStyle w:val="NoSpacing"/>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Declaration</w:t>
      </w:r>
    </w:p>
    <w:p w14:paraId="0C53A002" w14:textId="77777777" w:rsidR="008725E1" w:rsidRDefault="008725E1" w:rsidP="008725E1">
      <w:pPr>
        <w:pStyle w:val="NoSpacing"/>
        <w:jc w:val="center"/>
        <w:rPr>
          <w:rFonts w:ascii="Century Gothic" w:eastAsia="Century Gothic" w:hAnsi="Century Gothic" w:cs="Century Gothic"/>
          <w:b/>
          <w:sz w:val="32"/>
          <w:szCs w:val="32"/>
        </w:rPr>
      </w:pPr>
    </w:p>
    <w:p w14:paraId="7F2E1A81" w14:textId="77777777" w:rsidR="008725E1" w:rsidRDefault="008725E1" w:rsidP="008725E1">
      <w:pPr>
        <w:pStyle w:val="NoSpacing"/>
        <w:ind w:left="720"/>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I confirm that this essay is entirely my own work.  All sources and quotations have been fully acknowledged at the appropriate place with adequate footnotes and citations.  Quotations </w:t>
      </w:r>
      <w:r>
        <w:rPr>
          <w:rFonts w:ascii="Century Gothic" w:eastAsia="Century Gothic" w:hAnsi="Century Gothic" w:cs="Century Gothic"/>
          <w:b/>
          <w:sz w:val="28"/>
          <w:szCs w:val="28"/>
        </w:rPr>
        <w:lastRenderedPageBreak/>
        <w:t>have been fully acknowledges and marked with appropriate punctuation.</w:t>
      </w:r>
    </w:p>
    <w:p w14:paraId="26BBC665" w14:textId="77777777" w:rsidR="008725E1" w:rsidRDefault="008725E1" w:rsidP="008725E1">
      <w:pPr>
        <w:pStyle w:val="NoSpacing"/>
        <w:rPr>
          <w:rFonts w:ascii="Century Gothic" w:eastAsia="Century Gothic" w:hAnsi="Century Gothic" w:cs="Century Gothic"/>
          <w:b/>
          <w:sz w:val="28"/>
          <w:szCs w:val="28"/>
        </w:rPr>
      </w:pPr>
    </w:p>
    <w:p w14:paraId="0CB6CA2A" w14:textId="77777777" w:rsidR="008725E1" w:rsidRDefault="008725E1" w:rsidP="008725E1">
      <w:pPr>
        <w:pStyle w:val="NoSpacing"/>
        <w:ind w:firstLine="720"/>
        <w:rPr>
          <w:rFonts w:ascii="Century Gothic" w:eastAsia="Century Gothic" w:hAnsi="Century Gothic" w:cs="Century Gothic"/>
          <w:b/>
          <w:sz w:val="28"/>
          <w:szCs w:val="28"/>
        </w:rPr>
      </w:pPr>
      <w:r>
        <w:rPr>
          <w:rFonts w:ascii="Century Gothic" w:eastAsia="Century Gothic" w:hAnsi="Century Gothic" w:cs="Century Gothic"/>
          <w:b/>
          <w:sz w:val="28"/>
          <w:szCs w:val="28"/>
        </w:rPr>
        <w:t>The main works consulted are listed in the bibliography.</w:t>
      </w:r>
    </w:p>
    <w:p w14:paraId="5B766CF2" w14:textId="77777777" w:rsidR="008725E1" w:rsidRDefault="008725E1" w:rsidP="008725E1">
      <w:pPr>
        <w:pStyle w:val="NoSpacing"/>
        <w:rPr>
          <w:rFonts w:ascii="Century Gothic" w:eastAsia="Century Gothic" w:hAnsi="Century Gothic" w:cs="Century Gothic"/>
          <w:b/>
          <w:sz w:val="28"/>
          <w:szCs w:val="28"/>
        </w:rPr>
      </w:pPr>
    </w:p>
    <w:p w14:paraId="693E68E3" w14:textId="77777777" w:rsidR="008725E1" w:rsidRDefault="008725E1" w:rsidP="008725E1">
      <w:pPr>
        <w:pStyle w:val="NoSpacing"/>
        <w:ind w:firstLine="720"/>
        <w:rPr>
          <w:rFonts w:ascii="Century Gothic" w:eastAsia="Century Gothic" w:hAnsi="Century Gothic" w:cs="Century Gothic"/>
          <w:b/>
          <w:sz w:val="28"/>
          <w:szCs w:val="28"/>
        </w:rPr>
      </w:pPr>
      <w:r>
        <w:rPr>
          <w:rFonts w:ascii="Century Gothic" w:eastAsia="Century Gothic" w:hAnsi="Century Gothic" w:cs="Century Gothic"/>
          <w:b/>
          <w:sz w:val="28"/>
          <w:szCs w:val="28"/>
        </w:rPr>
        <w:t>The length of this essay is …10,000….. words.</w:t>
      </w:r>
    </w:p>
    <w:p w14:paraId="1A4AB8AA" w14:textId="77777777" w:rsidR="008725E1" w:rsidRDefault="008725E1" w:rsidP="008725E1">
      <w:pPr>
        <w:pStyle w:val="NoSpacing"/>
        <w:rPr>
          <w:rFonts w:ascii="Century Gothic" w:eastAsia="Century Gothic" w:hAnsi="Century Gothic" w:cs="Century Gothic"/>
          <w:b/>
          <w:sz w:val="28"/>
          <w:szCs w:val="28"/>
        </w:rPr>
      </w:pPr>
    </w:p>
    <w:p w14:paraId="3F9B1053" w14:textId="77777777" w:rsidR="008725E1" w:rsidRDefault="008725E1" w:rsidP="008725E1">
      <w:pPr>
        <w:pStyle w:val="NoSpacing"/>
        <w:rPr>
          <w:rFonts w:ascii="Century Gothic" w:eastAsia="Century Gothic" w:hAnsi="Century Gothic" w:cs="Century Gothic"/>
          <w:b/>
          <w:sz w:val="28"/>
          <w:szCs w:val="28"/>
        </w:rPr>
      </w:pPr>
    </w:p>
    <w:p w14:paraId="3ACE0D54" w14:textId="77777777" w:rsidR="008725E1" w:rsidRDefault="009F7749" w:rsidP="008725E1">
      <w:pPr>
        <w:pStyle w:val="NoSpacing"/>
        <w:ind w:firstLine="720"/>
        <w:rPr>
          <w:rFonts w:ascii="Century Gothic" w:eastAsia="Century Gothic" w:hAnsi="Century Gothic" w:cs="Century Gothic"/>
          <w:b/>
          <w:sz w:val="28"/>
          <w:szCs w:val="28"/>
        </w:rPr>
      </w:pPr>
      <w:r>
        <w:rPr>
          <w:rFonts w:ascii="Century Gothic" w:eastAsia="Century Gothic" w:hAnsi="Century Gothic" w:cs="Century Gothic"/>
          <w:b/>
          <w:sz w:val="28"/>
          <w:szCs w:val="28"/>
        </w:rPr>
        <w:t>Turnitin</w:t>
      </w:r>
      <w:r w:rsidR="008725E1">
        <w:rPr>
          <w:rFonts w:ascii="Century Gothic" w:eastAsia="Century Gothic" w:hAnsi="Century Gothic" w:cs="Century Gothic"/>
          <w:b/>
          <w:sz w:val="28"/>
          <w:szCs w:val="28"/>
        </w:rPr>
        <w:t xml:space="preserve"> Receipt Number: …1234567……..</w:t>
      </w:r>
    </w:p>
    <w:p w14:paraId="0DE22CCE" w14:textId="77777777" w:rsidR="008725E1" w:rsidRDefault="008725E1" w:rsidP="008725E1">
      <w:pPr>
        <w:pStyle w:val="NoSpacing"/>
        <w:ind w:firstLine="720"/>
        <w:rPr>
          <w:rFonts w:ascii="Century Gothic" w:eastAsia="Century Gothic" w:hAnsi="Century Gothic" w:cs="Century Gothic"/>
          <w:b/>
          <w:sz w:val="28"/>
          <w:szCs w:val="28"/>
        </w:rPr>
      </w:pPr>
    </w:p>
    <w:p w14:paraId="38DD93C8" w14:textId="77777777" w:rsidR="008725E1" w:rsidRDefault="008725E1" w:rsidP="008725E1">
      <w:pPr>
        <w:pStyle w:val="NoSpacing"/>
        <w:rPr>
          <w:rFonts w:ascii="Century Gothic" w:eastAsia="Century Gothic" w:hAnsi="Century Gothic" w:cs="Century Gothic"/>
          <w:b/>
          <w:sz w:val="28"/>
          <w:szCs w:val="28"/>
        </w:rPr>
      </w:pPr>
    </w:p>
    <w:p w14:paraId="277B3B4C" w14:textId="7CE4813C" w:rsidR="008725E1" w:rsidRDefault="008725E1" w:rsidP="008725E1">
      <w:pPr>
        <w:pStyle w:val="NoSpacing"/>
        <w:ind w:firstLine="720"/>
        <w:rPr>
          <w:rFonts w:ascii="Century Gothic" w:eastAsia="Century Gothic" w:hAnsi="Century Gothic" w:cs="Century Gothic"/>
          <w:b/>
          <w:sz w:val="28"/>
          <w:szCs w:val="28"/>
        </w:rPr>
      </w:pPr>
    </w:p>
    <w:p w14:paraId="3D9E8BB5" w14:textId="77777777" w:rsidR="00C829B6" w:rsidRDefault="00C829B6">
      <w:pPr>
        <w:rPr>
          <w:rFonts w:ascii="Tahoma" w:hAnsi="Tahoma" w:cs="Tahoma"/>
          <w:b/>
        </w:rPr>
      </w:pPr>
      <w:r>
        <w:rPr>
          <w:rFonts w:ascii="Tahoma" w:hAnsi="Tahoma" w:cs="Tahoma"/>
          <w:b/>
        </w:rPr>
        <w:br w:type="page"/>
      </w:r>
    </w:p>
    <w:p w14:paraId="066261F8" w14:textId="77777777" w:rsidR="00C829B6" w:rsidRDefault="00C829B6" w:rsidP="00C829B6">
      <w:pPr>
        <w:rPr>
          <w:rFonts w:ascii="Tahoma" w:hAnsi="Tahoma" w:cs="Tahoma"/>
          <w:b/>
        </w:rPr>
      </w:pPr>
      <w:r>
        <w:rPr>
          <w:rFonts w:ascii="Tahoma" w:hAnsi="Tahoma" w:cs="Tahoma"/>
          <w:b/>
        </w:rPr>
        <w:lastRenderedPageBreak/>
        <w:t>A Sample Contents Page</w:t>
      </w:r>
    </w:p>
    <w:p w14:paraId="075517F3" w14:textId="77777777" w:rsidR="008725E1" w:rsidRPr="008725E1" w:rsidRDefault="008725E1" w:rsidP="00C829B6">
      <w:pPr>
        <w:rPr>
          <w:rFonts w:ascii="Tahoma" w:hAnsi="Tahoma" w:cs="Tahoma"/>
        </w:rPr>
      </w:pPr>
    </w:p>
    <w:p w14:paraId="6684893C" w14:textId="77777777" w:rsidR="008725E1" w:rsidRPr="008725E1" w:rsidRDefault="008725E1" w:rsidP="008725E1">
      <w:pPr>
        <w:pStyle w:val="TOCTitle"/>
        <w:spacing w:line="480" w:lineRule="auto"/>
        <w:rPr>
          <w:rFonts w:ascii="Tahoma" w:hAnsi="Tahoma" w:cs="Tahoma"/>
          <w:lang w:val="en-GB"/>
        </w:rPr>
      </w:pPr>
      <w:r w:rsidRPr="008725E1">
        <w:rPr>
          <w:rFonts w:ascii="Tahoma" w:hAnsi="Tahoma" w:cs="Tahoma"/>
          <w:lang w:val="en-GB"/>
        </w:rPr>
        <w:t>TABLE OF CONTENTS</w:t>
      </w:r>
    </w:p>
    <w:p w14:paraId="0591B956" w14:textId="77777777" w:rsidR="008725E1" w:rsidRPr="008725E1" w:rsidRDefault="008725E1" w:rsidP="008725E1">
      <w:pPr>
        <w:pStyle w:val="TOC1"/>
        <w:spacing w:line="480" w:lineRule="auto"/>
        <w:rPr>
          <w:rStyle w:val="Level1Char"/>
          <w:rFonts w:ascii="Tahoma" w:hAnsi="Tahoma" w:cs="Tahoma"/>
          <w:lang w:val="en-GB"/>
        </w:rPr>
      </w:pPr>
      <w:r w:rsidRPr="008725E1">
        <w:rPr>
          <w:rStyle w:val="Level1Char"/>
          <w:rFonts w:ascii="Tahoma" w:hAnsi="Tahoma" w:cs="Tahoma"/>
          <w:lang w:val="en-GB"/>
        </w:rPr>
        <w:t>Introduction</w:t>
      </w:r>
      <w:r w:rsidRPr="008725E1">
        <w:rPr>
          <w:rFonts w:ascii="Tahoma" w:hAnsi="Tahoma" w:cs="Tahoma"/>
          <w:b w:val="0"/>
          <w:noProof/>
          <w:webHidden/>
          <w:lang w:val="en-GB"/>
        </w:rPr>
        <w:tab/>
        <w:t>1</w:t>
      </w:r>
    </w:p>
    <w:p w14:paraId="427FD95B" w14:textId="77777777" w:rsidR="008725E1" w:rsidRPr="008725E1" w:rsidRDefault="008725E1" w:rsidP="008725E1">
      <w:pPr>
        <w:pStyle w:val="TOC1"/>
        <w:spacing w:line="480" w:lineRule="auto"/>
        <w:rPr>
          <w:rStyle w:val="Level1Char"/>
          <w:rFonts w:ascii="Tahoma" w:hAnsi="Tahoma" w:cs="Tahoma"/>
          <w:lang w:val="en-GB"/>
        </w:rPr>
      </w:pPr>
      <w:r w:rsidRPr="008725E1">
        <w:rPr>
          <w:rStyle w:val="Level1Char"/>
          <w:rFonts w:ascii="Tahoma" w:hAnsi="Tahoma" w:cs="Tahoma"/>
          <w:lang w:val="en-GB"/>
        </w:rPr>
        <w:t xml:space="preserve">Chapter 1: </w:t>
      </w:r>
      <w:r>
        <w:rPr>
          <w:rStyle w:val="Level1Char"/>
          <w:rFonts w:ascii="Tahoma" w:hAnsi="Tahoma" w:cs="Tahoma"/>
          <w:lang w:val="en-GB"/>
        </w:rPr>
        <w:t>Magic and Politics</w:t>
      </w:r>
      <w:r w:rsidRPr="008725E1">
        <w:rPr>
          <w:rFonts w:ascii="Tahoma" w:hAnsi="Tahoma" w:cs="Tahoma"/>
          <w:b w:val="0"/>
          <w:noProof/>
          <w:webHidden/>
          <w:lang w:val="en-GB"/>
        </w:rPr>
        <w:tab/>
      </w:r>
      <w:r>
        <w:rPr>
          <w:rFonts w:ascii="Tahoma" w:hAnsi="Tahoma" w:cs="Tahoma"/>
          <w:b w:val="0"/>
          <w:noProof/>
          <w:webHidden/>
          <w:lang w:val="en-GB"/>
        </w:rPr>
        <w:t>5</w:t>
      </w:r>
    </w:p>
    <w:p w14:paraId="3DC24BFB" w14:textId="77777777" w:rsidR="008725E1" w:rsidRPr="008725E1" w:rsidRDefault="008725E1" w:rsidP="008725E1">
      <w:pPr>
        <w:pStyle w:val="TOC1"/>
        <w:spacing w:line="480" w:lineRule="auto"/>
        <w:rPr>
          <w:rStyle w:val="Level1Char"/>
          <w:rFonts w:ascii="Tahoma" w:hAnsi="Tahoma" w:cs="Tahoma"/>
          <w:lang w:val="en-GB"/>
        </w:rPr>
      </w:pPr>
      <w:r w:rsidRPr="008725E1">
        <w:rPr>
          <w:rStyle w:val="Level1Char"/>
          <w:rFonts w:ascii="Tahoma" w:hAnsi="Tahoma" w:cs="Tahoma"/>
          <w:lang w:val="en-GB"/>
        </w:rPr>
        <w:t>Chapter 2: Canidia And New Politics</w:t>
      </w:r>
      <w:r w:rsidRPr="008725E1">
        <w:rPr>
          <w:rFonts w:ascii="Tahoma" w:hAnsi="Tahoma" w:cs="Tahoma"/>
          <w:b w:val="0"/>
          <w:noProof/>
          <w:webHidden/>
          <w:lang w:val="en-GB"/>
        </w:rPr>
        <w:tab/>
      </w:r>
      <w:r>
        <w:rPr>
          <w:rFonts w:ascii="Tahoma" w:hAnsi="Tahoma" w:cs="Tahoma"/>
          <w:b w:val="0"/>
          <w:noProof/>
          <w:webHidden/>
          <w:lang w:val="en-GB"/>
        </w:rPr>
        <w:t>13</w:t>
      </w:r>
    </w:p>
    <w:p w14:paraId="61E9A071" w14:textId="77777777" w:rsidR="008725E1" w:rsidRPr="008725E1" w:rsidRDefault="008725E1" w:rsidP="008725E1">
      <w:pPr>
        <w:pStyle w:val="TOC1"/>
        <w:spacing w:line="480" w:lineRule="auto"/>
        <w:rPr>
          <w:rFonts w:ascii="Tahoma" w:hAnsi="Tahoma" w:cs="Tahoma"/>
          <w:b w:val="0"/>
          <w:bCs w:val="0"/>
          <w:caps w:val="0"/>
          <w:color w:val="000000"/>
          <w:lang w:val="en-GB"/>
        </w:rPr>
      </w:pPr>
      <w:r w:rsidRPr="008725E1">
        <w:rPr>
          <w:rStyle w:val="Level1Char"/>
          <w:rFonts w:ascii="Tahoma" w:hAnsi="Tahoma" w:cs="Tahoma"/>
          <w:lang w:val="en-GB"/>
        </w:rPr>
        <w:t>Chapter 3: Dido And Gender</w:t>
      </w:r>
      <w:r w:rsidRPr="008725E1">
        <w:rPr>
          <w:rFonts w:ascii="Tahoma" w:hAnsi="Tahoma" w:cs="Tahoma"/>
          <w:b w:val="0"/>
          <w:noProof/>
          <w:webHidden/>
          <w:lang w:val="en-GB"/>
        </w:rPr>
        <w:tab/>
      </w:r>
      <w:r>
        <w:rPr>
          <w:rFonts w:ascii="Tahoma" w:hAnsi="Tahoma" w:cs="Tahoma"/>
          <w:b w:val="0"/>
          <w:noProof/>
          <w:webHidden/>
          <w:lang w:val="en-GB"/>
        </w:rPr>
        <w:t>21</w:t>
      </w:r>
    </w:p>
    <w:p w14:paraId="5ABCFB19" w14:textId="77777777" w:rsidR="008725E1" w:rsidRPr="008725E1" w:rsidRDefault="008725E1" w:rsidP="008725E1">
      <w:pPr>
        <w:pStyle w:val="TOC1"/>
        <w:spacing w:line="480" w:lineRule="auto"/>
        <w:rPr>
          <w:rStyle w:val="Level1Char"/>
          <w:rFonts w:ascii="Tahoma" w:hAnsi="Tahoma" w:cs="Tahoma"/>
          <w:lang w:val="en-GB"/>
        </w:rPr>
      </w:pPr>
      <w:r w:rsidRPr="008725E1">
        <w:rPr>
          <w:rStyle w:val="Level1Char"/>
          <w:rFonts w:ascii="Tahoma" w:hAnsi="Tahoma" w:cs="Tahoma"/>
          <w:lang w:val="en-GB"/>
        </w:rPr>
        <w:t xml:space="preserve">Chapter 4: </w:t>
      </w:r>
      <w:r>
        <w:rPr>
          <w:rStyle w:val="Level1Char"/>
          <w:rFonts w:ascii="Tahoma" w:hAnsi="Tahoma" w:cs="Tahoma"/>
          <w:lang w:val="en-GB"/>
        </w:rPr>
        <w:t>Medea and Potentiality</w:t>
      </w:r>
      <w:r w:rsidRPr="008725E1">
        <w:rPr>
          <w:rFonts w:ascii="Tahoma" w:hAnsi="Tahoma" w:cs="Tahoma"/>
          <w:b w:val="0"/>
          <w:noProof/>
          <w:webHidden/>
          <w:lang w:val="en-GB"/>
        </w:rPr>
        <w:tab/>
      </w:r>
      <w:r>
        <w:rPr>
          <w:rFonts w:ascii="Tahoma" w:hAnsi="Tahoma" w:cs="Tahoma"/>
          <w:b w:val="0"/>
          <w:noProof/>
          <w:webHidden/>
          <w:lang w:val="en-GB"/>
        </w:rPr>
        <w:t>27</w:t>
      </w:r>
    </w:p>
    <w:p w14:paraId="1EF9C513" w14:textId="77777777" w:rsidR="008725E1" w:rsidRPr="008725E1" w:rsidRDefault="008725E1" w:rsidP="008725E1">
      <w:pPr>
        <w:pStyle w:val="TOC1"/>
        <w:spacing w:line="480" w:lineRule="auto"/>
        <w:rPr>
          <w:rStyle w:val="Level1Char"/>
          <w:rFonts w:ascii="Tahoma" w:hAnsi="Tahoma" w:cs="Tahoma"/>
          <w:lang w:val="en-GB"/>
        </w:rPr>
      </w:pPr>
      <w:r w:rsidRPr="008725E1">
        <w:rPr>
          <w:rStyle w:val="Level1Char"/>
          <w:rFonts w:ascii="Tahoma" w:hAnsi="Tahoma" w:cs="Tahoma"/>
          <w:lang w:val="en-GB"/>
        </w:rPr>
        <w:t xml:space="preserve">Chapter 5: </w:t>
      </w:r>
      <w:r>
        <w:rPr>
          <w:rStyle w:val="Level1Char"/>
          <w:rFonts w:ascii="Tahoma" w:hAnsi="Tahoma" w:cs="Tahoma"/>
          <w:lang w:val="en-GB"/>
        </w:rPr>
        <w:t>Erictho and Inversion</w:t>
      </w:r>
      <w:r w:rsidRPr="008725E1">
        <w:rPr>
          <w:rFonts w:ascii="Tahoma" w:hAnsi="Tahoma" w:cs="Tahoma"/>
          <w:b w:val="0"/>
          <w:noProof/>
          <w:webHidden/>
          <w:lang w:val="en-GB"/>
        </w:rPr>
        <w:tab/>
      </w:r>
      <w:r>
        <w:rPr>
          <w:rFonts w:ascii="Tahoma" w:hAnsi="Tahoma" w:cs="Tahoma"/>
          <w:b w:val="0"/>
          <w:noProof/>
          <w:webHidden/>
          <w:lang w:val="en-GB"/>
        </w:rPr>
        <w:t>34</w:t>
      </w:r>
    </w:p>
    <w:p w14:paraId="6F0A3F51" w14:textId="77777777" w:rsidR="008725E1" w:rsidRPr="008725E1" w:rsidRDefault="008725E1" w:rsidP="008725E1">
      <w:pPr>
        <w:pStyle w:val="TOC1"/>
        <w:spacing w:line="480" w:lineRule="auto"/>
        <w:rPr>
          <w:rStyle w:val="Level1Char"/>
          <w:rFonts w:ascii="Tahoma" w:hAnsi="Tahoma" w:cs="Tahoma"/>
          <w:lang w:val="en-GB"/>
        </w:rPr>
      </w:pPr>
      <w:r w:rsidRPr="008725E1">
        <w:rPr>
          <w:rStyle w:val="Level1Char"/>
          <w:rFonts w:ascii="Tahoma" w:hAnsi="Tahoma" w:cs="Tahoma"/>
          <w:lang w:val="en-GB"/>
        </w:rPr>
        <w:t>Conclusion</w:t>
      </w:r>
      <w:r w:rsidRPr="008725E1">
        <w:rPr>
          <w:rFonts w:ascii="Tahoma" w:hAnsi="Tahoma" w:cs="Tahoma"/>
          <w:b w:val="0"/>
          <w:noProof/>
          <w:webHidden/>
          <w:lang w:val="en-GB"/>
        </w:rPr>
        <w:tab/>
      </w:r>
      <w:r>
        <w:rPr>
          <w:rFonts w:ascii="Tahoma" w:hAnsi="Tahoma" w:cs="Tahoma"/>
          <w:b w:val="0"/>
          <w:noProof/>
          <w:webHidden/>
          <w:lang w:val="en-GB"/>
        </w:rPr>
        <w:t>41</w:t>
      </w:r>
    </w:p>
    <w:p w14:paraId="772C0953" w14:textId="77777777" w:rsidR="008725E1" w:rsidRPr="008725E1" w:rsidRDefault="008725E1" w:rsidP="008725E1">
      <w:pPr>
        <w:pStyle w:val="TOC1"/>
        <w:spacing w:line="480" w:lineRule="auto"/>
        <w:rPr>
          <w:rStyle w:val="Level1Char"/>
          <w:rFonts w:ascii="Tahoma" w:hAnsi="Tahoma" w:cs="Tahoma"/>
          <w:lang w:val="en-GB"/>
        </w:rPr>
      </w:pPr>
      <w:r w:rsidRPr="008725E1">
        <w:rPr>
          <w:rStyle w:val="Level1Char"/>
          <w:rFonts w:ascii="Tahoma" w:hAnsi="Tahoma" w:cs="Tahoma"/>
          <w:lang w:val="en-GB"/>
        </w:rPr>
        <w:t>Bibliography</w:t>
      </w:r>
      <w:r w:rsidRPr="008725E1">
        <w:rPr>
          <w:rFonts w:ascii="Tahoma" w:hAnsi="Tahoma" w:cs="Tahoma"/>
          <w:b w:val="0"/>
          <w:noProof/>
          <w:webHidden/>
          <w:lang w:val="en-GB"/>
        </w:rPr>
        <w:tab/>
      </w:r>
      <w:r>
        <w:rPr>
          <w:rFonts w:ascii="Tahoma" w:hAnsi="Tahoma" w:cs="Tahoma"/>
          <w:b w:val="0"/>
          <w:noProof/>
          <w:webHidden/>
          <w:lang w:val="en-GB"/>
        </w:rPr>
        <w:t>44</w:t>
      </w:r>
    </w:p>
    <w:p w14:paraId="6F6E9B94" w14:textId="05DF86B5" w:rsidR="008725E1" w:rsidRDefault="008725E1" w:rsidP="00C829B6">
      <w:pPr>
        <w:rPr>
          <w:rFonts w:ascii="Tahoma" w:hAnsi="Tahoma" w:cs="Tahoma"/>
        </w:rPr>
      </w:pPr>
    </w:p>
    <w:p w14:paraId="6B3F77C9" w14:textId="7CE35666" w:rsidR="00E317FA" w:rsidRDefault="00E317FA" w:rsidP="00C829B6">
      <w:pPr>
        <w:rPr>
          <w:rFonts w:ascii="Tahoma" w:hAnsi="Tahoma" w:cs="Tahoma"/>
        </w:rPr>
      </w:pPr>
    </w:p>
    <w:p w14:paraId="387674FA" w14:textId="33726048" w:rsidR="00E317FA" w:rsidRDefault="00E317FA" w:rsidP="00C829B6">
      <w:pPr>
        <w:rPr>
          <w:rFonts w:ascii="Tahoma" w:hAnsi="Tahoma" w:cs="Tahoma"/>
        </w:rPr>
      </w:pPr>
    </w:p>
    <w:p w14:paraId="45E46C3E" w14:textId="6719684E" w:rsidR="00E317FA" w:rsidRDefault="00E317FA" w:rsidP="00C829B6">
      <w:pPr>
        <w:rPr>
          <w:rFonts w:ascii="Tahoma" w:hAnsi="Tahoma" w:cs="Tahoma"/>
        </w:rPr>
      </w:pPr>
    </w:p>
    <w:p w14:paraId="54C353BF" w14:textId="6470B74D" w:rsidR="00E317FA" w:rsidRDefault="00E317FA" w:rsidP="00C829B6">
      <w:pPr>
        <w:rPr>
          <w:rFonts w:ascii="Tahoma" w:hAnsi="Tahoma" w:cs="Tahoma"/>
        </w:rPr>
      </w:pPr>
    </w:p>
    <w:p w14:paraId="5334FAE9" w14:textId="328A92BD" w:rsidR="00E317FA" w:rsidRDefault="00E317FA" w:rsidP="00C829B6">
      <w:pPr>
        <w:rPr>
          <w:rFonts w:ascii="Tahoma" w:hAnsi="Tahoma" w:cs="Tahoma"/>
        </w:rPr>
      </w:pPr>
    </w:p>
    <w:p w14:paraId="092C2B30" w14:textId="7E8191B2" w:rsidR="00E317FA" w:rsidRDefault="00E317FA" w:rsidP="00C829B6">
      <w:pPr>
        <w:rPr>
          <w:rFonts w:ascii="Tahoma" w:hAnsi="Tahoma" w:cs="Tahoma"/>
        </w:rPr>
      </w:pPr>
    </w:p>
    <w:p w14:paraId="4BBF61E2" w14:textId="081AFDA3" w:rsidR="00E317FA" w:rsidRDefault="00E317FA" w:rsidP="00C829B6">
      <w:pPr>
        <w:rPr>
          <w:rFonts w:ascii="Tahoma" w:hAnsi="Tahoma" w:cs="Tahoma"/>
        </w:rPr>
      </w:pPr>
    </w:p>
    <w:p w14:paraId="0E810439" w14:textId="068BC66B" w:rsidR="00E317FA" w:rsidRDefault="00E317FA" w:rsidP="00C829B6">
      <w:pPr>
        <w:rPr>
          <w:rFonts w:ascii="Tahoma" w:hAnsi="Tahoma" w:cs="Tahoma"/>
        </w:rPr>
      </w:pPr>
    </w:p>
    <w:p w14:paraId="3B47A3D4" w14:textId="4664D541" w:rsidR="00E317FA" w:rsidRDefault="00E317FA" w:rsidP="00C829B6">
      <w:pPr>
        <w:rPr>
          <w:rFonts w:ascii="Tahoma" w:hAnsi="Tahoma" w:cs="Tahoma"/>
        </w:rPr>
      </w:pPr>
    </w:p>
    <w:p w14:paraId="25560544" w14:textId="7014D5B2" w:rsidR="00E317FA" w:rsidRDefault="00E317FA" w:rsidP="00C829B6">
      <w:pPr>
        <w:rPr>
          <w:rFonts w:ascii="Tahoma" w:hAnsi="Tahoma" w:cs="Tahoma"/>
        </w:rPr>
      </w:pPr>
    </w:p>
    <w:p w14:paraId="6A56FF41" w14:textId="268B488A" w:rsidR="00E317FA" w:rsidRDefault="00E317FA" w:rsidP="00C829B6">
      <w:pPr>
        <w:rPr>
          <w:rFonts w:ascii="Tahoma" w:hAnsi="Tahoma" w:cs="Tahoma"/>
        </w:rPr>
      </w:pPr>
    </w:p>
    <w:p w14:paraId="486AAD80" w14:textId="3F8ED966" w:rsidR="00E317FA" w:rsidRDefault="00E317FA" w:rsidP="00C829B6">
      <w:pPr>
        <w:rPr>
          <w:rFonts w:ascii="Tahoma" w:hAnsi="Tahoma" w:cs="Tahoma"/>
        </w:rPr>
      </w:pPr>
    </w:p>
    <w:p w14:paraId="6636E5FC" w14:textId="6321DCC5" w:rsidR="00E317FA" w:rsidRDefault="00E317FA" w:rsidP="00C829B6">
      <w:pPr>
        <w:rPr>
          <w:rFonts w:ascii="Tahoma" w:hAnsi="Tahoma" w:cs="Tahoma"/>
        </w:rPr>
      </w:pPr>
    </w:p>
    <w:p w14:paraId="251F64CF" w14:textId="406B1A9D" w:rsidR="00E317FA" w:rsidRDefault="00E317FA" w:rsidP="00C829B6">
      <w:pPr>
        <w:rPr>
          <w:rFonts w:ascii="Tahoma" w:hAnsi="Tahoma" w:cs="Tahoma"/>
        </w:rPr>
      </w:pPr>
    </w:p>
    <w:p w14:paraId="67E8C276" w14:textId="6779295E" w:rsidR="00E317FA" w:rsidRDefault="00E317FA" w:rsidP="00C829B6">
      <w:pPr>
        <w:rPr>
          <w:rFonts w:ascii="Tahoma" w:hAnsi="Tahoma" w:cs="Tahoma"/>
        </w:rPr>
      </w:pPr>
    </w:p>
    <w:p w14:paraId="2E34E8B2" w14:textId="3ECFBD92" w:rsidR="00E317FA" w:rsidRDefault="00E317FA" w:rsidP="00C829B6">
      <w:pPr>
        <w:rPr>
          <w:rFonts w:ascii="Tahoma" w:hAnsi="Tahoma" w:cs="Tahoma"/>
        </w:rPr>
      </w:pPr>
    </w:p>
    <w:p w14:paraId="38F6C207" w14:textId="5E37E727" w:rsidR="00E317FA" w:rsidRPr="00E317FA" w:rsidRDefault="00E317FA" w:rsidP="00E317FA">
      <w:pPr>
        <w:jc w:val="center"/>
        <w:rPr>
          <w:rFonts w:ascii="Century Gothic" w:hAnsi="Century Gothic"/>
          <w:b/>
          <w:color w:val="000000" w:themeColor="text1"/>
          <w:sz w:val="28"/>
          <w:szCs w:val="28"/>
        </w:rPr>
      </w:pPr>
      <w:r w:rsidRPr="00E317FA">
        <w:rPr>
          <w:rFonts w:ascii="Century Gothic" w:hAnsi="Century Gothic"/>
          <w:b/>
          <w:color w:val="000000" w:themeColor="text1"/>
          <w:sz w:val="28"/>
          <w:szCs w:val="28"/>
        </w:rPr>
        <w:t>Extended Essay Marking Criteria</w:t>
      </w:r>
    </w:p>
    <w:p w14:paraId="24BA3BF9" w14:textId="77777777" w:rsidR="00E317FA" w:rsidRPr="00F7493A" w:rsidRDefault="00E317FA" w:rsidP="00E317FA">
      <w:pPr>
        <w:rPr>
          <w:rFonts w:ascii="Century Gothic" w:hAnsi="Century Gothic"/>
          <w:b/>
          <w:color w:val="323E4F" w:themeColor="text2" w:themeShade="BF"/>
        </w:rPr>
      </w:pPr>
      <w:r w:rsidRPr="00F7493A">
        <w:rPr>
          <w:rFonts w:ascii="Century Gothic" w:hAnsi="Century Gothic"/>
          <w:b/>
          <w:color w:val="323E4F" w:themeColor="text2" w:themeShade="BF"/>
        </w:rPr>
        <w:t>85+% High First Class</w:t>
      </w:r>
    </w:p>
    <w:p w14:paraId="179B896A" w14:textId="77777777" w:rsidR="00E317FA" w:rsidRPr="00306882" w:rsidRDefault="00E317FA" w:rsidP="00471EA6">
      <w:pPr>
        <w:numPr>
          <w:ilvl w:val="0"/>
          <w:numId w:val="2"/>
        </w:numPr>
        <w:spacing w:after="0" w:line="240" w:lineRule="auto"/>
        <w:ind w:left="0"/>
        <w:jc w:val="both"/>
        <w:rPr>
          <w:rFonts w:ascii="Century Gothic" w:hAnsi="Century Gothic"/>
          <w:bCs/>
        </w:rPr>
      </w:pPr>
      <w:r w:rsidRPr="00306882">
        <w:rPr>
          <w:rFonts w:ascii="Century Gothic" w:hAnsi="Century Gothic"/>
          <w:bCs/>
        </w:rPr>
        <w:t>demonstrates deep understanding and near-comprehensive knowledge of the subject and primary evidence, and shows significant originality in interpretation or analysis of the question.</w:t>
      </w:r>
    </w:p>
    <w:p w14:paraId="44F365B3" w14:textId="77777777" w:rsidR="00E317FA" w:rsidRPr="00306882" w:rsidRDefault="00E317FA" w:rsidP="00471EA6">
      <w:pPr>
        <w:numPr>
          <w:ilvl w:val="0"/>
          <w:numId w:val="3"/>
        </w:numPr>
        <w:spacing w:after="0" w:line="240" w:lineRule="auto"/>
        <w:ind w:left="0"/>
        <w:jc w:val="both"/>
        <w:rPr>
          <w:rFonts w:ascii="Century Gothic" w:hAnsi="Century Gothic"/>
          <w:bCs/>
        </w:rPr>
      </w:pPr>
      <w:r w:rsidRPr="00306882">
        <w:rPr>
          <w:rFonts w:ascii="Century Gothic" w:hAnsi="Century Gothic"/>
          <w:bCs/>
        </w:rPr>
        <w:t xml:space="preserve">has a coherent structure, demonstrating excellent critical synthesis of secondary materials, and may show significant innovation in its organisational form.  </w:t>
      </w:r>
    </w:p>
    <w:p w14:paraId="489154BA" w14:textId="77777777" w:rsidR="00E317FA" w:rsidRPr="00306882" w:rsidRDefault="00E317FA" w:rsidP="00471EA6">
      <w:pPr>
        <w:numPr>
          <w:ilvl w:val="0"/>
          <w:numId w:val="4"/>
        </w:numPr>
        <w:spacing w:after="0" w:line="240" w:lineRule="auto"/>
        <w:ind w:left="0"/>
        <w:jc w:val="both"/>
        <w:rPr>
          <w:rFonts w:ascii="Century Gothic" w:hAnsi="Century Gothic"/>
          <w:bCs/>
        </w:rPr>
      </w:pPr>
      <w:r w:rsidRPr="00306882">
        <w:rPr>
          <w:rFonts w:ascii="Century Gothic" w:hAnsi="Century Gothic"/>
          <w:bCs/>
        </w:rPr>
        <w:t>shows overwhelming evidence of in-depth reading, with clear indications of substantial independent reading beyond limits of reading lists and exceptionally intensive, detailed and critical reading of recommended texts.</w:t>
      </w:r>
    </w:p>
    <w:p w14:paraId="0A6C2F1A" w14:textId="77777777" w:rsidR="00E317FA" w:rsidRPr="00306882" w:rsidRDefault="00E317FA" w:rsidP="00471EA6">
      <w:pPr>
        <w:numPr>
          <w:ilvl w:val="0"/>
          <w:numId w:val="5"/>
        </w:numPr>
        <w:spacing w:after="0" w:line="240" w:lineRule="auto"/>
        <w:ind w:left="0"/>
        <w:jc w:val="both"/>
        <w:rPr>
          <w:rFonts w:ascii="Century Gothic" w:hAnsi="Century Gothic"/>
          <w:bCs/>
        </w:rPr>
      </w:pPr>
      <w:r w:rsidRPr="00306882">
        <w:rPr>
          <w:rFonts w:ascii="Century Gothic" w:hAnsi="Century Gothic"/>
          <w:bCs/>
        </w:rPr>
        <w:t>is excellently presented, with referencing and bibliography of standard of publishable journal article in subject area.</w:t>
      </w:r>
    </w:p>
    <w:p w14:paraId="7357AF84" w14:textId="77777777" w:rsidR="00E317FA" w:rsidRPr="00306882" w:rsidRDefault="00E317FA" w:rsidP="00471EA6">
      <w:pPr>
        <w:numPr>
          <w:ilvl w:val="0"/>
          <w:numId w:val="6"/>
        </w:numPr>
        <w:spacing w:after="0" w:line="240" w:lineRule="auto"/>
        <w:ind w:left="0"/>
        <w:jc w:val="both"/>
        <w:rPr>
          <w:rFonts w:ascii="Century Gothic" w:hAnsi="Century Gothic"/>
          <w:bCs/>
        </w:rPr>
      </w:pPr>
      <w:r w:rsidRPr="00306882">
        <w:rPr>
          <w:rFonts w:ascii="Century Gothic" w:hAnsi="Century Gothic"/>
          <w:bCs/>
        </w:rPr>
        <w:t>has an incisive and fluent style, with no or very minor errors of spelling, punctuation or grammar.</w:t>
      </w:r>
    </w:p>
    <w:p w14:paraId="3F48D3DD" w14:textId="08F97545" w:rsidR="00E317FA" w:rsidRDefault="00E317FA" w:rsidP="00E317FA">
      <w:pPr>
        <w:jc w:val="both"/>
        <w:rPr>
          <w:rFonts w:ascii="Century Gothic" w:hAnsi="Century Gothic"/>
          <w:bCs/>
        </w:rPr>
      </w:pPr>
      <w:r w:rsidRPr="00306882">
        <w:rPr>
          <w:rFonts w:ascii="Century Gothic" w:hAnsi="Century Gothic"/>
          <w:bCs/>
        </w:rPr>
        <w:t xml:space="preserve">Where appropriate, a high first class </w:t>
      </w:r>
      <w:r>
        <w:rPr>
          <w:rFonts w:ascii="Century Gothic" w:hAnsi="Century Gothic"/>
          <w:bCs/>
        </w:rPr>
        <w:t>extended essay</w:t>
      </w:r>
      <w:r w:rsidRPr="00306882">
        <w:rPr>
          <w:rFonts w:ascii="Century Gothic" w:hAnsi="Century Gothic"/>
          <w:bCs/>
        </w:rPr>
        <w:t xml:space="preserve"> will demonstrate high levels of ability in the analysis of quantitative or qualitative information. A high first </w:t>
      </w:r>
      <w:r>
        <w:rPr>
          <w:rFonts w:ascii="Century Gothic" w:hAnsi="Century Gothic"/>
          <w:bCs/>
        </w:rPr>
        <w:t xml:space="preserve">dissertation </w:t>
      </w:r>
      <w:r w:rsidRPr="00306882">
        <w:rPr>
          <w:rFonts w:ascii="Century Gothic" w:hAnsi="Century Gothic"/>
          <w:bCs/>
        </w:rPr>
        <w:t>will usually be worthy of retention for future reference in research or teaching.</w:t>
      </w:r>
    </w:p>
    <w:p w14:paraId="441BEEF2" w14:textId="77777777" w:rsidR="00E317FA" w:rsidRPr="00F7493A" w:rsidRDefault="00E317FA" w:rsidP="00E317FA">
      <w:pPr>
        <w:rPr>
          <w:rFonts w:ascii="Century Gothic" w:hAnsi="Century Gothic"/>
          <w:b/>
          <w:bCs/>
          <w:color w:val="323E4F" w:themeColor="text2" w:themeShade="BF"/>
        </w:rPr>
      </w:pPr>
      <w:r>
        <w:rPr>
          <w:rFonts w:ascii="Century Gothic" w:hAnsi="Century Gothic"/>
          <w:b/>
          <w:bCs/>
          <w:color w:val="323E4F" w:themeColor="text2" w:themeShade="BF"/>
        </w:rPr>
        <w:t>72, 75, 78, 82</w:t>
      </w:r>
      <w:r w:rsidRPr="00F7493A">
        <w:rPr>
          <w:rFonts w:ascii="Century Gothic" w:hAnsi="Century Gothic"/>
          <w:b/>
          <w:bCs/>
          <w:color w:val="323E4F" w:themeColor="text2" w:themeShade="BF"/>
        </w:rPr>
        <w:t>% First Class</w:t>
      </w:r>
    </w:p>
    <w:p w14:paraId="7EAA916D" w14:textId="77777777" w:rsidR="00E317FA" w:rsidRPr="00306882" w:rsidRDefault="00E317FA" w:rsidP="00471EA6">
      <w:pPr>
        <w:numPr>
          <w:ilvl w:val="0"/>
          <w:numId w:val="11"/>
        </w:numPr>
        <w:spacing w:after="0" w:line="240" w:lineRule="auto"/>
        <w:ind w:left="0"/>
        <w:jc w:val="both"/>
        <w:rPr>
          <w:rFonts w:ascii="Century Gothic" w:hAnsi="Century Gothic"/>
          <w:bCs/>
        </w:rPr>
      </w:pPr>
      <w:r w:rsidRPr="00306882">
        <w:rPr>
          <w:rFonts w:ascii="Century Gothic" w:hAnsi="Century Gothic"/>
          <w:bCs/>
        </w:rPr>
        <w:t>demonstrates deep understanding and detailed knowledge of the subject and primary evidence, and may show some originality in interpretation or analysis of the question.</w:t>
      </w:r>
    </w:p>
    <w:p w14:paraId="709A08CB" w14:textId="77777777" w:rsidR="00E317FA" w:rsidRPr="00306882" w:rsidRDefault="00E317FA" w:rsidP="00471EA6">
      <w:pPr>
        <w:numPr>
          <w:ilvl w:val="0"/>
          <w:numId w:val="7"/>
        </w:numPr>
        <w:spacing w:after="0" w:line="240" w:lineRule="auto"/>
        <w:ind w:left="0"/>
        <w:jc w:val="both"/>
        <w:rPr>
          <w:rFonts w:ascii="Century Gothic" w:hAnsi="Century Gothic"/>
          <w:bCs/>
        </w:rPr>
      </w:pPr>
      <w:r w:rsidRPr="00306882">
        <w:rPr>
          <w:rFonts w:ascii="Century Gothic" w:hAnsi="Century Gothic"/>
          <w:bCs/>
        </w:rPr>
        <w:t xml:space="preserve">has a coherent structure, demonstrating excellent critical synthesis of secondary materials, and may show some innovation in its organisational form.  </w:t>
      </w:r>
    </w:p>
    <w:p w14:paraId="605039DF" w14:textId="77777777" w:rsidR="00E317FA" w:rsidRPr="00306882" w:rsidRDefault="00E317FA" w:rsidP="00471EA6">
      <w:pPr>
        <w:numPr>
          <w:ilvl w:val="0"/>
          <w:numId w:val="8"/>
        </w:numPr>
        <w:spacing w:after="0" w:line="240" w:lineRule="auto"/>
        <w:ind w:left="0"/>
        <w:jc w:val="both"/>
        <w:rPr>
          <w:rFonts w:ascii="Century Gothic" w:hAnsi="Century Gothic"/>
          <w:bCs/>
        </w:rPr>
      </w:pPr>
      <w:r w:rsidRPr="00306882">
        <w:rPr>
          <w:rFonts w:ascii="Century Gothic" w:hAnsi="Century Gothic"/>
          <w:bCs/>
        </w:rPr>
        <w:lastRenderedPageBreak/>
        <w:t xml:space="preserve">shows significant evidence of in-depth reading, with clear indications of </w:t>
      </w:r>
      <w:r w:rsidRPr="00306882">
        <w:rPr>
          <w:rFonts w:ascii="Century Gothic" w:hAnsi="Century Gothic"/>
          <w:bCs/>
          <w:i/>
        </w:rPr>
        <w:t>either</w:t>
      </w:r>
      <w:r w:rsidRPr="00306882">
        <w:rPr>
          <w:rFonts w:ascii="Century Gothic" w:hAnsi="Century Gothic"/>
          <w:bCs/>
        </w:rPr>
        <w:t xml:space="preserve"> independent reading beyond limits of reading lists </w:t>
      </w:r>
      <w:r w:rsidRPr="00306882">
        <w:rPr>
          <w:rFonts w:ascii="Century Gothic" w:hAnsi="Century Gothic"/>
          <w:bCs/>
          <w:i/>
        </w:rPr>
        <w:t>or</w:t>
      </w:r>
      <w:r w:rsidRPr="00306882">
        <w:rPr>
          <w:rFonts w:ascii="Century Gothic" w:hAnsi="Century Gothic"/>
          <w:bCs/>
        </w:rPr>
        <w:t xml:space="preserve"> intensive, detailed and critical reading of prescribed readings.  </w:t>
      </w:r>
    </w:p>
    <w:p w14:paraId="00C91009" w14:textId="77777777" w:rsidR="00E317FA" w:rsidRPr="00306882" w:rsidRDefault="00E317FA" w:rsidP="00471EA6">
      <w:pPr>
        <w:numPr>
          <w:ilvl w:val="0"/>
          <w:numId w:val="9"/>
        </w:numPr>
        <w:spacing w:after="0" w:line="240" w:lineRule="auto"/>
        <w:ind w:left="0"/>
        <w:jc w:val="both"/>
        <w:rPr>
          <w:rFonts w:ascii="Century Gothic" w:hAnsi="Century Gothic"/>
          <w:bCs/>
        </w:rPr>
      </w:pPr>
      <w:r w:rsidRPr="00306882">
        <w:rPr>
          <w:rFonts w:ascii="Century Gothic" w:hAnsi="Century Gothic"/>
          <w:bCs/>
        </w:rPr>
        <w:t>is excellently presented, with referencing and bibliography close to standard of publishable journal article in subject area.</w:t>
      </w:r>
    </w:p>
    <w:p w14:paraId="3C78CB96" w14:textId="77777777" w:rsidR="00E317FA" w:rsidRPr="00306882" w:rsidRDefault="00E317FA" w:rsidP="00471EA6">
      <w:pPr>
        <w:numPr>
          <w:ilvl w:val="0"/>
          <w:numId w:val="10"/>
        </w:numPr>
        <w:spacing w:after="0" w:line="240" w:lineRule="auto"/>
        <w:ind w:left="0"/>
        <w:jc w:val="both"/>
        <w:rPr>
          <w:rFonts w:ascii="Century Gothic" w:hAnsi="Century Gothic"/>
          <w:bCs/>
        </w:rPr>
      </w:pPr>
      <w:r w:rsidRPr="00306882">
        <w:rPr>
          <w:rFonts w:ascii="Century Gothic" w:hAnsi="Century Gothic"/>
          <w:bCs/>
        </w:rPr>
        <w:t>has an incisive and fluent style, with no significant errors of spelling, punctuation or grammar.</w:t>
      </w:r>
    </w:p>
    <w:p w14:paraId="54373457" w14:textId="0F6B88C6" w:rsidR="00E317FA" w:rsidRDefault="00E317FA" w:rsidP="00E317FA">
      <w:pPr>
        <w:jc w:val="both"/>
        <w:rPr>
          <w:rFonts w:ascii="Century Gothic" w:hAnsi="Century Gothic"/>
          <w:bCs/>
        </w:rPr>
      </w:pPr>
      <w:r w:rsidRPr="00306882">
        <w:rPr>
          <w:rFonts w:ascii="Century Gothic" w:hAnsi="Century Gothic"/>
          <w:bCs/>
        </w:rPr>
        <w:t xml:space="preserve">Where appropriate, a first class </w:t>
      </w:r>
      <w:r>
        <w:rPr>
          <w:rFonts w:ascii="Century Gothic" w:hAnsi="Century Gothic"/>
          <w:bCs/>
        </w:rPr>
        <w:t>extended essay</w:t>
      </w:r>
      <w:r w:rsidRPr="00306882">
        <w:rPr>
          <w:rFonts w:ascii="Century Gothic" w:hAnsi="Century Gothic"/>
          <w:bCs/>
        </w:rPr>
        <w:t xml:space="preserve"> will demonstrate high levels of ability in the analysis of quantitative or qualitative information.</w:t>
      </w:r>
    </w:p>
    <w:p w14:paraId="5B08777D" w14:textId="77777777" w:rsidR="00E317FA" w:rsidRPr="00F7493A" w:rsidRDefault="00E317FA" w:rsidP="00E317FA">
      <w:pPr>
        <w:rPr>
          <w:rFonts w:ascii="Century Gothic" w:hAnsi="Century Gothic"/>
          <w:b/>
          <w:bCs/>
          <w:color w:val="323E4F" w:themeColor="text2" w:themeShade="BF"/>
        </w:rPr>
      </w:pPr>
      <w:r w:rsidRPr="00F7493A">
        <w:rPr>
          <w:rFonts w:ascii="Century Gothic" w:hAnsi="Century Gothic"/>
          <w:b/>
          <w:bCs/>
          <w:color w:val="323E4F" w:themeColor="text2" w:themeShade="BF"/>
        </w:rPr>
        <w:t>6</w:t>
      </w:r>
      <w:r>
        <w:rPr>
          <w:rFonts w:ascii="Century Gothic" w:hAnsi="Century Gothic"/>
          <w:b/>
          <w:bCs/>
          <w:color w:val="323E4F" w:themeColor="text2" w:themeShade="BF"/>
        </w:rPr>
        <w:t>2, 65, 68</w:t>
      </w:r>
      <w:r w:rsidRPr="00F7493A">
        <w:rPr>
          <w:rFonts w:ascii="Century Gothic" w:hAnsi="Century Gothic"/>
          <w:b/>
          <w:bCs/>
          <w:color w:val="323E4F" w:themeColor="text2" w:themeShade="BF"/>
        </w:rPr>
        <w:t>% Upper Second Class</w:t>
      </w:r>
    </w:p>
    <w:p w14:paraId="6EDCE454" w14:textId="77777777" w:rsidR="00E317FA" w:rsidRPr="00306882" w:rsidRDefault="00E317FA" w:rsidP="00471EA6">
      <w:pPr>
        <w:numPr>
          <w:ilvl w:val="0"/>
          <w:numId w:val="12"/>
        </w:numPr>
        <w:spacing w:after="0" w:line="240" w:lineRule="auto"/>
        <w:ind w:left="0"/>
        <w:jc w:val="both"/>
        <w:rPr>
          <w:rFonts w:ascii="Century Gothic" w:hAnsi="Century Gothic"/>
          <w:bCs/>
        </w:rPr>
      </w:pPr>
      <w:r w:rsidRPr="00306882">
        <w:rPr>
          <w:rFonts w:ascii="Century Gothic" w:hAnsi="Century Gothic"/>
          <w:bCs/>
        </w:rPr>
        <w:t>demonstrates a clear understanding and wide-ranging knowledge of the subject and primary evidence, with a direct focus on question</w:t>
      </w:r>
    </w:p>
    <w:p w14:paraId="2B305644" w14:textId="77777777" w:rsidR="00E317FA" w:rsidRPr="00306882" w:rsidRDefault="00E317FA" w:rsidP="00471EA6">
      <w:pPr>
        <w:numPr>
          <w:ilvl w:val="0"/>
          <w:numId w:val="13"/>
        </w:numPr>
        <w:spacing w:after="0" w:line="240" w:lineRule="auto"/>
        <w:ind w:left="0"/>
        <w:jc w:val="both"/>
        <w:rPr>
          <w:rFonts w:ascii="Century Gothic" w:hAnsi="Century Gothic"/>
          <w:bCs/>
        </w:rPr>
      </w:pPr>
      <w:r w:rsidRPr="00306882">
        <w:rPr>
          <w:rFonts w:ascii="Century Gothic" w:hAnsi="Century Gothic"/>
          <w:bCs/>
        </w:rPr>
        <w:t xml:space="preserve">has a coherent structure, demonstrating good critical synthesis of secondary materials.  </w:t>
      </w:r>
    </w:p>
    <w:p w14:paraId="786A29F8" w14:textId="77777777" w:rsidR="00E317FA" w:rsidRPr="00306882" w:rsidRDefault="00E317FA" w:rsidP="00471EA6">
      <w:pPr>
        <w:numPr>
          <w:ilvl w:val="0"/>
          <w:numId w:val="14"/>
        </w:numPr>
        <w:spacing w:after="0" w:line="240" w:lineRule="auto"/>
        <w:ind w:left="0"/>
        <w:jc w:val="both"/>
        <w:rPr>
          <w:rFonts w:ascii="Century Gothic" w:hAnsi="Century Gothic"/>
          <w:bCs/>
        </w:rPr>
      </w:pPr>
      <w:r w:rsidRPr="00306882">
        <w:rPr>
          <w:rFonts w:ascii="Century Gothic" w:hAnsi="Century Gothic"/>
          <w:bCs/>
        </w:rPr>
        <w:t>shows clear evidence of in-depth reading, with substantial coverage of recommended texts.</w:t>
      </w:r>
    </w:p>
    <w:p w14:paraId="1BD902EF" w14:textId="77777777" w:rsidR="00E317FA" w:rsidRPr="00306882" w:rsidRDefault="00E317FA" w:rsidP="00471EA6">
      <w:pPr>
        <w:numPr>
          <w:ilvl w:val="0"/>
          <w:numId w:val="15"/>
        </w:numPr>
        <w:spacing w:after="0" w:line="240" w:lineRule="auto"/>
        <w:ind w:left="0"/>
        <w:jc w:val="both"/>
        <w:rPr>
          <w:rFonts w:ascii="Century Gothic" w:hAnsi="Century Gothic"/>
          <w:bCs/>
        </w:rPr>
      </w:pPr>
      <w:r w:rsidRPr="00306882">
        <w:rPr>
          <w:rFonts w:ascii="Century Gothic" w:hAnsi="Century Gothic"/>
          <w:bCs/>
        </w:rPr>
        <w:t>is well-presented, with detailed referencing in an acceptable style and a properly formatted bibliography.</w:t>
      </w:r>
    </w:p>
    <w:p w14:paraId="03A5A181" w14:textId="77777777" w:rsidR="00E317FA" w:rsidRDefault="00E317FA" w:rsidP="00471EA6">
      <w:pPr>
        <w:numPr>
          <w:ilvl w:val="0"/>
          <w:numId w:val="16"/>
        </w:numPr>
        <w:spacing w:after="0" w:line="240" w:lineRule="auto"/>
        <w:ind w:left="0"/>
        <w:jc w:val="both"/>
        <w:rPr>
          <w:rFonts w:ascii="Century Gothic" w:hAnsi="Century Gothic"/>
          <w:bCs/>
        </w:rPr>
      </w:pPr>
      <w:r w:rsidRPr="00306882">
        <w:rPr>
          <w:rFonts w:ascii="Century Gothic" w:hAnsi="Century Gothic"/>
          <w:bCs/>
        </w:rPr>
        <w:t>has a fluent style, with few errors of spelling, punctuation or grammar.</w:t>
      </w:r>
    </w:p>
    <w:p w14:paraId="5D5F0A8F" w14:textId="0564E3A6" w:rsidR="00E317FA" w:rsidRPr="00E317FA" w:rsidRDefault="00E317FA" w:rsidP="00E317FA">
      <w:pPr>
        <w:spacing w:after="0" w:line="240" w:lineRule="auto"/>
        <w:ind w:left="-360"/>
        <w:jc w:val="both"/>
        <w:rPr>
          <w:rFonts w:ascii="Century Gothic" w:hAnsi="Century Gothic"/>
          <w:bCs/>
        </w:rPr>
      </w:pPr>
      <w:r w:rsidRPr="00E317FA">
        <w:rPr>
          <w:rFonts w:ascii="Century Gothic" w:hAnsi="Century Gothic"/>
          <w:bCs/>
        </w:rPr>
        <w:t xml:space="preserve">Where appropriate, an upper second class </w:t>
      </w:r>
      <w:r>
        <w:rPr>
          <w:rFonts w:ascii="Century Gothic" w:hAnsi="Century Gothic"/>
          <w:bCs/>
        </w:rPr>
        <w:t>extended essay</w:t>
      </w:r>
      <w:r w:rsidRPr="00E317FA">
        <w:rPr>
          <w:rFonts w:ascii="Century Gothic" w:hAnsi="Century Gothic"/>
          <w:bCs/>
        </w:rPr>
        <w:t xml:space="preserve"> will demonstrate generally effective and appropriate analysis of quantitative or qualitative information.</w:t>
      </w:r>
    </w:p>
    <w:p w14:paraId="7AD7ED69" w14:textId="77777777" w:rsidR="00E317FA" w:rsidRDefault="00E317FA" w:rsidP="00E317FA">
      <w:pPr>
        <w:rPr>
          <w:rFonts w:ascii="Century Gothic" w:hAnsi="Century Gothic"/>
          <w:bCs/>
        </w:rPr>
      </w:pPr>
    </w:p>
    <w:p w14:paraId="5087DDD4" w14:textId="77777777" w:rsidR="00E317FA" w:rsidRDefault="00E317FA" w:rsidP="00E317FA">
      <w:pPr>
        <w:rPr>
          <w:rFonts w:ascii="Century Gothic" w:hAnsi="Century Gothic"/>
          <w:b/>
          <w:bCs/>
          <w:color w:val="323E4F" w:themeColor="text2" w:themeShade="BF"/>
        </w:rPr>
      </w:pPr>
    </w:p>
    <w:p w14:paraId="05F49368" w14:textId="21ABA28E" w:rsidR="00E317FA" w:rsidRPr="00F7493A" w:rsidRDefault="00E317FA" w:rsidP="00E317FA">
      <w:pPr>
        <w:rPr>
          <w:rFonts w:ascii="Century Gothic" w:hAnsi="Century Gothic"/>
          <w:b/>
          <w:bCs/>
          <w:color w:val="323E4F" w:themeColor="text2" w:themeShade="BF"/>
        </w:rPr>
      </w:pPr>
      <w:r>
        <w:rPr>
          <w:rFonts w:ascii="Century Gothic" w:hAnsi="Century Gothic"/>
          <w:b/>
          <w:bCs/>
          <w:color w:val="323E4F" w:themeColor="text2" w:themeShade="BF"/>
        </w:rPr>
        <w:t>52, 55, 58</w:t>
      </w:r>
      <w:r w:rsidRPr="00F7493A">
        <w:rPr>
          <w:rFonts w:ascii="Century Gothic" w:hAnsi="Century Gothic"/>
          <w:b/>
          <w:bCs/>
          <w:color w:val="323E4F" w:themeColor="text2" w:themeShade="BF"/>
        </w:rPr>
        <w:t>% Lower Second Class</w:t>
      </w:r>
    </w:p>
    <w:p w14:paraId="12C79D61" w14:textId="77777777" w:rsidR="00E317FA" w:rsidRPr="00306882" w:rsidRDefault="00E317FA" w:rsidP="00471EA6">
      <w:pPr>
        <w:numPr>
          <w:ilvl w:val="0"/>
          <w:numId w:val="17"/>
        </w:numPr>
        <w:spacing w:after="0" w:line="240" w:lineRule="auto"/>
        <w:ind w:left="0"/>
        <w:jc w:val="both"/>
        <w:rPr>
          <w:rFonts w:ascii="Century Gothic" w:hAnsi="Century Gothic"/>
          <w:bCs/>
        </w:rPr>
      </w:pPr>
      <w:r w:rsidRPr="00306882">
        <w:rPr>
          <w:rFonts w:ascii="Century Gothic" w:hAnsi="Century Gothic"/>
          <w:bCs/>
        </w:rPr>
        <w:t>demonstrates a basic understanding and knowledge of the subject and primary evidence, with a focus on question</w:t>
      </w:r>
    </w:p>
    <w:p w14:paraId="0EED463E" w14:textId="77777777" w:rsidR="00E317FA" w:rsidRPr="00306882" w:rsidRDefault="00E317FA" w:rsidP="00471EA6">
      <w:pPr>
        <w:numPr>
          <w:ilvl w:val="0"/>
          <w:numId w:val="18"/>
        </w:numPr>
        <w:spacing w:after="0" w:line="240" w:lineRule="auto"/>
        <w:ind w:left="0"/>
        <w:jc w:val="both"/>
        <w:rPr>
          <w:rFonts w:ascii="Century Gothic" w:hAnsi="Century Gothic"/>
          <w:bCs/>
        </w:rPr>
      </w:pPr>
      <w:r w:rsidRPr="00306882">
        <w:rPr>
          <w:rFonts w:ascii="Century Gothic" w:hAnsi="Century Gothic"/>
          <w:bCs/>
        </w:rPr>
        <w:t xml:space="preserve">has an adequate structure, usually drawing heavily on lectures or other direct teaching.  </w:t>
      </w:r>
    </w:p>
    <w:p w14:paraId="3FAC6E3F" w14:textId="77777777" w:rsidR="00E317FA" w:rsidRPr="00306882" w:rsidRDefault="00E317FA" w:rsidP="00471EA6">
      <w:pPr>
        <w:numPr>
          <w:ilvl w:val="0"/>
          <w:numId w:val="19"/>
        </w:numPr>
        <w:spacing w:after="0" w:line="240" w:lineRule="auto"/>
        <w:ind w:left="0"/>
        <w:jc w:val="both"/>
        <w:rPr>
          <w:rFonts w:ascii="Century Gothic" w:hAnsi="Century Gothic"/>
          <w:bCs/>
        </w:rPr>
      </w:pPr>
      <w:r w:rsidRPr="00306882">
        <w:rPr>
          <w:rFonts w:ascii="Century Gothic" w:hAnsi="Century Gothic"/>
          <w:bCs/>
        </w:rPr>
        <w:t>shows evidence of limited further reading, with some coverage of recommended texts.</w:t>
      </w:r>
    </w:p>
    <w:p w14:paraId="550E49CB" w14:textId="77777777" w:rsidR="00E317FA" w:rsidRPr="00306882" w:rsidRDefault="00E317FA" w:rsidP="00471EA6">
      <w:pPr>
        <w:numPr>
          <w:ilvl w:val="0"/>
          <w:numId w:val="20"/>
        </w:numPr>
        <w:spacing w:after="0" w:line="240" w:lineRule="auto"/>
        <w:ind w:left="0"/>
        <w:jc w:val="both"/>
        <w:rPr>
          <w:rFonts w:ascii="Century Gothic" w:hAnsi="Century Gothic"/>
          <w:bCs/>
        </w:rPr>
      </w:pPr>
      <w:r w:rsidRPr="00306882">
        <w:rPr>
          <w:rFonts w:ascii="Century Gothic" w:hAnsi="Century Gothic"/>
          <w:bCs/>
        </w:rPr>
        <w:t>is adequately presented, with some referencing of s</w:t>
      </w:r>
      <w:r>
        <w:rPr>
          <w:rFonts w:ascii="Century Gothic" w:hAnsi="Century Gothic"/>
          <w:bCs/>
        </w:rPr>
        <w:t>ources and a short bibliography.</w:t>
      </w:r>
    </w:p>
    <w:p w14:paraId="2031C199" w14:textId="77777777" w:rsidR="00E317FA" w:rsidRPr="00306882" w:rsidRDefault="00E317FA" w:rsidP="00471EA6">
      <w:pPr>
        <w:numPr>
          <w:ilvl w:val="0"/>
          <w:numId w:val="21"/>
        </w:numPr>
        <w:spacing w:after="0" w:line="240" w:lineRule="auto"/>
        <w:ind w:left="0"/>
        <w:jc w:val="both"/>
        <w:rPr>
          <w:rFonts w:ascii="Century Gothic" w:hAnsi="Century Gothic"/>
          <w:bCs/>
        </w:rPr>
      </w:pPr>
      <w:r w:rsidRPr="00306882">
        <w:rPr>
          <w:rFonts w:ascii="Century Gothic" w:hAnsi="Century Gothic"/>
          <w:bCs/>
        </w:rPr>
        <w:t>has a straightforward style, and may include some errors of spelling, punctuation or grammar.</w:t>
      </w:r>
    </w:p>
    <w:p w14:paraId="4265B7C5" w14:textId="6CF6DC31" w:rsidR="00E317FA" w:rsidRDefault="00E317FA" w:rsidP="00E317FA">
      <w:pPr>
        <w:jc w:val="both"/>
        <w:rPr>
          <w:rFonts w:ascii="Century Gothic" w:hAnsi="Century Gothic"/>
          <w:bCs/>
        </w:rPr>
      </w:pPr>
      <w:r w:rsidRPr="00306882">
        <w:rPr>
          <w:rFonts w:ascii="Century Gothic" w:hAnsi="Century Gothic"/>
          <w:bCs/>
        </w:rPr>
        <w:t xml:space="preserve">Where appropriate, a lower second class </w:t>
      </w:r>
      <w:r>
        <w:rPr>
          <w:rFonts w:ascii="Century Gothic" w:hAnsi="Century Gothic"/>
          <w:bCs/>
        </w:rPr>
        <w:t>extended essay</w:t>
      </w:r>
      <w:r w:rsidRPr="00306882">
        <w:rPr>
          <w:rFonts w:ascii="Century Gothic" w:hAnsi="Century Gothic"/>
          <w:bCs/>
        </w:rPr>
        <w:t xml:space="preserve"> will demonstrate familiarity with appropriate analysis of quantitative or qualitative information; there may, however, be some significant errors in the process of analysis.</w:t>
      </w:r>
    </w:p>
    <w:p w14:paraId="143F4D1A" w14:textId="66A8386F" w:rsidR="00E317FA" w:rsidRPr="00F7493A" w:rsidRDefault="00E317FA" w:rsidP="00E317FA">
      <w:pPr>
        <w:rPr>
          <w:rFonts w:ascii="Century Gothic" w:hAnsi="Century Gothic"/>
          <w:b/>
          <w:bCs/>
          <w:color w:val="323E4F" w:themeColor="text2" w:themeShade="BF"/>
        </w:rPr>
      </w:pPr>
      <w:r>
        <w:rPr>
          <w:rFonts w:ascii="Century Gothic" w:hAnsi="Century Gothic"/>
          <w:b/>
          <w:bCs/>
          <w:color w:val="323E4F" w:themeColor="text2" w:themeShade="BF"/>
        </w:rPr>
        <w:t>45, 48</w:t>
      </w:r>
      <w:r w:rsidRPr="00F7493A">
        <w:rPr>
          <w:rFonts w:ascii="Century Gothic" w:hAnsi="Century Gothic"/>
          <w:b/>
          <w:bCs/>
          <w:color w:val="323E4F" w:themeColor="text2" w:themeShade="BF"/>
        </w:rPr>
        <w:t>% Third Class</w:t>
      </w:r>
    </w:p>
    <w:p w14:paraId="5B7D9E5C" w14:textId="77777777" w:rsidR="00E317FA" w:rsidRPr="00F7493A" w:rsidRDefault="00E317FA" w:rsidP="00471EA6">
      <w:pPr>
        <w:numPr>
          <w:ilvl w:val="0"/>
          <w:numId w:val="26"/>
        </w:numPr>
        <w:spacing w:after="0" w:line="240" w:lineRule="auto"/>
        <w:ind w:left="0"/>
        <w:jc w:val="both"/>
        <w:rPr>
          <w:rFonts w:ascii="Century Gothic" w:hAnsi="Century Gothic"/>
          <w:bCs/>
        </w:rPr>
      </w:pPr>
      <w:r w:rsidRPr="00F7493A">
        <w:rPr>
          <w:rFonts w:ascii="Century Gothic" w:hAnsi="Century Gothic"/>
          <w:bCs/>
        </w:rPr>
        <w:lastRenderedPageBreak/>
        <w:t>demonstrates some general understanding and knowledge of the subject and primary evidence, but will also show some weaknesses in detailed understanding or in its range of knowledge.  There may be evidence of a lack of clear focus on the wording of the question.</w:t>
      </w:r>
    </w:p>
    <w:p w14:paraId="7D3106EF" w14:textId="77777777" w:rsidR="00E317FA" w:rsidRPr="00F7493A" w:rsidRDefault="00E317FA" w:rsidP="00471EA6">
      <w:pPr>
        <w:numPr>
          <w:ilvl w:val="0"/>
          <w:numId w:val="22"/>
        </w:numPr>
        <w:spacing w:after="0" w:line="240" w:lineRule="auto"/>
        <w:ind w:left="0"/>
        <w:jc w:val="both"/>
        <w:rPr>
          <w:rFonts w:ascii="Century Gothic" w:hAnsi="Century Gothic"/>
          <w:bCs/>
        </w:rPr>
      </w:pPr>
      <w:r w:rsidRPr="00F7493A">
        <w:rPr>
          <w:rFonts w:ascii="Century Gothic" w:hAnsi="Century Gothic"/>
          <w:bCs/>
        </w:rPr>
        <w:t xml:space="preserve">has a simple structure, usually drawing exclusively on lectures or other direct teaching.  </w:t>
      </w:r>
    </w:p>
    <w:p w14:paraId="5CE40505" w14:textId="77777777" w:rsidR="00E317FA" w:rsidRPr="00F7493A" w:rsidRDefault="00E317FA" w:rsidP="00471EA6">
      <w:pPr>
        <w:numPr>
          <w:ilvl w:val="0"/>
          <w:numId w:val="23"/>
        </w:numPr>
        <w:spacing w:after="0" w:line="240" w:lineRule="auto"/>
        <w:ind w:left="0"/>
        <w:jc w:val="both"/>
        <w:rPr>
          <w:rFonts w:ascii="Century Gothic" w:hAnsi="Century Gothic"/>
          <w:bCs/>
        </w:rPr>
      </w:pPr>
      <w:r w:rsidRPr="00F7493A">
        <w:rPr>
          <w:rFonts w:ascii="Century Gothic" w:hAnsi="Century Gothic"/>
          <w:bCs/>
        </w:rPr>
        <w:t>shows no or very limited evidence of further reading.</w:t>
      </w:r>
    </w:p>
    <w:p w14:paraId="32A176F2" w14:textId="77777777" w:rsidR="00E317FA" w:rsidRPr="00F7493A" w:rsidRDefault="00E317FA" w:rsidP="00471EA6">
      <w:pPr>
        <w:numPr>
          <w:ilvl w:val="0"/>
          <w:numId w:val="24"/>
        </w:numPr>
        <w:spacing w:after="0" w:line="240" w:lineRule="auto"/>
        <w:ind w:left="0"/>
        <w:jc w:val="both"/>
        <w:rPr>
          <w:rFonts w:ascii="Century Gothic" w:hAnsi="Century Gothic"/>
          <w:bCs/>
        </w:rPr>
      </w:pPr>
      <w:r w:rsidRPr="00F7493A">
        <w:rPr>
          <w:rFonts w:ascii="Century Gothic" w:hAnsi="Century Gothic"/>
          <w:bCs/>
        </w:rPr>
        <w:t>has significant weaknesses in presentation, with little or no referencing of sources, and an inadequate or absent bibliography.</w:t>
      </w:r>
    </w:p>
    <w:p w14:paraId="775CEB7E" w14:textId="77777777" w:rsidR="00E317FA" w:rsidRPr="00F7493A" w:rsidRDefault="00E317FA" w:rsidP="00471EA6">
      <w:pPr>
        <w:numPr>
          <w:ilvl w:val="0"/>
          <w:numId w:val="25"/>
        </w:numPr>
        <w:spacing w:after="0" w:line="240" w:lineRule="auto"/>
        <w:ind w:left="0"/>
        <w:jc w:val="both"/>
        <w:rPr>
          <w:rFonts w:ascii="Century Gothic" w:hAnsi="Century Gothic"/>
          <w:bCs/>
        </w:rPr>
      </w:pPr>
      <w:r w:rsidRPr="00F7493A">
        <w:rPr>
          <w:rFonts w:ascii="Century Gothic" w:hAnsi="Century Gothic"/>
          <w:bCs/>
        </w:rPr>
        <w:t>has a simple style, with significant errors of spelling, punctuation or grammar.</w:t>
      </w:r>
    </w:p>
    <w:p w14:paraId="5402F236" w14:textId="0A574C16" w:rsidR="00E317FA" w:rsidRDefault="00E317FA" w:rsidP="00E317FA">
      <w:pPr>
        <w:jc w:val="both"/>
        <w:rPr>
          <w:rFonts w:ascii="Century Gothic" w:hAnsi="Century Gothic"/>
          <w:bCs/>
        </w:rPr>
      </w:pPr>
      <w:r w:rsidRPr="00F7493A">
        <w:rPr>
          <w:rFonts w:ascii="Century Gothic" w:hAnsi="Century Gothic"/>
          <w:bCs/>
        </w:rPr>
        <w:t xml:space="preserve">Where appropriate, a third class </w:t>
      </w:r>
      <w:r>
        <w:rPr>
          <w:rFonts w:ascii="Century Gothic" w:hAnsi="Century Gothic"/>
          <w:bCs/>
        </w:rPr>
        <w:t xml:space="preserve">extended </w:t>
      </w:r>
      <w:r w:rsidRPr="00F7493A">
        <w:rPr>
          <w:rFonts w:ascii="Century Gothic" w:hAnsi="Century Gothic"/>
          <w:bCs/>
        </w:rPr>
        <w:t>essay will demonstrate some very general familiarity with appropriate analysis of quantitative or qualitative information; there will, however, be significant errors in the process of analysis.</w:t>
      </w:r>
    </w:p>
    <w:p w14:paraId="6A1E5C2F" w14:textId="520E971F" w:rsidR="00E317FA" w:rsidRPr="00F7493A" w:rsidRDefault="00E317FA" w:rsidP="00E317FA">
      <w:pPr>
        <w:rPr>
          <w:rFonts w:ascii="Century Gothic" w:hAnsi="Century Gothic"/>
          <w:b/>
          <w:bCs/>
          <w:color w:val="323E4F" w:themeColor="text2" w:themeShade="BF"/>
        </w:rPr>
      </w:pPr>
      <w:r w:rsidRPr="00F7493A">
        <w:rPr>
          <w:rFonts w:ascii="Century Gothic" w:hAnsi="Century Gothic"/>
          <w:b/>
          <w:bCs/>
          <w:color w:val="323E4F" w:themeColor="text2" w:themeShade="BF"/>
        </w:rPr>
        <w:t>42% Low Third Class</w:t>
      </w:r>
    </w:p>
    <w:p w14:paraId="29C363F2" w14:textId="77777777" w:rsidR="00E317FA" w:rsidRPr="00F7493A" w:rsidRDefault="00E317FA" w:rsidP="00471EA6">
      <w:pPr>
        <w:numPr>
          <w:ilvl w:val="0"/>
          <w:numId w:val="31"/>
        </w:numPr>
        <w:spacing w:after="0" w:line="240" w:lineRule="auto"/>
        <w:ind w:left="0"/>
        <w:jc w:val="both"/>
        <w:rPr>
          <w:rFonts w:ascii="Century Gothic" w:hAnsi="Century Gothic"/>
          <w:bCs/>
        </w:rPr>
      </w:pPr>
      <w:r w:rsidRPr="00F7493A">
        <w:rPr>
          <w:rFonts w:ascii="Century Gothic" w:hAnsi="Century Gothic"/>
          <w:bCs/>
        </w:rPr>
        <w:t>demonstrates limited general understanding of the subject and primary evidence, but will demonstrate significant weaknesses in detailed understanding. The coverage of the essay is likely to be sketchy, with some significant errors in factual details. There may be evidence of a lack of clear focus on the wording of the question.</w:t>
      </w:r>
    </w:p>
    <w:p w14:paraId="47DE11D5" w14:textId="77777777" w:rsidR="00E317FA" w:rsidRPr="00F7493A" w:rsidRDefault="00E317FA" w:rsidP="00471EA6">
      <w:pPr>
        <w:numPr>
          <w:ilvl w:val="0"/>
          <w:numId w:val="27"/>
        </w:numPr>
        <w:spacing w:after="0" w:line="240" w:lineRule="auto"/>
        <w:ind w:left="0"/>
        <w:jc w:val="both"/>
        <w:rPr>
          <w:rFonts w:ascii="Century Gothic" w:hAnsi="Century Gothic"/>
          <w:bCs/>
        </w:rPr>
      </w:pPr>
      <w:r w:rsidRPr="00F7493A">
        <w:rPr>
          <w:rFonts w:ascii="Century Gothic" w:hAnsi="Century Gothic"/>
          <w:bCs/>
        </w:rPr>
        <w:t xml:space="preserve">has a sketchy structure, usually drawing exclusively on lectures or other direct teaching, but with significant weaknesses   </w:t>
      </w:r>
    </w:p>
    <w:p w14:paraId="2D5EE6D5" w14:textId="77777777" w:rsidR="00E317FA" w:rsidRPr="00F7493A" w:rsidRDefault="00E317FA" w:rsidP="00471EA6">
      <w:pPr>
        <w:numPr>
          <w:ilvl w:val="0"/>
          <w:numId w:val="28"/>
        </w:numPr>
        <w:spacing w:after="0" w:line="240" w:lineRule="auto"/>
        <w:ind w:left="0"/>
        <w:jc w:val="both"/>
        <w:rPr>
          <w:rFonts w:ascii="Century Gothic" w:hAnsi="Century Gothic"/>
          <w:bCs/>
        </w:rPr>
      </w:pPr>
      <w:r w:rsidRPr="00F7493A">
        <w:rPr>
          <w:rFonts w:ascii="Century Gothic" w:hAnsi="Century Gothic"/>
          <w:bCs/>
        </w:rPr>
        <w:t>shows no evidence of further reading.</w:t>
      </w:r>
    </w:p>
    <w:p w14:paraId="2CCA33AD" w14:textId="77777777" w:rsidR="00E317FA" w:rsidRPr="00F7493A" w:rsidRDefault="00E317FA" w:rsidP="00471EA6">
      <w:pPr>
        <w:numPr>
          <w:ilvl w:val="0"/>
          <w:numId w:val="29"/>
        </w:numPr>
        <w:spacing w:after="0" w:line="240" w:lineRule="auto"/>
        <w:ind w:left="0"/>
        <w:jc w:val="both"/>
        <w:rPr>
          <w:rFonts w:ascii="Century Gothic" w:hAnsi="Century Gothic"/>
          <w:bCs/>
        </w:rPr>
      </w:pPr>
      <w:r w:rsidRPr="00F7493A">
        <w:rPr>
          <w:rFonts w:ascii="Century Gothic" w:hAnsi="Century Gothic"/>
          <w:bCs/>
        </w:rPr>
        <w:t>is poorly presented, with little or no referencing of sources, and an inadequate or absent bibliography.</w:t>
      </w:r>
    </w:p>
    <w:p w14:paraId="642D3376" w14:textId="77777777" w:rsidR="00E317FA" w:rsidRPr="00F7493A" w:rsidRDefault="00E317FA" w:rsidP="00471EA6">
      <w:pPr>
        <w:numPr>
          <w:ilvl w:val="0"/>
          <w:numId w:val="30"/>
        </w:numPr>
        <w:spacing w:after="0" w:line="240" w:lineRule="auto"/>
        <w:ind w:left="0"/>
        <w:jc w:val="both"/>
        <w:rPr>
          <w:rFonts w:ascii="Century Gothic" w:hAnsi="Century Gothic"/>
          <w:bCs/>
        </w:rPr>
      </w:pPr>
      <w:r w:rsidRPr="00F7493A">
        <w:rPr>
          <w:rFonts w:ascii="Century Gothic" w:hAnsi="Century Gothic"/>
          <w:bCs/>
        </w:rPr>
        <w:t>has a sketchy style, and with significant errors of spelling, punctuation or grammar.</w:t>
      </w:r>
    </w:p>
    <w:p w14:paraId="11CCB655" w14:textId="77777777" w:rsidR="00E317FA" w:rsidRDefault="00E317FA" w:rsidP="00E317FA">
      <w:pPr>
        <w:jc w:val="both"/>
        <w:rPr>
          <w:rFonts w:ascii="Century Gothic" w:hAnsi="Century Gothic"/>
          <w:bCs/>
        </w:rPr>
      </w:pPr>
      <w:r w:rsidRPr="00F7493A">
        <w:rPr>
          <w:rFonts w:ascii="Century Gothic" w:hAnsi="Century Gothic"/>
          <w:bCs/>
        </w:rPr>
        <w:t>Where appropriate, a marginal pass will demonstrate a bare familiarity with appropriate analysis of quantitative or qualitative information; there will, however, be substantial errors in the process of analysis.</w:t>
      </w:r>
    </w:p>
    <w:p w14:paraId="21AC183D" w14:textId="77777777" w:rsidR="00E317FA" w:rsidRPr="00F7493A" w:rsidRDefault="00E317FA" w:rsidP="00E317FA">
      <w:pPr>
        <w:rPr>
          <w:rFonts w:ascii="Century Gothic" w:hAnsi="Century Gothic"/>
          <w:b/>
          <w:bCs/>
          <w:color w:val="323E4F" w:themeColor="text2" w:themeShade="BF"/>
        </w:rPr>
      </w:pPr>
      <w:r>
        <w:rPr>
          <w:rFonts w:ascii="Century Gothic" w:hAnsi="Century Gothic"/>
          <w:b/>
          <w:bCs/>
          <w:color w:val="323E4F" w:themeColor="text2" w:themeShade="BF"/>
        </w:rPr>
        <w:t>33, 35, 38% Marginal Fail</w:t>
      </w:r>
    </w:p>
    <w:p w14:paraId="622AA7C3" w14:textId="77777777" w:rsidR="00E317FA" w:rsidRPr="00F7493A" w:rsidRDefault="00E317FA" w:rsidP="00471EA6">
      <w:pPr>
        <w:numPr>
          <w:ilvl w:val="0"/>
          <w:numId w:val="32"/>
        </w:numPr>
        <w:spacing w:after="0" w:line="240" w:lineRule="auto"/>
        <w:ind w:left="0"/>
        <w:jc w:val="both"/>
        <w:rPr>
          <w:rFonts w:ascii="Century Gothic" w:hAnsi="Century Gothic"/>
          <w:bCs/>
        </w:rPr>
      </w:pPr>
      <w:r w:rsidRPr="00F7493A">
        <w:rPr>
          <w:rFonts w:ascii="Century Gothic" w:hAnsi="Century Gothic"/>
          <w:bCs/>
        </w:rPr>
        <w:t>demonstrates no understanding of the subject or of primary evidence, and fails to address the question in any meaningful way.  Information supplied is largely erroneous or has little or no relevance to the question.</w:t>
      </w:r>
    </w:p>
    <w:p w14:paraId="1972C83F" w14:textId="77777777" w:rsidR="00E317FA" w:rsidRPr="00F7493A" w:rsidRDefault="00E317FA" w:rsidP="00471EA6">
      <w:pPr>
        <w:numPr>
          <w:ilvl w:val="0"/>
          <w:numId w:val="33"/>
        </w:numPr>
        <w:spacing w:after="0" w:line="240" w:lineRule="auto"/>
        <w:ind w:left="0"/>
        <w:jc w:val="both"/>
        <w:rPr>
          <w:rFonts w:ascii="Century Gothic" w:hAnsi="Century Gothic"/>
          <w:bCs/>
        </w:rPr>
      </w:pPr>
      <w:r w:rsidRPr="00F7493A">
        <w:rPr>
          <w:rFonts w:ascii="Century Gothic" w:hAnsi="Century Gothic"/>
          <w:bCs/>
        </w:rPr>
        <w:t>has an inadequate structure, with no sense of a logical argument.</w:t>
      </w:r>
    </w:p>
    <w:p w14:paraId="6378DBA5" w14:textId="77777777" w:rsidR="00E317FA" w:rsidRPr="00F7493A" w:rsidRDefault="00E317FA" w:rsidP="00471EA6">
      <w:pPr>
        <w:numPr>
          <w:ilvl w:val="0"/>
          <w:numId w:val="34"/>
        </w:numPr>
        <w:spacing w:after="0" w:line="240" w:lineRule="auto"/>
        <w:ind w:left="0"/>
        <w:jc w:val="both"/>
        <w:rPr>
          <w:rFonts w:ascii="Century Gothic" w:hAnsi="Century Gothic"/>
          <w:bCs/>
        </w:rPr>
      </w:pPr>
      <w:r w:rsidRPr="00F7493A">
        <w:rPr>
          <w:rFonts w:ascii="Century Gothic" w:hAnsi="Century Gothic"/>
          <w:bCs/>
        </w:rPr>
        <w:t>shows no evidence of further reading.</w:t>
      </w:r>
    </w:p>
    <w:p w14:paraId="2E8F4313" w14:textId="77777777" w:rsidR="00E317FA" w:rsidRPr="00F7493A" w:rsidRDefault="00E317FA" w:rsidP="00471EA6">
      <w:pPr>
        <w:numPr>
          <w:ilvl w:val="0"/>
          <w:numId w:val="35"/>
        </w:numPr>
        <w:spacing w:after="0" w:line="240" w:lineRule="auto"/>
        <w:ind w:left="0"/>
        <w:jc w:val="both"/>
        <w:rPr>
          <w:rFonts w:ascii="Century Gothic" w:hAnsi="Century Gothic"/>
          <w:bCs/>
        </w:rPr>
      </w:pPr>
      <w:r w:rsidRPr="00F7493A">
        <w:rPr>
          <w:rFonts w:ascii="Century Gothic" w:hAnsi="Century Gothic"/>
          <w:bCs/>
        </w:rPr>
        <w:t>is poorly presented, with no referencing of sources, and an inadequate or absent bibliography.</w:t>
      </w:r>
    </w:p>
    <w:p w14:paraId="490D0C97" w14:textId="77777777" w:rsidR="00E317FA" w:rsidRPr="00F7493A" w:rsidRDefault="00E317FA" w:rsidP="00471EA6">
      <w:pPr>
        <w:numPr>
          <w:ilvl w:val="0"/>
          <w:numId w:val="36"/>
        </w:numPr>
        <w:spacing w:after="0" w:line="240" w:lineRule="auto"/>
        <w:ind w:left="0"/>
        <w:jc w:val="both"/>
        <w:rPr>
          <w:rFonts w:ascii="Century Gothic" w:hAnsi="Century Gothic"/>
          <w:bCs/>
        </w:rPr>
      </w:pPr>
      <w:r w:rsidRPr="00F7493A">
        <w:rPr>
          <w:rFonts w:ascii="Century Gothic" w:hAnsi="Century Gothic"/>
          <w:bCs/>
        </w:rPr>
        <w:t>has an inadequate style, with significant errors of spelling, punctuation or grammar.</w:t>
      </w:r>
    </w:p>
    <w:p w14:paraId="2A7830E6" w14:textId="77777777" w:rsidR="00E317FA" w:rsidRPr="00F7493A" w:rsidRDefault="00E317FA" w:rsidP="00E317FA">
      <w:pPr>
        <w:jc w:val="both"/>
        <w:rPr>
          <w:rFonts w:ascii="Century Gothic" w:hAnsi="Century Gothic"/>
          <w:bCs/>
        </w:rPr>
      </w:pPr>
      <w:r w:rsidRPr="00F7493A">
        <w:rPr>
          <w:rFonts w:ascii="Century Gothic" w:hAnsi="Century Gothic"/>
          <w:bCs/>
        </w:rPr>
        <w:lastRenderedPageBreak/>
        <w:t>Where appropriate, a marginal failure will show significant error and confusion over the appropriate analysis of quantitative or qualitative information; where some analytical work is attempted it is likely to be incomplete and erroneous.</w:t>
      </w:r>
    </w:p>
    <w:p w14:paraId="6584ACD6" w14:textId="0E17511D" w:rsidR="00E317FA" w:rsidRDefault="00E317FA" w:rsidP="00E317FA">
      <w:pPr>
        <w:jc w:val="both"/>
        <w:rPr>
          <w:rFonts w:ascii="Century Gothic" w:hAnsi="Century Gothic"/>
          <w:bCs/>
        </w:rPr>
      </w:pPr>
      <w:r w:rsidRPr="00F7493A">
        <w:rPr>
          <w:rFonts w:ascii="Century Gothic" w:hAnsi="Century Gothic"/>
          <w:bCs/>
        </w:rPr>
        <w:t xml:space="preserve">An </w:t>
      </w:r>
      <w:r>
        <w:rPr>
          <w:rFonts w:ascii="Century Gothic" w:hAnsi="Century Gothic"/>
          <w:bCs/>
        </w:rPr>
        <w:t xml:space="preserve">extended </w:t>
      </w:r>
      <w:r w:rsidRPr="00F7493A">
        <w:rPr>
          <w:rFonts w:ascii="Century Gothic" w:hAnsi="Century Gothic"/>
          <w:bCs/>
        </w:rPr>
        <w:t>essay which fulfil</w:t>
      </w:r>
      <w:r>
        <w:rPr>
          <w:rFonts w:ascii="Century Gothic" w:hAnsi="Century Gothic"/>
          <w:bCs/>
        </w:rPr>
        <w:t>l</w:t>
      </w:r>
      <w:r w:rsidRPr="00F7493A">
        <w:rPr>
          <w:rFonts w:ascii="Century Gothic" w:hAnsi="Century Gothic"/>
          <w:bCs/>
        </w:rPr>
        <w:t>s most criteria for third class work or better, but which totally misunderstands the question, or seems to be answering a distinctly different question should normally be placed in this category.</w:t>
      </w:r>
    </w:p>
    <w:p w14:paraId="4F574712" w14:textId="77777777" w:rsidR="00E317FA" w:rsidRPr="00F7493A" w:rsidRDefault="00E317FA" w:rsidP="00E317FA">
      <w:pPr>
        <w:rPr>
          <w:rFonts w:ascii="Century Gothic" w:hAnsi="Century Gothic"/>
          <w:b/>
          <w:bCs/>
          <w:color w:val="323E4F" w:themeColor="text2" w:themeShade="BF"/>
        </w:rPr>
      </w:pPr>
      <w:r>
        <w:rPr>
          <w:rFonts w:ascii="Century Gothic" w:hAnsi="Century Gothic"/>
          <w:b/>
          <w:bCs/>
          <w:color w:val="323E4F" w:themeColor="text2" w:themeShade="BF"/>
        </w:rPr>
        <w:t>2-28% Clear Fail</w:t>
      </w:r>
    </w:p>
    <w:p w14:paraId="624E513B" w14:textId="77777777" w:rsidR="00E317FA" w:rsidRPr="00F7493A" w:rsidRDefault="00E317FA" w:rsidP="00471EA6">
      <w:pPr>
        <w:numPr>
          <w:ilvl w:val="0"/>
          <w:numId w:val="37"/>
        </w:numPr>
        <w:spacing w:after="0" w:line="240" w:lineRule="auto"/>
        <w:ind w:left="0"/>
        <w:jc w:val="both"/>
        <w:rPr>
          <w:rFonts w:ascii="Century Gothic" w:hAnsi="Century Gothic"/>
          <w:bCs/>
        </w:rPr>
      </w:pPr>
      <w:r w:rsidRPr="00F7493A">
        <w:rPr>
          <w:rFonts w:ascii="Century Gothic" w:hAnsi="Century Gothic"/>
          <w:bCs/>
        </w:rPr>
        <w:t xml:space="preserve">demonstrates no understanding of the subject or of primary evidence, and fails to address the question in any meaningful way.  Information supplied is erroneous or has no relevance to the question. </w:t>
      </w:r>
    </w:p>
    <w:p w14:paraId="718F4083" w14:textId="77777777" w:rsidR="00E317FA" w:rsidRPr="00F7493A" w:rsidRDefault="00E317FA" w:rsidP="00471EA6">
      <w:pPr>
        <w:numPr>
          <w:ilvl w:val="0"/>
          <w:numId w:val="38"/>
        </w:numPr>
        <w:spacing w:after="0" w:line="240" w:lineRule="auto"/>
        <w:ind w:left="0"/>
        <w:jc w:val="both"/>
        <w:rPr>
          <w:rFonts w:ascii="Century Gothic" w:hAnsi="Century Gothic"/>
          <w:bCs/>
        </w:rPr>
      </w:pPr>
      <w:r w:rsidRPr="00F7493A">
        <w:rPr>
          <w:rFonts w:ascii="Century Gothic" w:hAnsi="Century Gothic"/>
          <w:bCs/>
        </w:rPr>
        <w:t xml:space="preserve">has an incomplete, fragmentary or chaotic structure, with no sense of a logical argument. </w:t>
      </w:r>
    </w:p>
    <w:p w14:paraId="1FAADA00" w14:textId="77777777" w:rsidR="00E317FA" w:rsidRPr="00F7493A" w:rsidRDefault="00E317FA" w:rsidP="00471EA6">
      <w:pPr>
        <w:numPr>
          <w:ilvl w:val="0"/>
          <w:numId w:val="39"/>
        </w:numPr>
        <w:spacing w:after="0" w:line="240" w:lineRule="auto"/>
        <w:ind w:left="0"/>
        <w:jc w:val="both"/>
        <w:rPr>
          <w:rFonts w:ascii="Century Gothic" w:hAnsi="Century Gothic"/>
          <w:bCs/>
        </w:rPr>
      </w:pPr>
      <w:r w:rsidRPr="00F7493A">
        <w:rPr>
          <w:rFonts w:ascii="Century Gothic" w:hAnsi="Century Gothic"/>
          <w:bCs/>
        </w:rPr>
        <w:t>shows no evidence of further reading.</w:t>
      </w:r>
    </w:p>
    <w:p w14:paraId="787A07F1" w14:textId="77777777" w:rsidR="00E317FA" w:rsidRPr="00F7493A" w:rsidRDefault="00E317FA" w:rsidP="00471EA6">
      <w:pPr>
        <w:numPr>
          <w:ilvl w:val="0"/>
          <w:numId w:val="40"/>
        </w:numPr>
        <w:spacing w:after="0" w:line="240" w:lineRule="auto"/>
        <w:ind w:left="0"/>
        <w:jc w:val="both"/>
        <w:rPr>
          <w:rFonts w:ascii="Century Gothic" w:hAnsi="Century Gothic"/>
          <w:bCs/>
        </w:rPr>
      </w:pPr>
      <w:r w:rsidRPr="00F7493A">
        <w:rPr>
          <w:rFonts w:ascii="Century Gothic" w:hAnsi="Century Gothic"/>
          <w:bCs/>
        </w:rPr>
        <w:t>is poorly presented, with no referencing of sources, and an inadequate or absent bibliography.</w:t>
      </w:r>
    </w:p>
    <w:p w14:paraId="7C8F8F80" w14:textId="77777777" w:rsidR="00E317FA" w:rsidRPr="00F7493A" w:rsidRDefault="00E317FA" w:rsidP="00471EA6">
      <w:pPr>
        <w:numPr>
          <w:ilvl w:val="0"/>
          <w:numId w:val="41"/>
        </w:numPr>
        <w:spacing w:after="0" w:line="240" w:lineRule="auto"/>
        <w:ind w:left="0"/>
        <w:jc w:val="both"/>
        <w:rPr>
          <w:rFonts w:ascii="Century Gothic" w:hAnsi="Century Gothic"/>
          <w:bCs/>
        </w:rPr>
      </w:pPr>
      <w:r w:rsidRPr="00F7493A">
        <w:rPr>
          <w:rFonts w:ascii="Century Gothic" w:hAnsi="Century Gothic"/>
          <w:bCs/>
        </w:rPr>
        <w:t>has an inadequate style, with substantial errors of spelling, punctuation or grammar.</w:t>
      </w:r>
    </w:p>
    <w:p w14:paraId="3489E413" w14:textId="77777777" w:rsidR="00E317FA" w:rsidRDefault="00E317FA" w:rsidP="00E317FA">
      <w:pPr>
        <w:jc w:val="both"/>
        <w:rPr>
          <w:rFonts w:ascii="Century Gothic" w:hAnsi="Century Gothic"/>
          <w:bCs/>
        </w:rPr>
      </w:pPr>
      <w:r w:rsidRPr="00F7493A">
        <w:rPr>
          <w:rFonts w:ascii="Century Gothic" w:hAnsi="Century Gothic"/>
          <w:bCs/>
        </w:rPr>
        <w:t>Where appropriate, a clear failure will show complete inability to analyse quantitative or qualitative information.</w:t>
      </w:r>
    </w:p>
    <w:p w14:paraId="6A464235" w14:textId="77777777" w:rsidR="00E317FA" w:rsidRPr="00F7493A" w:rsidRDefault="00E317FA" w:rsidP="00E317FA">
      <w:pPr>
        <w:rPr>
          <w:rFonts w:ascii="Century Gothic" w:hAnsi="Century Gothic"/>
          <w:b/>
          <w:bCs/>
          <w:color w:val="323E4F" w:themeColor="text2" w:themeShade="BF"/>
        </w:rPr>
      </w:pPr>
      <w:r w:rsidRPr="00F7493A">
        <w:rPr>
          <w:rFonts w:ascii="Century Gothic" w:hAnsi="Century Gothic"/>
          <w:b/>
          <w:bCs/>
          <w:color w:val="323E4F" w:themeColor="text2" w:themeShade="BF"/>
        </w:rPr>
        <w:t>0% Zero</w:t>
      </w:r>
    </w:p>
    <w:p w14:paraId="2466D727" w14:textId="18F44DC3" w:rsidR="00E317FA" w:rsidRDefault="00E317FA" w:rsidP="00E317FA">
      <w:pPr>
        <w:jc w:val="both"/>
        <w:rPr>
          <w:rFonts w:ascii="Century Gothic" w:hAnsi="Century Gothic"/>
          <w:bCs/>
        </w:rPr>
      </w:pPr>
      <w:r w:rsidRPr="00F7493A">
        <w:rPr>
          <w:rFonts w:ascii="Century Gothic" w:hAnsi="Century Gothic"/>
          <w:bCs/>
        </w:rPr>
        <w:t xml:space="preserve">This mark is usually reserved for </w:t>
      </w:r>
      <w:r>
        <w:rPr>
          <w:rFonts w:ascii="Century Gothic" w:hAnsi="Century Gothic"/>
          <w:bCs/>
        </w:rPr>
        <w:t xml:space="preserve">extended </w:t>
      </w:r>
      <w:r w:rsidRPr="00F7493A">
        <w:rPr>
          <w:rFonts w:ascii="Century Gothic" w:hAnsi="Century Gothic"/>
          <w:bCs/>
        </w:rPr>
        <w:t>essays that do not make any serious attempt to answer the question (as defined in College Regulations).  It may also be used for exam offences such as unsanctioned late submission or plagiarism, in line with departmental and College procedures.</w:t>
      </w:r>
    </w:p>
    <w:p w14:paraId="1858BC3A" w14:textId="77777777" w:rsidR="00E317FA" w:rsidRDefault="00E317FA" w:rsidP="00E317FA">
      <w:pPr>
        <w:jc w:val="both"/>
        <w:rPr>
          <w:rFonts w:ascii="Century Gothic" w:hAnsi="Century Gothic"/>
          <w:bCs/>
        </w:rPr>
      </w:pPr>
    </w:p>
    <w:p w14:paraId="1F39B45F" w14:textId="77777777" w:rsidR="00E317FA" w:rsidRDefault="00E317FA" w:rsidP="00E317FA">
      <w:pPr>
        <w:tabs>
          <w:tab w:val="left" w:pos="1620"/>
        </w:tabs>
        <w:rPr>
          <w:rFonts w:ascii="Century Gothic" w:hAnsi="Century Gothic"/>
          <w:bCs/>
        </w:rPr>
      </w:pPr>
    </w:p>
    <w:p w14:paraId="42A859C3" w14:textId="77777777" w:rsidR="00E317FA" w:rsidRPr="00C829B6" w:rsidRDefault="00E317FA" w:rsidP="00C829B6">
      <w:pPr>
        <w:rPr>
          <w:rFonts w:ascii="Tahoma" w:hAnsi="Tahoma" w:cs="Tahoma"/>
        </w:rPr>
      </w:pPr>
    </w:p>
    <w:sectPr w:rsidR="00E317FA" w:rsidRPr="00C829B6">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BC5E6" w14:textId="77777777" w:rsidR="00CD475E" w:rsidRDefault="00CD475E" w:rsidP="00DB36E8">
      <w:pPr>
        <w:spacing w:after="0" w:line="240" w:lineRule="auto"/>
      </w:pPr>
      <w:r>
        <w:separator/>
      </w:r>
    </w:p>
  </w:endnote>
  <w:endnote w:type="continuationSeparator" w:id="0">
    <w:p w14:paraId="346FBE96" w14:textId="77777777" w:rsidR="00CD475E" w:rsidRDefault="00CD475E" w:rsidP="00DB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77759650"/>
      <w:docPartObj>
        <w:docPartGallery w:val="Page Numbers (Bottom of Page)"/>
        <w:docPartUnique/>
      </w:docPartObj>
    </w:sdtPr>
    <w:sdtEndPr>
      <w:rPr>
        <w:rStyle w:val="PageNumber"/>
      </w:rPr>
    </w:sdtEndPr>
    <w:sdtContent>
      <w:p w14:paraId="23D887CC" w14:textId="255DDBC3" w:rsidR="00B17023" w:rsidRDefault="00B17023" w:rsidP="00E115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FF6529" w14:textId="77777777" w:rsidR="00B17023" w:rsidRDefault="00B17023" w:rsidP="00B170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92131918"/>
      <w:docPartObj>
        <w:docPartGallery w:val="Page Numbers (Bottom of Page)"/>
        <w:docPartUnique/>
      </w:docPartObj>
    </w:sdtPr>
    <w:sdtEndPr>
      <w:rPr>
        <w:rStyle w:val="PageNumber"/>
      </w:rPr>
    </w:sdtEndPr>
    <w:sdtContent>
      <w:p w14:paraId="6F3B6EA8" w14:textId="6023D62F" w:rsidR="00B17023" w:rsidRDefault="00B17023" w:rsidP="00E115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4A9B">
          <w:rPr>
            <w:rStyle w:val="PageNumber"/>
            <w:noProof/>
          </w:rPr>
          <w:t>4</w:t>
        </w:r>
        <w:r>
          <w:rPr>
            <w:rStyle w:val="PageNumber"/>
          </w:rPr>
          <w:fldChar w:fldCharType="end"/>
        </w:r>
      </w:p>
    </w:sdtContent>
  </w:sdt>
  <w:p w14:paraId="665F4087" w14:textId="77777777" w:rsidR="00B17023" w:rsidRDefault="00B17023" w:rsidP="00B170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25606" w14:textId="77777777" w:rsidR="00CD475E" w:rsidRDefault="00CD475E" w:rsidP="00DB36E8">
      <w:pPr>
        <w:spacing w:after="0" w:line="240" w:lineRule="auto"/>
      </w:pPr>
      <w:r>
        <w:separator/>
      </w:r>
    </w:p>
  </w:footnote>
  <w:footnote w:type="continuationSeparator" w:id="0">
    <w:p w14:paraId="350F8CC6" w14:textId="77777777" w:rsidR="00CD475E" w:rsidRDefault="00CD475E" w:rsidP="00DB3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C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B19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6214D4"/>
    <w:multiLevelType w:val="hybridMultilevel"/>
    <w:tmpl w:val="025AB11C"/>
    <w:lvl w:ilvl="0" w:tplc="02280938">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53C0A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6A3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6E3999"/>
    <w:multiLevelType w:val="hybridMultilevel"/>
    <w:tmpl w:val="C3565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9CA3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051D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49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BC49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218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A3323F"/>
    <w:multiLevelType w:val="hybridMultilevel"/>
    <w:tmpl w:val="ADB22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245B40"/>
    <w:multiLevelType w:val="hybridMultilevel"/>
    <w:tmpl w:val="CF08F2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BFB25FA"/>
    <w:multiLevelType w:val="hybridMultilevel"/>
    <w:tmpl w:val="36D4B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C51A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957CB6"/>
    <w:multiLevelType w:val="hybridMultilevel"/>
    <w:tmpl w:val="3AE49AE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CA5A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9945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E594C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E8C6F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2DF49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3C67D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64C4D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9676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7C6F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9673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527B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3E20A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87A43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90B61DF"/>
    <w:multiLevelType w:val="hybridMultilevel"/>
    <w:tmpl w:val="C3F8A6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B5B1E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9C5F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AD4DA3"/>
    <w:multiLevelType w:val="hybridMultilevel"/>
    <w:tmpl w:val="523674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795275D"/>
    <w:multiLevelType w:val="hybridMultilevel"/>
    <w:tmpl w:val="AA54E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1901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8D071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9453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F14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4B4D4A"/>
    <w:multiLevelType w:val="hybridMultilevel"/>
    <w:tmpl w:val="A288EA42"/>
    <w:lvl w:ilvl="0" w:tplc="08090001">
      <w:start w:val="1"/>
      <w:numFmt w:val="bullet"/>
      <w:pStyle w:val="Heading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E02D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44D0C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5C96D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5DF39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91F7A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9521F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96E4E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A5852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AC227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3EE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42"/>
  </w:num>
  <w:num w:numId="3">
    <w:abstractNumId w:val="39"/>
  </w:num>
  <w:num w:numId="4">
    <w:abstractNumId w:val="35"/>
  </w:num>
  <w:num w:numId="5">
    <w:abstractNumId w:val="16"/>
  </w:num>
  <w:num w:numId="6">
    <w:abstractNumId w:val="25"/>
  </w:num>
  <w:num w:numId="7">
    <w:abstractNumId w:val="43"/>
  </w:num>
  <w:num w:numId="8">
    <w:abstractNumId w:val="28"/>
  </w:num>
  <w:num w:numId="9">
    <w:abstractNumId w:val="36"/>
  </w:num>
  <w:num w:numId="10">
    <w:abstractNumId w:val="6"/>
  </w:num>
  <w:num w:numId="11">
    <w:abstractNumId w:val="15"/>
  </w:num>
  <w:num w:numId="12">
    <w:abstractNumId w:val="45"/>
  </w:num>
  <w:num w:numId="13">
    <w:abstractNumId w:val="46"/>
  </w:num>
  <w:num w:numId="14">
    <w:abstractNumId w:val="10"/>
  </w:num>
  <w:num w:numId="15">
    <w:abstractNumId w:val="17"/>
  </w:num>
  <w:num w:numId="16">
    <w:abstractNumId w:val="31"/>
  </w:num>
  <w:num w:numId="17">
    <w:abstractNumId w:val="21"/>
  </w:num>
  <w:num w:numId="18">
    <w:abstractNumId w:val="30"/>
  </w:num>
  <w:num w:numId="19">
    <w:abstractNumId w:val="3"/>
  </w:num>
  <w:num w:numId="20">
    <w:abstractNumId w:val="27"/>
  </w:num>
  <w:num w:numId="21">
    <w:abstractNumId w:val="18"/>
  </w:num>
  <w:num w:numId="22">
    <w:abstractNumId w:val="48"/>
  </w:num>
  <w:num w:numId="23">
    <w:abstractNumId w:val="1"/>
  </w:num>
  <w:num w:numId="24">
    <w:abstractNumId w:val="20"/>
  </w:num>
  <w:num w:numId="25">
    <w:abstractNumId w:val="7"/>
  </w:num>
  <w:num w:numId="26">
    <w:abstractNumId w:val="23"/>
  </w:num>
  <w:num w:numId="27">
    <w:abstractNumId w:val="8"/>
  </w:num>
  <w:num w:numId="28">
    <w:abstractNumId w:val="40"/>
  </w:num>
  <w:num w:numId="29">
    <w:abstractNumId w:val="22"/>
  </w:num>
  <w:num w:numId="30">
    <w:abstractNumId w:val="47"/>
  </w:num>
  <w:num w:numId="31">
    <w:abstractNumId w:val="26"/>
  </w:num>
  <w:num w:numId="32">
    <w:abstractNumId w:val="44"/>
  </w:num>
  <w:num w:numId="33">
    <w:abstractNumId w:val="34"/>
  </w:num>
  <w:num w:numId="34">
    <w:abstractNumId w:val="0"/>
  </w:num>
  <w:num w:numId="35">
    <w:abstractNumId w:val="19"/>
  </w:num>
  <w:num w:numId="36">
    <w:abstractNumId w:val="4"/>
  </w:num>
  <w:num w:numId="37">
    <w:abstractNumId w:val="9"/>
  </w:num>
  <w:num w:numId="38">
    <w:abstractNumId w:val="14"/>
  </w:num>
  <w:num w:numId="39">
    <w:abstractNumId w:val="24"/>
  </w:num>
  <w:num w:numId="40">
    <w:abstractNumId w:val="41"/>
  </w:num>
  <w:num w:numId="41">
    <w:abstractNumId w:val="37"/>
  </w:num>
  <w:num w:numId="42">
    <w:abstractNumId w:val="13"/>
  </w:num>
  <w:num w:numId="43">
    <w:abstractNumId w:val="11"/>
  </w:num>
  <w:num w:numId="44">
    <w:abstractNumId w:val="29"/>
  </w:num>
  <w:num w:numId="45">
    <w:abstractNumId w:val="32"/>
  </w:num>
  <w:num w:numId="46">
    <w:abstractNumId w:val="5"/>
  </w:num>
  <w:num w:numId="47">
    <w:abstractNumId w:val="12"/>
  </w:num>
  <w:num w:numId="48">
    <w:abstractNumId w:val="33"/>
  </w:num>
  <w:num w:numId="49">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17"/>
    <w:rsid w:val="001B5AA7"/>
    <w:rsid w:val="001F3C3A"/>
    <w:rsid w:val="00231119"/>
    <w:rsid w:val="0024622E"/>
    <w:rsid w:val="00252D85"/>
    <w:rsid w:val="0029007D"/>
    <w:rsid w:val="00394939"/>
    <w:rsid w:val="003A5E5B"/>
    <w:rsid w:val="00471EA6"/>
    <w:rsid w:val="005238C5"/>
    <w:rsid w:val="00692215"/>
    <w:rsid w:val="007668B0"/>
    <w:rsid w:val="00824A9B"/>
    <w:rsid w:val="008725E1"/>
    <w:rsid w:val="00882707"/>
    <w:rsid w:val="008F3E4F"/>
    <w:rsid w:val="008F6063"/>
    <w:rsid w:val="00987251"/>
    <w:rsid w:val="009E686D"/>
    <w:rsid w:val="009F7749"/>
    <w:rsid w:val="00A36E8E"/>
    <w:rsid w:val="00AC3C17"/>
    <w:rsid w:val="00AE2D54"/>
    <w:rsid w:val="00B17023"/>
    <w:rsid w:val="00B34B26"/>
    <w:rsid w:val="00B57954"/>
    <w:rsid w:val="00B93733"/>
    <w:rsid w:val="00BB5C9F"/>
    <w:rsid w:val="00C270B1"/>
    <w:rsid w:val="00C829B6"/>
    <w:rsid w:val="00CD475E"/>
    <w:rsid w:val="00D51056"/>
    <w:rsid w:val="00D67187"/>
    <w:rsid w:val="00D732B7"/>
    <w:rsid w:val="00DB36E8"/>
    <w:rsid w:val="00E317FA"/>
    <w:rsid w:val="00E420B3"/>
    <w:rsid w:val="00EB2BB0"/>
    <w:rsid w:val="00F05D30"/>
    <w:rsid w:val="00F05F72"/>
    <w:rsid w:val="00FB77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02892"/>
  <w15:docId w15:val="{4C1DD743-0DD3-BA4E-86E3-BF1CF83F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3733"/>
    <w:pPr>
      <w:keepNext/>
      <w:keepLines/>
      <w:numPr>
        <w:numId w:val="1"/>
      </w:numPr>
      <w:spacing w:before="480" w:after="0" w:line="240" w:lineRule="auto"/>
      <w:ind w:left="574" w:hanging="432"/>
      <w:outlineLvl w:val="0"/>
    </w:pPr>
    <w:rPr>
      <w:rFonts w:ascii="Century Gothic" w:eastAsia="Times New Roman" w:hAnsi="Century Gothic"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9B6"/>
    <w:pPr>
      <w:ind w:left="720"/>
      <w:contextualSpacing/>
    </w:pPr>
  </w:style>
  <w:style w:type="character" w:styleId="Hyperlink">
    <w:name w:val="Hyperlink"/>
    <w:basedOn w:val="DefaultParagraphFont"/>
    <w:uiPriority w:val="99"/>
    <w:unhideWhenUsed/>
    <w:rsid w:val="00C829B6"/>
    <w:rPr>
      <w:color w:val="0563C1" w:themeColor="hyperlink"/>
      <w:u w:val="single"/>
    </w:rPr>
  </w:style>
  <w:style w:type="character" w:customStyle="1" w:styleId="Heading1Char">
    <w:name w:val="Heading 1 Char"/>
    <w:basedOn w:val="DefaultParagraphFont"/>
    <w:link w:val="Heading1"/>
    <w:uiPriority w:val="9"/>
    <w:rsid w:val="00B93733"/>
    <w:rPr>
      <w:rFonts w:ascii="Century Gothic" w:eastAsia="Times New Roman" w:hAnsi="Century Gothic" w:cs="Times New Roman"/>
      <w:b/>
      <w:bCs/>
      <w:color w:val="365F91"/>
      <w:sz w:val="28"/>
      <w:szCs w:val="28"/>
    </w:rPr>
  </w:style>
  <w:style w:type="paragraph" w:styleId="TOC1">
    <w:name w:val="toc 1"/>
    <w:basedOn w:val="Normal"/>
    <w:next w:val="Normal"/>
    <w:link w:val="TOC1Char"/>
    <w:autoRedefine/>
    <w:semiHidden/>
    <w:rsid w:val="008725E1"/>
    <w:pPr>
      <w:tabs>
        <w:tab w:val="right" w:leader="dot" w:pos="8630"/>
      </w:tabs>
      <w:spacing w:before="120" w:after="120" w:line="240" w:lineRule="auto"/>
    </w:pPr>
    <w:rPr>
      <w:rFonts w:ascii="Times New Roman" w:eastAsia="Times New Roman" w:hAnsi="Times New Roman" w:cs="Times New Roman"/>
      <w:b/>
      <w:bCs/>
      <w:caps/>
      <w:sz w:val="20"/>
      <w:szCs w:val="20"/>
      <w:lang w:val="en-US"/>
    </w:rPr>
  </w:style>
  <w:style w:type="paragraph" w:styleId="TOC2">
    <w:name w:val="toc 2"/>
    <w:basedOn w:val="Normal"/>
    <w:next w:val="Normal"/>
    <w:link w:val="TOC2Char"/>
    <w:autoRedefine/>
    <w:semiHidden/>
    <w:rsid w:val="008725E1"/>
    <w:pPr>
      <w:spacing w:after="0" w:line="240" w:lineRule="auto"/>
      <w:ind w:left="200"/>
    </w:pPr>
    <w:rPr>
      <w:rFonts w:ascii="Times New Roman" w:eastAsia="Times New Roman" w:hAnsi="Times New Roman" w:cs="Times New Roman"/>
      <w:smallCaps/>
      <w:sz w:val="20"/>
      <w:szCs w:val="20"/>
      <w:lang w:val="en-US"/>
    </w:rPr>
  </w:style>
  <w:style w:type="paragraph" w:customStyle="1" w:styleId="TOCTitle">
    <w:name w:val="TOC Title"/>
    <w:basedOn w:val="Normal"/>
    <w:rsid w:val="008725E1"/>
    <w:pPr>
      <w:spacing w:after="240" w:line="240" w:lineRule="auto"/>
      <w:jc w:val="center"/>
    </w:pPr>
    <w:rPr>
      <w:rFonts w:ascii="Times New Roman" w:eastAsia="Times New Roman" w:hAnsi="Times New Roman" w:cs="Times New Roman"/>
      <w:b/>
      <w:sz w:val="24"/>
      <w:szCs w:val="24"/>
      <w:lang w:val="en-US"/>
    </w:rPr>
  </w:style>
  <w:style w:type="paragraph" w:customStyle="1" w:styleId="Level1">
    <w:name w:val="Level 1"/>
    <w:basedOn w:val="TOC1"/>
    <w:link w:val="Level1Char"/>
    <w:rsid w:val="008725E1"/>
    <w:rPr>
      <w:color w:val="000000"/>
    </w:rPr>
  </w:style>
  <w:style w:type="character" w:customStyle="1" w:styleId="TOC1Char">
    <w:name w:val="TOC 1 Char"/>
    <w:basedOn w:val="DefaultParagraphFont"/>
    <w:link w:val="TOC1"/>
    <w:semiHidden/>
    <w:rsid w:val="008725E1"/>
    <w:rPr>
      <w:rFonts w:ascii="Times New Roman" w:eastAsia="Times New Roman" w:hAnsi="Times New Roman" w:cs="Times New Roman"/>
      <w:b/>
      <w:bCs/>
      <w:caps/>
      <w:sz w:val="20"/>
      <w:szCs w:val="20"/>
      <w:lang w:val="en-US"/>
    </w:rPr>
  </w:style>
  <w:style w:type="character" w:customStyle="1" w:styleId="Level1Char">
    <w:name w:val="Level 1 Char"/>
    <w:basedOn w:val="TOC1Char"/>
    <w:link w:val="Level1"/>
    <w:rsid w:val="008725E1"/>
    <w:rPr>
      <w:rFonts w:ascii="Times New Roman" w:eastAsia="Times New Roman" w:hAnsi="Times New Roman" w:cs="Times New Roman"/>
      <w:b/>
      <w:bCs/>
      <w:caps/>
      <w:color w:val="000000"/>
      <w:sz w:val="20"/>
      <w:szCs w:val="20"/>
      <w:lang w:val="en-US"/>
    </w:rPr>
  </w:style>
  <w:style w:type="paragraph" w:customStyle="1" w:styleId="Level2">
    <w:name w:val="Level 2"/>
    <w:basedOn w:val="TOC2"/>
    <w:link w:val="Level2Char"/>
    <w:rsid w:val="008725E1"/>
    <w:rPr>
      <w:color w:val="000000"/>
    </w:rPr>
  </w:style>
  <w:style w:type="character" w:customStyle="1" w:styleId="TOC2Char">
    <w:name w:val="TOC 2 Char"/>
    <w:basedOn w:val="DefaultParagraphFont"/>
    <w:link w:val="TOC2"/>
    <w:semiHidden/>
    <w:rsid w:val="008725E1"/>
    <w:rPr>
      <w:rFonts w:ascii="Times New Roman" w:eastAsia="Times New Roman" w:hAnsi="Times New Roman" w:cs="Times New Roman"/>
      <w:smallCaps/>
      <w:sz w:val="20"/>
      <w:szCs w:val="20"/>
      <w:lang w:val="en-US"/>
    </w:rPr>
  </w:style>
  <w:style w:type="character" w:customStyle="1" w:styleId="Level2Char">
    <w:name w:val="Level 2 Char"/>
    <w:basedOn w:val="TOC2Char"/>
    <w:link w:val="Level2"/>
    <w:rsid w:val="008725E1"/>
    <w:rPr>
      <w:rFonts w:ascii="Times New Roman" w:eastAsia="Times New Roman" w:hAnsi="Times New Roman" w:cs="Times New Roman"/>
      <w:smallCaps/>
      <w:color w:val="000000"/>
      <w:sz w:val="20"/>
      <w:szCs w:val="20"/>
      <w:lang w:val="en-US"/>
    </w:rPr>
  </w:style>
  <w:style w:type="paragraph" w:styleId="NoSpacing">
    <w:name w:val="No Spacing"/>
    <w:qFormat/>
    <w:rsid w:val="008725E1"/>
    <w:pPr>
      <w:spacing w:after="0" w:line="240" w:lineRule="auto"/>
    </w:pPr>
    <w:rPr>
      <w:rFonts w:ascii="Calibri" w:eastAsia="Calibri" w:hAnsi="Calibri" w:cs="Calibri"/>
      <w:lang w:eastAsia="ar-SA"/>
    </w:rPr>
  </w:style>
  <w:style w:type="paragraph" w:styleId="Header">
    <w:name w:val="header"/>
    <w:basedOn w:val="Normal"/>
    <w:link w:val="HeaderChar"/>
    <w:uiPriority w:val="99"/>
    <w:unhideWhenUsed/>
    <w:rsid w:val="00DB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6E8"/>
  </w:style>
  <w:style w:type="paragraph" w:styleId="Footer">
    <w:name w:val="footer"/>
    <w:basedOn w:val="Normal"/>
    <w:link w:val="FooterChar"/>
    <w:unhideWhenUsed/>
    <w:rsid w:val="00DB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6E8"/>
  </w:style>
  <w:style w:type="paragraph" w:styleId="BalloonText">
    <w:name w:val="Balloon Text"/>
    <w:basedOn w:val="Normal"/>
    <w:link w:val="BalloonTextChar"/>
    <w:uiPriority w:val="99"/>
    <w:semiHidden/>
    <w:unhideWhenUsed/>
    <w:rsid w:val="00290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07D"/>
    <w:rPr>
      <w:rFonts w:ascii="Segoe UI" w:hAnsi="Segoe UI" w:cs="Segoe UI"/>
      <w:sz w:val="18"/>
      <w:szCs w:val="18"/>
    </w:rPr>
  </w:style>
  <w:style w:type="paragraph" w:styleId="BodyText">
    <w:name w:val="Body Text"/>
    <w:basedOn w:val="Normal"/>
    <w:link w:val="BodyTextChar"/>
    <w:rsid w:val="00B17023"/>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17023"/>
    <w:rPr>
      <w:rFonts w:ascii="Times New Roman" w:eastAsia="Times New Roman" w:hAnsi="Times New Roman" w:cs="Times New Roman"/>
      <w:b/>
      <w:bCs/>
      <w:sz w:val="24"/>
      <w:szCs w:val="24"/>
    </w:rPr>
  </w:style>
  <w:style w:type="character" w:styleId="PageNumber">
    <w:name w:val="page number"/>
    <w:basedOn w:val="DefaultParagraphFont"/>
    <w:uiPriority w:val="99"/>
    <w:semiHidden/>
    <w:unhideWhenUsed/>
    <w:rsid w:val="00B17023"/>
  </w:style>
  <w:style w:type="paragraph" w:customStyle="1" w:styleId="Default">
    <w:name w:val="Default"/>
    <w:rsid w:val="008F3E4F"/>
    <w:pPr>
      <w:autoSpaceDE w:val="0"/>
      <w:autoSpaceDN w:val="0"/>
      <w:adjustRightInd w:val="0"/>
      <w:spacing w:after="0" w:line="240" w:lineRule="auto"/>
    </w:pPr>
    <w:rPr>
      <w:rFonts w:ascii="Verdana" w:eastAsia="Calibri"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royalholloway.ac.uk/students/study/our-college-regulations/attendance-and-academic-regulation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oyalholloway.ac.uk/classics/informationforcurrentstudent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0D075-042A-4962-9278-8C17490D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2752</Words>
  <Characters>15693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Gloyn</dc:creator>
  <cp:keywords/>
  <dc:description/>
  <cp:lastModifiedBy>Turnbull, Sue</cp:lastModifiedBy>
  <cp:revision>2</cp:revision>
  <cp:lastPrinted>2016-01-07T22:32:00Z</cp:lastPrinted>
  <dcterms:created xsi:type="dcterms:W3CDTF">2018-10-24T07:50:00Z</dcterms:created>
  <dcterms:modified xsi:type="dcterms:W3CDTF">2018-10-24T07:50:00Z</dcterms:modified>
</cp:coreProperties>
</file>