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101DE" w14:textId="73B92FB1" w:rsidR="00AF2FE4" w:rsidRDefault="00A63B75" w:rsidP="00F14818">
      <w:pPr>
        <w:spacing w:line="240" w:lineRule="auto"/>
        <w:jc w:val="both"/>
        <w:rPr>
          <w:b/>
          <w:color w:val="2E74B5" w:themeColor="accent1" w:themeShade="BF"/>
        </w:rPr>
      </w:pPr>
      <w:r w:rsidRPr="00B419A5">
        <w:rPr>
          <w:noProof/>
          <w:lang w:eastAsia="en-GB"/>
        </w:rPr>
        <w:drawing>
          <wp:inline distT="0" distB="0" distL="0" distR="0" wp14:anchorId="22678BF1" wp14:editId="33E6514F">
            <wp:extent cx="1577089" cy="789256"/>
            <wp:effectExtent l="0" t="0" r="4445" b="0"/>
            <wp:docPr id="2" name="Picture 2" descr="N:\Registry\Specneed\Disability &amp; Dyslexia Services\DDS Documents\Logos\Support_DDS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gistry\Specneed\Disability &amp; Dyslexia Services\DDS Documents\Logos\Support_DDS_rgb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6792" cy="804121"/>
                    </a:xfrm>
                    <a:prstGeom prst="rect">
                      <a:avLst/>
                    </a:prstGeom>
                    <a:noFill/>
                    <a:ln>
                      <a:noFill/>
                    </a:ln>
                  </pic:spPr>
                </pic:pic>
              </a:graphicData>
            </a:graphic>
          </wp:inline>
        </w:drawing>
      </w:r>
      <w:r w:rsidR="00AF2FE4">
        <w:rPr>
          <w:noProof/>
          <w:lang w:eastAsia="en-GB"/>
        </w:rPr>
        <w:drawing>
          <wp:anchor distT="0" distB="0" distL="114300" distR="114300" simplePos="0" relativeHeight="251658240" behindDoc="0" locked="0" layoutInCell="1" allowOverlap="1" wp14:anchorId="6DE62FEB" wp14:editId="1E5EAEC5">
            <wp:simplePos x="914400" y="914400"/>
            <wp:positionH relativeFrom="column">
              <wp:align>left</wp:align>
            </wp:positionH>
            <wp:positionV relativeFrom="paragraph">
              <wp:align>top</wp:align>
            </wp:positionV>
            <wp:extent cx="1670050" cy="874991"/>
            <wp:effectExtent l="0" t="0" r="6350" b="1905"/>
            <wp:wrapSquare wrapText="bothSides"/>
            <wp:docPr id="1" name="Picture 1" descr="https://www.royalholloway.ac.uk/iquad/documents/other/logos/large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yalholloway.ac.uk/iquad/documents/other/logos/largelondon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050" cy="874991"/>
                    </a:xfrm>
                    <a:prstGeom prst="rect">
                      <a:avLst/>
                    </a:prstGeom>
                    <a:noFill/>
                    <a:ln>
                      <a:noFill/>
                    </a:ln>
                  </pic:spPr>
                </pic:pic>
              </a:graphicData>
            </a:graphic>
          </wp:anchor>
        </w:drawing>
      </w:r>
      <w:r>
        <w:rPr>
          <w:b/>
          <w:color w:val="2E74B5" w:themeColor="accent1" w:themeShade="BF"/>
        </w:rPr>
        <w:br w:type="textWrapping" w:clear="all"/>
      </w:r>
    </w:p>
    <w:p w14:paraId="09E15248" w14:textId="77777777" w:rsidR="00AF2FE4" w:rsidRDefault="00AF2FE4" w:rsidP="00F14818">
      <w:pPr>
        <w:spacing w:line="240" w:lineRule="auto"/>
        <w:jc w:val="both"/>
        <w:rPr>
          <w:b/>
          <w:color w:val="2E74B5" w:themeColor="accent1" w:themeShade="BF"/>
        </w:rPr>
      </w:pPr>
    </w:p>
    <w:p w14:paraId="241E4337" w14:textId="77777777" w:rsidR="00AF2FE4" w:rsidRDefault="00AF2FE4" w:rsidP="00F14818">
      <w:pPr>
        <w:spacing w:line="240" w:lineRule="auto"/>
        <w:jc w:val="both"/>
        <w:rPr>
          <w:b/>
          <w:color w:val="2E74B5" w:themeColor="accent1" w:themeShade="BF"/>
        </w:rPr>
      </w:pPr>
    </w:p>
    <w:p w14:paraId="38054B28" w14:textId="77777777" w:rsidR="00F14818" w:rsidRPr="009659CD" w:rsidRDefault="00F14818" w:rsidP="00AF2FE4">
      <w:pPr>
        <w:pStyle w:val="Heading1"/>
      </w:pPr>
      <w:r w:rsidRPr="00E73D4F">
        <w:t>Information for Non- Medical Helpers:</w:t>
      </w:r>
    </w:p>
    <w:p w14:paraId="25CA2628" w14:textId="77777777" w:rsidR="00A63B75" w:rsidRDefault="00A63B75" w:rsidP="00F14818">
      <w:pPr>
        <w:spacing w:line="240" w:lineRule="auto"/>
        <w:jc w:val="both"/>
      </w:pPr>
    </w:p>
    <w:p w14:paraId="3E20FD85" w14:textId="5628E970" w:rsidR="00AF2FE4" w:rsidRDefault="00AF2FE4" w:rsidP="00F14818">
      <w:pPr>
        <w:spacing w:line="240" w:lineRule="auto"/>
        <w:jc w:val="both"/>
      </w:pPr>
      <w:r>
        <w:t>Welcome to</w:t>
      </w:r>
      <w:r w:rsidR="00F14818">
        <w:t xml:space="preserve"> </w:t>
      </w:r>
      <w:r>
        <w:t>Royal Holloway, University of London. We</w:t>
      </w:r>
      <w:r w:rsidR="00F14818">
        <w:t xml:space="preserve"> hope that you will have a positive experience supporting our students. The university works with non-medical helpers from different agencies. If you are a non- medical helper you may find the information below useful in </w:t>
      </w:r>
      <w:r>
        <w:t>becoming familiar</w:t>
      </w:r>
      <w:r w:rsidR="00F14818">
        <w:t xml:space="preserve"> with the university and </w:t>
      </w:r>
      <w:r>
        <w:t xml:space="preserve">the </w:t>
      </w:r>
      <w:r w:rsidR="00F14818">
        <w:t xml:space="preserve">policies and procedures relevant </w:t>
      </w:r>
      <w:r>
        <w:t>to your work with students.</w:t>
      </w:r>
    </w:p>
    <w:p w14:paraId="12AAB5CE" w14:textId="32850A69" w:rsidR="00F14818" w:rsidRDefault="00AF2FE4" w:rsidP="00F14818">
      <w:pPr>
        <w:spacing w:line="240" w:lineRule="auto"/>
        <w:jc w:val="both"/>
      </w:pPr>
      <w:r>
        <w:t>Please</w:t>
      </w:r>
      <w:r w:rsidR="00F14818">
        <w:t xml:space="preserve"> read through the information on this page and </w:t>
      </w:r>
      <w:r>
        <w:t>if you have any further questions or enquiries</w:t>
      </w:r>
      <w:r w:rsidR="00F14818">
        <w:t xml:space="preserve"> please do not hesitate to contact the </w:t>
      </w:r>
      <w:r>
        <w:t>Disability and Dyslexia Services Team</w:t>
      </w:r>
      <w:r w:rsidR="001223D6">
        <w:t xml:space="preserve"> (DDS)</w:t>
      </w:r>
      <w:r>
        <w:t xml:space="preserve"> – </w:t>
      </w:r>
      <w:hyperlink r:id="rId6" w:history="1">
        <w:r w:rsidRPr="00640B92">
          <w:rPr>
            <w:rStyle w:val="Hyperlink"/>
          </w:rPr>
          <w:t>disability-dyslexia@rhul.ac.uk</w:t>
        </w:r>
      </w:hyperlink>
    </w:p>
    <w:p w14:paraId="2C89D281" w14:textId="7EEC31A6" w:rsidR="00F14818" w:rsidRDefault="00A63B75" w:rsidP="00F14818">
      <w:pPr>
        <w:spacing w:line="240" w:lineRule="auto"/>
        <w:jc w:val="both"/>
        <w:rPr>
          <w:b/>
          <w:u w:val="single"/>
        </w:rPr>
      </w:pPr>
      <w:r>
        <w:rPr>
          <w:b/>
          <w:u w:val="single"/>
        </w:rPr>
        <w:t>Location:</w:t>
      </w:r>
    </w:p>
    <w:p w14:paraId="3E5D5DF4" w14:textId="202047E7" w:rsidR="00C23533" w:rsidRDefault="00C23533" w:rsidP="00F14818">
      <w:pPr>
        <w:spacing w:line="240" w:lineRule="auto"/>
        <w:jc w:val="both"/>
      </w:pPr>
      <w:r>
        <w:t xml:space="preserve">Our campus is set in 135 acres of stunning parkland with numerous teaching and study spaces, bars </w:t>
      </w:r>
      <w:proofErr w:type="gramStart"/>
      <w:r>
        <w:t>and</w:t>
      </w:r>
      <w:proofErr w:type="gramEnd"/>
      <w:r>
        <w:t xml:space="preserve"> cafés, high-quality accommodation, and sports facilities. </w:t>
      </w:r>
      <w:r w:rsidR="00A63B75">
        <w:t xml:space="preserve">Please see more information here </w:t>
      </w:r>
      <w:hyperlink r:id="rId7" w:history="1">
        <w:r w:rsidR="00C234E4" w:rsidRPr="00C234E4">
          <w:rPr>
            <w:rStyle w:val="Hyperlink"/>
            <w:b/>
          </w:rPr>
          <w:t>https://www.royalholloway.ac.uk/student-life/our-campus/explore-the-campus/</w:t>
        </w:r>
      </w:hyperlink>
    </w:p>
    <w:p w14:paraId="59DA4B95" w14:textId="269272F7" w:rsidR="009A387D" w:rsidRPr="009A387D" w:rsidRDefault="0002277B" w:rsidP="009A387D">
      <w:pPr>
        <w:spacing w:line="240" w:lineRule="auto"/>
        <w:jc w:val="both"/>
        <w:rPr>
          <w:rFonts w:ascii="Corbel" w:hAnsi="Corbel"/>
          <w:b/>
        </w:rPr>
      </w:pPr>
      <w:hyperlink r:id="rId8" w:history="1">
        <w:r w:rsidR="009A387D" w:rsidRPr="009A387D">
          <w:rPr>
            <w:rStyle w:val="Hyperlink"/>
            <w:rFonts w:ascii="Corbel" w:hAnsi="Corbel"/>
            <w:b/>
          </w:rPr>
          <w:t>https://www.royalholloway.ac.uk/about-us/more/how-to-find-us/</w:t>
        </w:r>
      </w:hyperlink>
    </w:p>
    <w:p w14:paraId="09D76503" w14:textId="058C9211" w:rsidR="009A387D" w:rsidRDefault="0002277B" w:rsidP="00F14818">
      <w:pPr>
        <w:spacing w:line="240" w:lineRule="auto"/>
        <w:jc w:val="both"/>
      </w:pPr>
      <w:r>
        <w:t xml:space="preserve">Direct RHUL NMH contact; </w:t>
      </w:r>
      <w:hyperlink r:id="rId9" w:history="1">
        <w:r w:rsidRPr="0002277B">
          <w:rPr>
            <w:rStyle w:val="Hyperlink"/>
          </w:rPr>
          <w:t>Susan Jewitt.</w:t>
        </w:r>
      </w:hyperlink>
      <w:bookmarkStart w:id="0" w:name="_GoBack"/>
      <w:bookmarkEnd w:id="0"/>
    </w:p>
    <w:p w14:paraId="1EEA313C" w14:textId="478D366E" w:rsidR="00F14818" w:rsidRDefault="00F14818" w:rsidP="0023233E">
      <w:pPr>
        <w:pStyle w:val="Heading2"/>
      </w:pPr>
      <w:r w:rsidRPr="00D94AF5">
        <w:t>Access to the building</w:t>
      </w:r>
      <w:r w:rsidR="00A63B75">
        <w:t xml:space="preserve"> and Parking</w:t>
      </w:r>
      <w:r w:rsidRPr="00D94AF5">
        <w:t>:</w:t>
      </w:r>
    </w:p>
    <w:p w14:paraId="124C298D" w14:textId="4D66D253" w:rsidR="00191266" w:rsidRPr="00803881" w:rsidRDefault="00803881" w:rsidP="00F14818">
      <w:pPr>
        <w:spacing w:line="240" w:lineRule="auto"/>
        <w:jc w:val="both"/>
      </w:pPr>
      <w:r w:rsidRPr="00803881">
        <w:t>RHUL uses Automatic Number Plate recognition (ANPR) and if your vehicle is not registered then you could be fined.</w:t>
      </w:r>
    </w:p>
    <w:p w14:paraId="0F6DF740" w14:textId="510B089D" w:rsidR="00A63B75" w:rsidRDefault="00A63B75" w:rsidP="00F14818">
      <w:pPr>
        <w:spacing w:line="240" w:lineRule="auto"/>
        <w:jc w:val="both"/>
      </w:pPr>
      <w:r>
        <w:t>If you are driving to the university to undertake your mentoring then you will need to do the following</w:t>
      </w:r>
      <w:r w:rsidR="000F150B">
        <w:t>,</w:t>
      </w:r>
    </w:p>
    <w:p w14:paraId="26E1EE5F" w14:textId="5DDC5B0C" w:rsidR="00A63B75" w:rsidRDefault="00A63B75" w:rsidP="00F14818">
      <w:pPr>
        <w:spacing w:line="240" w:lineRule="auto"/>
        <w:jc w:val="both"/>
      </w:pPr>
      <w:r>
        <w:t>Either:</w:t>
      </w:r>
    </w:p>
    <w:p w14:paraId="22E30135" w14:textId="278F005D" w:rsidR="000F150B" w:rsidRPr="000F150B" w:rsidRDefault="000F150B" w:rsidP="000F150B">
      <w:pPr>
        <w:spacing w:before="100" w:beforeAutospacing="1" w:after="100" w:afterAutospacing="1" w:line="240" w:lineRule="auto"/>
      </w:pPr>
      <w:r>
        <w:t>You</w:t>
      </w:r>
      <w:r w:rsidRPr="000F150B">
        <w:t xml:space="preserve"> will</w:t>
      </w:r>
      <w:r>
        <w:t xml:space="preserve"> need to be registered by your university host in advance of your session.</w:t>
      </w:r>
    </w:p>
    <w:p w14:paraId="79B21D4D" w14:textId="0E9860D6" w:rsidR="000F150B" w:rsidRPr="000F150B" w:rsidRDefault="000F150B" w:rsidP="000F150B">
      <w:pPr>
        <w:spacing w:before="100" w:beforeAutospacing="1" w:after="100" w:afterAutospacing="1" w:line="240" w:lineRule="auto"/>
      </w:pPr>
      <w:r w:rsidRPr="000F150B">
        <w:t>Your host (your mentee) will need your vehicle registration numbe</w:t>
      </w:r>
      <w:r>
        <w:t xml:space="preserve">r and the amount of time you are </w:t>
      </w:r>
      <w:r w:rsidRPr="000F150B">
        <w:t>likely to spend on campus.</w:t>
      </w:r>
    </w:p>
    <w:p w14:paraId="72E0F613" w14:textId="3312296D" w:rsidR="000F150B" w:rsidRDefault="000F150B" w:rsidP="000F150B">
      <w:pPr>
        <w:spacing w:before="100" w:beforeAutospacing="1" w:after="100" w:afterAutospacing="1" w:line="240" w:lineRule="auto"/>
      </w:pPr>
      <w:r w:rsidRPr="000F150B">
        <w:t>Students can register visitors at any of the Hall receptions (Founder’s West, Hub, Highfield and Kingswood Halls)</w:t>
      </w:r>
    </w:p>
    <w:p w14:paraId="5E416B5A" w14:textId="52A20BB1" w:rsidR="008D6E0F" w:rsidRDefault="008D6E0F" w:rsidP="000F150B">
      <w:pPr>
        <w:spacing w:before="100" w:beforeAutospacing="1" w:after="100" w:afterAutospacing="1" w:line="240" w:lineRule="auto"/>
        <w:rPr>
          <w:rFonts w:ascii="Corbel" w:hAnsi="Corbel"/>
          <w:color w:val="202A30"/>
        </w:rPr>
      </w:pPr>
      <w:r>
        <w:rPr>
          <w:rFonts w:ascii="Corbel" w:hAnsi="Corbel"/>
          <w:color w:val="202A30"/>
        </w:rPr>
        <w:t xml:space="preserve"> Therefore, at the moment if you don’t need to register your car you can go straight to the meeting point. </w:t>
      </w:r>
    </w:p>
    <w:p w14:paraId="7FA41D0B" w14:textId="77777777" w:rsidR="008D6E0F" w:rsidRDefault="008D6E0F" w:rsidP="000F150B">
      <w:pPr>
        <w:spacing w:before="100" w:beforeAutospacing="1" w:after="100" w:afterAutospacing="1" w:line="240" w:lineRule="auto"/>
        <w:rPr>
          <w:rFonts w:ascii="Corbel" w:hAnsi="Corbel"/>
          <w:color w:val="202A30"/>
        </w:rPr>
      </w:pPr>
      <w:r>
        <w:rPr>
          <w:rFonts w:ascii="Corbel" w:hAnsi="Corbel"/>
          <w:color w:val="202A30"/>
        </w:rPr>
        <w:t>Or:</w:t>
      </w:r>
    </w:p>
    <w:p w14:paraId="62781B83" w14:textId="55FB2276" w:rsidR="000F150B" w:rsidRDefault="008D6E0F" w:rsidP="000F150B">
      <w:pPr>
        <w:spacing w:before="100" w:beforeAutospacing="1" w:after="100" w:afterAutospacing="1" w:line="240" w:lineRule="auto"/>
      </w:pPr>
      <w:r>
        <w:lastRenderedPageBreak/>
        <w:br/>
      </w:r>
      <w:r w:rsidR="000F150B">
        <w:t>You can be registered at the Visitors Information Centre (Founder's East).  You will need to park your car and then go straight to the Visitors Centre to register your vehicle in order to avoid a possible parking ticket.</w:t>
      </w:r>
    </w:p>
    <w:p w14:paraId="49972704" w14:textId="420FC966" w:rsidR="008D6E0F" w:rsidRDefault="008D6E0F" w:rsidP="000F150B">
      <w:pPr>
        <w:spacing w:before="100" w:beforeAutospacing="1" w:after="100" w:afterAutospacing="1" w:line="240" w:lineRule="auto"/>
      </w:pPr>
      <w:r>
        <w:t>You can then head to the arranged meeting point.</w:t>
      </w:r>
    </w:p>
    <w:p w14:paraId="59999971" w14:textId="01501449" w:rsidR="008D6E0F" w:rsidRDefault="008D6E0F" w:rsidP="008D6E0F">
      <w:pPr>
        <w:rPr>
          <w:rFonts w:ascii="Corbel" w:hAnsi="Corbel"/>
          <w:color w:val="202A30"/>
        </w:rPr>
      </w:pPr>
      <w:r>
        <w:rPr>
          <w:rFonts w:ascii="Corbel" w:hAnsi="Corbel"/>
          <w:color w:val="202A30"/>
        </w:rPr>
        <w:t>This is all however again subject to change next term in response to social distancing and mini</w:t>
      </w:r>
      <w:r w:rsidR="007D155F">
        <w:rPr>
          <w:rFonts w:ascii="Corbel" w:hAnsi="Corbel"/>
          <w:color w:val="202A30"/>
        </w:rPr>
        <w:t>mising contact points on campus.</w:t>
      </w:r>
    </w:p>
    <w:p w14:paraId="61AA0581" w14:textId="77777777" w:rsidR="008D6E0F" w:rsidRPr="008D6E0F" w:rsidRDefault="0002277B" w:rsidP="008D6E0F">
      <w:pPr>
        <w:spacing w:line="240" w:lineRule="auto"/>
        <w:jc w:val="both"/>
        <w:rPr>
          <w:rFonts w:ascii="Corbel" w:hAnsi="Corbel"/>
        </w:rPr>
      </w:pPr>
      <w:hyperlink r:id="rId10" w:history="1">
        <w:r w:rsidR="008D6E0F">
          <w:rPr>
            <w:rStyle w:val="Hyperlink"/>
            <w:rFonts w:ascii="Corbel" w:hAnsi="Corbel"/>
          </w:rPr>
          <w:t>https://www.royalholloway.ac.uk/about-us/more/how-to-find-us/parking-on-campus/</w:t>
        </w:r>
      </w:hyperlink>
    </w:p>
    <w:p w14:paraId="673D5EBA" w14:textId="77777777" w:rsidR="00F14818" w:rsidRDefault="00F14818" w:rsidP="0023233E">
      <w:pPr>
        <w:pStyle w:val="Heading2"/>
      </w:pPr>
      <w:r w:rsidRPr="00D94AF5">
        <w:t>Access to room booking facilities:</w:t>
      </w:r>
    </w:p>
    <w:p w14:paraId="3867EEEC" w14:textId="43AFDD55" w:rsidR="00F14818" w:rsidRDefault="00F14818" w:rsidP="00F14818">
      <w:pPr>
        <w:spacing w:line="240" w:lineRule="auto"/>
        <w:jc w:val="both"/>
      </w:pPr>
      <w:r>
        <w:t xml:space="preserve">The university does not have a room booking system in place for visitors and the </w:t>
      </w:r>
      <w:r w:rsidR="001223D6">
        <w:t>DDS team</w:t>
      </w:r>
      <w:r>
        <w:t xml:space="preserve"> are not able to book rooms on behalf of NMH support workers or for students for NMH sessions. Students will be aware that there are rooms that they can book within the library if required, and that they should contact </w:t>
      </w:r>
      <w:r w:rsidR="002D6060">
        <w:t>the library</w:t>
      </w:r>
      <w:r>
        <w:t xml:space="preserve"> directly to make a booking</w:t>
      </w:r>
      <w:r w:rsidR="00B021DB">
        <w:t xml:space="preserve"> or use the online booking system (Resource Booker)</w:t>
      </w:r>
      <w:r>
        <w:t>.</w:t>
      </w:r>
      <w:r w:rsidR="00B021DB">
        <w:t xml:space="preserve"> </w:t>
      </w:r>
    </w:p>
    <w:p w14:paraId="4DE376EF" w14:textId="0B307E0E" w:rsidR="00B021DB" w:rsidRDefault="0002277B" w:rsidP="00F14818">
      <w:pPr>
        <w:spacing w:line="240" w:lineRule="auto"/>
        <w:jc w:val="both"/>
      </w:pPr>
      <w:hyperlink r:id="rId11" w:history="1">
        <w:r w:rsidR="00B021DB" w:rsidRPr="00640B92">
          <w:rPr>
            <w:rStyle w:val="Hyperlink"/>
          </w:rPr>
          <w:t>https://issuu.com/rhullibrary/docs/resource_booker_-_student_user_guid</w:t>
        </w:r>
      </w:hyperlink>
    </w:p>
    <w:p w14:paraId="1C1E5A93" w14:textId="77777777" w:rsidR="00B021DB" w:rsidRPr="00CF56AB" w:rsidRDefault="00B021DB" w:rsidP="00F14818">
      <w:pPr>
        <w:spacing w:line="240" w:lineRule="auto"/>
        <w:jc w:val="both"/>
      </w:pPr>
    </w:p>
    <w:p w14:paraId="0645960D" w14:textId="77777777" w:rsidR="00F14818" w:rsidRDefault="00F14818" w:rsidP="0023233E">
      <w:pPr>
        <w:pStyle w:val="Heading2"/>
      </w:pPr>
      <w:r w:rsidRPr="00D94AF5">
        <w:t>Access to I.T. facilities</w:t>
      </w:r>
      <w:r>
        <w:t>:</w:t>
      </w:r>
    </w:p>
    <w:p w14:paraId="123D359B" w14:textId="473A2ED2" w:rsidR="00803881" w:rsidRDefault="00F14818" w:rsidP="00F14818">
      <w:pPr>
        <w:spacing w:line="240" w:lineRule="auto"/>
        <w:jc w:val="both"/>
      </w:pPr>
      <w:r>
        <w:t>The university does not provide any access to the I.T. systems for visitors. This includes printers, photocop</w:t>
      </w:r>
      <w:r w:rsidR="00803881">
        <w:t>iers and PC’s</w:t>
      </w:r>
      <w:r w:rsidR="00822C9E">
        <w:t>.</w:t>
      </w:r>
      <w:r>
        <w:t xml:space="preserve"> We advise that you print out timesheets or any other documentation you may need prior to arriving.</w:t>
      </w:r>
    </w:p>
    <w:p w14:paraId="20F7006B" w14:textId="4D60BBEC" w:rsidR="00803881" w:rsidRDefault="00803881" w:rsidP="00F14818">
      <w:pPr>
        <w:spacing w:line="240" w:lineRule="auto"/>
        <w:jc w:val="both"/>
      </w:pPr>
      <w:r>
        <w:t xml:space="preserve">You may be able to use </w:t>
      </w:r>
      <w:proofErr w:type="spellStart"/>
      <w:r>
        <w:t>Eduroam</w:t>
      </w:r>
      <w:proofErr w:type="spellEnd"/>
      <w:r>
        <w:t xml:space="preserve"> to access Wi-Fi.  </w:t>
      </w:r>
    </w:p>
    <w:p w14:paraId="0FDE991A" w14:textId="6A2EC392" w:rsidR="00803881" w:rsidRDefault="0002277B" w:rsidP="00F14818">
      <w:pPr>
        <w:spacing w:line="240" w:lineRule="auto"/>
        <w:jc w:val="both"/>
      </w:pPr>
      <w:hyperlink r:id="rId12" w:history="1">
        <w:r w:rsidR="00822C9E" w:rsidRPr="00DE4334">
          <w:rPr>
            <w:rStyle w:val="Hyperlink"/>
          </w:rPr>
          <w:t>https://intranet.royalholloway.ac.uk/it/service-desk/getting-started/getting-connected/eduroam.aspx</w:t>
        </w:r>
      </w:hyperlink>
    </w:p>
    <w:p w14:paraId="369A1AAF" w14:textId="622BD9DA" w:rsidR="00F14818" w:rsidRPr="00CF56AB" w:rsidRDefault="00F14818" w:rsidP="00F14818">
      <w:pPr>
        <w:spacing w:line="240" w:lineRule="auto"/>
        <w:jc w:val="both"/>
      </w:pPr>
    </w:p>
    <w:p w14:paraId="50FE7A9F" w14:textId="77777777" w:rsidR="00F14818" w:rsidRDefault="00F14818" w:rsidP="0023233E">
      <w:pPr>
        <w:pStyle w:val="Heading2"/>
      </w:pPr>
      <w:r w:rsidRPr="006209E0">
        <w:t>Policies and procedures:</w:t>
      </w:r>
    </w:p>
    <w:p w14:paraId="4DB317CD" w14:textId="41922478" w:rsidR="00F14818" w:rsidRPr="009659CD" w:rsidRDefault="00F14818" w:rsidP="00F14818">
      <w:pPr>
        <w:spacing w:line="240" w:lineRule="auto"/>
        <w:jc w:val="both"/>
      </w:pPr>
      <w:r>
        <w:t xml:space="preserve">We advise that you become familiar with the policies and procedures below, as they will be relevant and important to the work you are doing whilst working at </w:t>
      </w:r>
      <w:r w:rsidR="004E26DB">
        <w:t>Royal Holloway</w:t>
      </w:r>
      <w:r>
        <w:t>.</w:t>
      </w:r>
    </w:p>
    <w:p w14:paraId="56D18979" w14:textId="77777777" w:rsidR="00F14818" w:rsidRPr="00C32EEE" w:rsidRDefault="00F14818" w:rsidP="00F14818">
      <w:pPr>
        <w:spacing w:line="240" w:lineRule="auto"/>
        <w:jc w:val="both"/>
        <w:rPr>
          <w:b/>
          <w:u w:val="single"/>
        </w:rPr>
      </w:pPr>
      <w:r w:rsidRPr="00C32EEE">
        <w:rPr>
          <w:b/>
          <w:u w:val="single"/>
        </w:rPr>
        <w:t>Health and safety:</w:t>
      </w:r>
    </w:p>
    <w:p w14:paraId="071D96D5" w14:textId="3849C37B" w:rsidR="00B021DB" w:rsidRDefault="0002277B" w:rsidP="00F14818">
      <w:pPr>
        <w:spacing w:line="240" w:lineRule="auto"/>
        <w:jc w:val="both"/>
        <w:rPr>
          <w:rStyle w:val="Hyperlink"/>
        </w:rPr>
      </w:pPr>
      <w:hyperlink r:id="rId13" w:history="1">
        <w:r w:rsidR="00B021DB" w:rsidRPr="00640B92">
          <w:rPr>
            <w:rStyle w:val="Hyperlink"/>
          </w:rPr>
          <w:t>https://intranet.royalholloway.ac.uk/staff/assets/docs/pdf/health-and-safety/health-and-safety-policy-final.pdf</w:t>
        </w:r>
      </w:hyperlink>
    </w:p>
    <w:p w14:paraId="26B4C376" w14:textId="77777777" w:rsidR="00B021DB" w:rsidRDefault="00B021DB" w:rsidP="00F14818">
      <w:pPr>
        <w:spacing w:line="240" w:lineRule="auto"/>
        <w:jc w:val="both"/>
        <w:rPr>
          <w:rStyle w:val="Hyperlink"/>
        </w:rPr>
      </w:pPr>
    </w:p>
    <w:p w14:paraId="002B902E" w14:textId="65F4A076" w:rsidR="00F14818" w:rsidRDefault="00F14818" w:rsidP="00F14818">
      <w:pPr>
        <w:spacing w:line="240" w:lineRule="auto"/>
        <w:jc w:val="both"/>
        <w:rPr>
          <w:b/>
          <w:u w:val="single"/>
        </w:rPr>
      </w:pPr>
      <w:r w:rsidRPr="00B021DB">
        <w:rPr>
          <w:b/>
          <w:u w:val="single"/>
        </w:rPr>
        <w:t>Data protection</w:t>
      </w:r>
      <w:r w:rsidR="00B021DB" w:rsidRPr="00B021DB">
        <w:rPr>
          <w:b/>
          <w:u w:val="single"/>
        </w:rPr>
        <w:t xml:space="preserve"> Policy</w:t>
      </w:r>
    </w:p>
    <w:p w14:paraId="4A847A8A" w14:textId="1A0781CD" w:rsidR="00D747C6" w:rsidRPr="004830E5" w:rsidRDefault="004830E5" w:rsidP="00F14818">
      <w:pPr>
        <w:spacing w:line="240" w:lineRule="auto"/>
        <w:jc w:val="both"/>
        <w:rPr>
          <w:rStyle w:val="Hyperlink"/>
          <w:b/>
        </w:rPr>
      </w:pPr>
      <w:r>
        <w:rPr>
          <w:rStyle w:val="Hyperlink"/>
          <w:b/>
        </w:rPr>
        <w:fldChar w:fldCharType="begin"/>
      </w:r>
      <w:r>
        <w:rPr>
          <w:rStyle w:val="Hyperlink"/>
          <w:b/>
        </w:rPr>
        <w:instrText xml:space="preserve"> HYPERLINK "https://intranet.royalholloway.ac.uk/staff/our-strategy/gdpr/general-data-protection-regulation-gdpr.aspx" </w:instrText>
      </w:r>
      <w:r>
        <w:rPr>
          <w:rStyle w:val="Hyperlink"/>
          <w:b/>
        </w:rPr>
        <w:fldChar w:fldCharType="separate"/>
      </w:r>
      <w:r w:rsidR="00D747C6" w:rsidRPr="004830E5">
        <w:rPr>
          <w:rStyle w:val="Hyperlink"/>
          <w:b/>
        </w:rPr>
        <w:t>https://intranet.royalholloway.ac.uk/staff/our-strategy/gdpr/general-data-protection-regulation-gdpr.aspx</w:t>
      </w:r>
    </w:p>
    <w:p w14:paraId="1DB99ED1" w14:textId="43666D92" w:rsidR="00F14818" w:rsidRDefault="004830E5" w:rsidP="00F14818">
      <w:pPr>
        <w:spacing w:line="240" w:lineRule="auto"/>
        <w:jc w:val="both"/>
        <w:rPr>
          <w:b/>
          <w:u w:val="single"/>
        </w:rPr>
      </w:pPr>
      <w:r>
        <w:rPr>
          <w:rStyle w:val="Hyperlink"/>
          <w:b/>
        </w:rPr>
        <w:fldChar w:fldCharType="end"/>
      </w:r>
      <w:r w:rsidR="00B021DB">
        <w:rPr>
          <w:b/>
          <w:u w:val="single"/>
        </w:rPr>
        <w:t>Fire Safety</w:t>
      </w:r>
    </w:p>
    <w:p w14:paraId="3693FFFA" w14:textId="712EC397" w:rsidR="00B021DB" w:rsidRDefault="0002277B" w:rsidP="00F14818">
      <w:pPr>
        <w:spacing w:line="240" w:lineRule="auto"/>
        <w:jc w:val="both"/>
        <w:rPr>
          <w:b/>
          <w:u w:val="single"/>
        </w:rPr>
      </w:pPr>
      <w:hyperlink r:id="rId14" w:history="1">
        <w:r w:rsidR="00B021DB" w:rsidRPr="00640B92">
          <w:rPr>
            <w:rStyle w:val="Hyperlink"/>
            <w:b/>
          </w:rPr>
          <w:t>https://intranet.royalholloway.ac.uk/staff/tools-and-links/health-and-safety/fire-safety/policies-and-guidance-documents.aspx</w:t>
        </w:r>
      </w:hyperlink>
    </w:p>
    <w:p w14:paraId="6EAA870B" w14:textId="77777777" w:rsidR="00B021DB" w:rsidRPr="00B021DB" w:rsidRDefault="00B021DB" w:rsidP="00F14818">
      <w:pPr>
        <w:spacing w:line="240" w:lineRule="auto"/>
        <w:jc w:val="both"/>
        <w:rPr>
          <w:b/>
          <w:u w:val="single"/>
        </w:rPr>
      </w:pPr>
    </w:p>
    <w:p w14:paraId="750E8327" w14:textId="77777777" w:rsidR="00F14818" w:rsidRDefault="00F14818" w:rsidP="00F14818">
      <w:pPr>
        <w:spacing w:line="240" w:lineRule="auto"/>
        <w:jc w:val="both"/>
      </w:pPr>
    </w:p>
    <w:p w14:paraId="48CA5718" w14:textId="18F5B973" w:rsidR="00F14818" w:rsidRDefault="00822C9E" w:rsidP="00F14818">
      <w:pPr>
        <w:spacing w:line="240" w:lineRule="auto"/>
        <w:jc w:val="both"/>
        <w:rPr>
          <w:b/>
          <w:u w:val="single"/>
        </w:rPr>
      </w:pPr>
      <w:r>
        <w:rPr>
          <w:b/>
          <w:u w:val="single"/>
        </w:rPr>
        <w:lastRenderedPageBreak/>
        <w:t>Emergency Procedures</w:t>
      </w:r>
    </w:p>
    <w:p w14:paraId="696D0A43" w14:textId="3D2BF9D5" w:rsidR="00822C9E" w:rsidRDefault="004E26DB" w:rsidP="00F14818">
      <w:pPr>
        <w:spacing w:line="240" w:lineRule="auto"/>
        <w:jc w:val="both"/>
      </w:pPr>
      <w:r>
        <w:t xml:space="preserve">Any immediate concerns should be addressed by the Cause for Concern Policy – </w:t>
      </w:r>
    </w:p>
    <w:p w14:paraId="74FBE194" w14:textId="40E10BEA" w:rsidR="004E26DB" w:rsidRDefault="0002277B" w:rsidP="00F14818">
      <w:pPr>
        <w:spacing w:line="240" w:lineRule="auto"/>
        <w:jc w:val="both"/>
      </w:pPr>
      <w:hyperlink r:id="rId15" w:history="1">
        <w:r w:rsidR="004E26DB" w:rsidRPr="00DE4334">
          <w:rPr>
            <w:rStyle w:val="Hyperlink"/>
          </w:rPr>
          <w:t>https://intranet.royalholloway.ac.uk/students/help-support/wellbeing/worried-about-a-friend/cause-for-concern.aspx</w:t>
        </w:r>
      </w:hyperlink>
    </w:p>
    <w:p w14:paraId="7E95EFC4" w14:textId="68A14379" w:rsidR="004E26DB" w:rsidRDefault="004E26DB" w:rsidP="00F14818">
      <w:pPr>
        <w:spacing w:line="240" w:lineRule="auto"/>
        <w:jc w:val="both"/>
      </w:pPr>
      <w:r>
        <w:t xml:space="preserve">In non-urgent situations please speak to your agency directly.  Your agency should contact DDS where necessary - </w:t>
      </w:r>
      <w:hyperlink r:id="rId16" w:history="1">
        <w:r w:rsidRPr="00640B92">
          <w:rPr>
            <w:rStyle w:val="Hyperlink"/>
          </w:rPr>
          <w:t>disability-dyslexia@rhul.ac.uk</w:t>
        </w:r>
      </w:hyperlink>
    </w:p>
    <w:p w14:paraId="52C4FCC2" w14:textId="77777777" w:rsidR="00F14818" w:rsidRPr="00672544" w:rsidRDefault="00F14818" w:rsidP="0023233E">
      <w:pPr>
        <w:pStyle w:val="Heading2"/>
      </w:pPr>
      <w:r w:rsidRPr="00672544">
        <w:t>Other Useful information:</w:t>
      </w:r>
    </w:p>
    <w:p w14:paraId="6A2188A6" w14:textId="77777777" w:rsidR="00F14818" w:rsidRDefault="00F14818" w:rsidP="00F14818">
      <w:pPr>
        <w:spacing w:line="240" w:lineRule="auto"/>
        <w:jc w:val="both"/>
        <w:rPr>
          <w:b/>
          <w:u w:val="single"/>
        </w:rPr>
      </w:pPr>
      <w:r w:rsidRPr="00D94AF5">
        <w:rPr>
          <w:b/>
          <w:u w:val="single"/>
        </w:rPr>
        <w:t>Access to car parking facilities:</w:t>
      </w:r>
    </w:p>
    <w:p w14:paraId="48A02084" w14:textId="6B9556CB" w:rsidR="003A4CAE" w:rsidRDefault="003A4CAE" w:rsidP="00F14818">
      <w:pPr>
        <w:spacing w:line="240" w:lineRule="auto"/>
        <w:jc w:val="both"/>
      </w:pPr>
      <w:r>
        <w:t>Please see the link below for more information about where to park and our traffic and parking policy.</w:t>
      </w:r>
    </w:p>
    <w:p w14:paraId="3BAF8ADC" w14:textId="54991F5D" w:rsidR="009A387D" w:rsidRDefault="0002277B" w:rsidP="00F14818">
      <w:pPr>
        <w:spacing w:line="240" w:lineRule="auto"/>
        <w:jc w:val="both"/>
        <w:rPr>
          <w:rFonts w:ascii="Corbel" w:hAnsi="Corbel"/>
        </w:rPr>
      </w:pPr>
      <w:hyperlink r:id="rId17" w:history="1">
        <w:r w:rsidR="009A387D">
          <w:rPr>
            <w:rStyle w:val="Hyperlink"/>
            <w:rFonts w:ascii="Corbel" w:hAnsi="Corbel"/>
          </w:rPr>
          <w:t>https://www.royalholloway.ac.uk/about-us/more/how-to-find-us/parking-on-campus/</w:t>
        </w:r>
      </w:hyperlink>
    </w:p>
    <w:p w14:paraId="399D29DF" w14:textId="7828436C" w:rsidR="003A4CAE" w:rsidRPr="003A4CAE" w:rsidRDefault="003A4CAE" w:rsidP="00F14818">
      <w:pPr>
        <w:spacing w:line="240" w:lineRule="auto"/>
        <w:jc w:val="both"/>
        <w:rPr>
          <w:b/>
          <w:u w:val="single"/>
        </w:rPr>
      </w:pPr>
      <w:r w:rsidRPr="003A4CAE">
        <w:rPr>
          <w:b/>
          <w:u w:val="single"/>
        </w:rPr>
        <w:t>Catering outlets on campus</w:t>
      </w:r>
    </w:p>
    <w:p w14:paraId="34CCB50B" w14:textId="5813A198" w:rsidR="003A4CAE" w:rsidRDefault="0002277B" w:rsidP="00F14818">
      <w:pPr>
        <w:spacing w:line="240" w:lineRule="auto"/>
        <w:jc w:val="both"/>
        <w:rPr>
          <w:b/>
        </w:rPr>
      </w:pPr>
      <w:hyperlink r:id="rId18" w:history="1">
        <w:r w:rsidR="003A4CAE" w:rsidRPr="00640B92">
          <w:rPr>
            <w:rStyle w:val="Hyperlink"/>
            <w:b/>
          </w:rPr>
          <w:t>https://intranet.royalholloway.ac.uk/students/campus-life/find-places-to-eat-drink-and-shop-on-campus/home.aspx</w:t>
        </w:r>
      </w:hyperlink>
    </w:p>
    <w:p w14:paraId="23815568" w14:textId="4E7AE251" w:rsidR="00F14818" w:rsidRDefault="003A4CAE" w:rsidP="00F14818">
      <w:pPr>
        <w:spacing w:line="240" w:lineRule="auto"/>
        <w:jc w:val="both"/>
        <w:rPr>
          <w:b/>
        </w:rPr>
      </w:pPr>
      <w:r>
        <w:rPr>
          <w:b/>
        </w:rPr>
        <w:t>Term</w:t>
      </w:r>
      <w:r w:rsidR="00F14818">
        <w:rPr>
          <w:b/>
        </w:rPr>
        <w:t xml:space="preserve"> dates:</w:t>
      </w:r>
    </w:p>
    <w:p w14:paraId="5B4920A1" w14:textId="309E07C7" w:rsidR="003A4CAE" w:rsidRDefault="0002277B" w:rsidP="00F14818">
      <w:pPr>
        <w:spacing w:line="240" w:lineRule="auto"/>
        <w:jc w:val="both"/>
        <w:rPr>
          <w:b/>
        </w:rPr>
      </w:pPr>
      <w:hyperlink r:id="rId19" w:history="1">
        <w:r w:rsidR="003A4CAE" w:rsidRPr="00640B92">
          <w:rPr>
            <w:rStyle w:val="Hyperlink"/>
            <w:b/>
          </w:rPr>
          <w:t>https://www.royalholloway.ac.uk/about-us/more/term-dates/</w:t>
        </w:r>
      </w:hyperlink>
    </w:p>
    <w:p w14:paraId="326001BA" w14:textId="515064B2" w:rsidR="003A4CAE" w:rsidRPr="003A4CAE" w:rsidRDefault="003A4CAE" w:rsidP="00F14818">
      <w:pPr>
        <w:spacing w:line="240" w:lineRule="auto"/>
        <w:jc w:val="both"/>
        <w:rPr>
          <w:b/>
          <w:u w:val="single"/>
        </w:rPr>
      </w:pPr>
      <w:r w:rsidRPr="003A4CAE">
        <w:rPr>
          <w:b/>
          <w:u w:val="single"/>
        </w:rPr>
        <w:t>Accessibility</w:t>
      </w:r>
    </w:p>
    <w:p w14:paraId="13923DE3" w14:textId="1AF9D6B9" w:rsidR="00F14818" w:rsidRDefault="0002277B" w:rsidP="00F14818">
      <w:pPr>
        <w:spacing w:line="240" w:lineRule="auto"/>
        <w:jc w:val="both"/>
        <w:rPr>
          <w:b/>
          <w:u w:val="single"/>
        </w:rPr>
      </w:pPr>
      <w:hyperlink r:id="rId20" w:history="1">
        <w:r w:rsidR="003A4CAE" w:rsidRPr="00640B92">
          <w:rPr>
            <w:rStyle w:val="Hyperlink"/>
            <w:b/>
          </w:rPr>
          <w:t>https://www.accessable.co.uk/articles/your-accessibility-guide-to-royal-holloway-university-of-london</w:t>
        </w:r>
      </w:hyperlink>
    </w:p>
    <w:p w14:paraId="6C5CE642" w14:textId="77777777" w:rsidR="00F14818" w:rsidRPr="006209E0" w:rsidRDefault="00F14818" w:rsidP="00F14818">
      <w:pPr>
        <w:spacing w:line="240" w:lineRule="auto"/>
        <w:jc w:val="both"/>
        <w:rPr>
          <w:b/>
          <w:u w:val="single"/>
        </w:rPr>
      </w:pPr>
      <w:r w:rsidRPr="006209E0">
        <w:rPr>
          <w:b/>
          <w:u w:val="single"/>
        </w:rPr>
        <w:t>Emergency contacts:</w:t>
      </w:r>
    </w:p>
    <w:p w14:paraId="42FA660A" w14:textId="77777777" w:rsidR="00F14818" w:rsidRPr="00D94AF5" w:rsidRDefault="00F14818" w:rsidP="00F14818">
      <w:pPr>
        <w:spacing w:line="240" w:lineRule="auto"/>
        <w:jc w:val="both"/>
        <w:rPr>
          <w:b/>
        </w:rPr>
      </w:pPr>
      <w:r w:rsidRPr="00D94AF5">
        <w:rPr>
          <w:b/>
        </w:rPr>
        <w:t>Security:</w:t>
      </w:r>
    </w:p>
    <w:p w14:paraId="11000EAE" w14:textId="75C79DC8" w:rsidR="00F14818" w:rsidRDefault="003A4CAE" w:rsidP="00F14818">
      <w:pPr>
        <w:spacing w:line="240" w:lineRule="auto"/>
      </w:pPr>
      <w:r>
        <w:t xml:space="preserve">01784 443063   </w:t>
      </w:r>
    </w:p>
    <w:p w14:paraId="7DAF3432" w14:textId="08A1C2C6" w:rsidR="003A4CAE" w:rsidRDefault="003A4CAE" w:rsidP="00F14818">
      <w:pPr>
        <w:spacing w:line="240" w:lineRule="auto"/>
      </w:pPr>
      <w:r>
        <w:t xml:space="preserve">Disability and Dyslexia Services - </w:t>
      </w:r>
      <w:hyperlink r:id="rId21" w:history="1">
        <w:r w:rsidRPr="00640B92">
          <w:rPr>
            <w:rStyle w:val="Hyperlink"/>
          </w:rPr>
          <w:t>https://intranet.royalholloway.ac.uk/students/help-support/disabilities-and-dyslexia/home.aspx</w:t>
        </w:r>
      </w:hyperlink>
    </w:p>
    <w:p w14:paraId="1D22B627" w14:textId="77777777" w:rsidR="003A4CAE" w:rsidRDefault="003A4CAE" w:rsidP="00F14818">
      <w:pPr>
        <w:spacing w:line="240" w:lineRule="auto"/>
      </w:pPr>
    </w:p>
    <w:p w14:paraId="4A3FF21E" w14:textId="77777777" w:rsidR="00407C2C" w:rsidRDefault="0002277B"/>
    <w:sectPr w:rsidR="00407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18"/>
    <w:rsid w:val="0002277B"/>
    <w:rsid w:val="00026F36"/>
    <w:rsid w:val="0003404B"/>
    <w:rsid w:val="00035D5D"/>
    <w:rsid w:val="000511B8"/>
    <w:rsid w:val="000615F0"/>
    <w:rsid w:val="00070846"/>
    <w:rsid w:val="00091185"/>
    <w:rsid w:val="000D67FE"/>
    <w:rsid w:val="000F10F7"/>
    <w:rsid w:val="000F150B"/>
    <w:rsid w:val="00116FD2"/>
    <w:rsid w:val="001223D6"/>
    <w:rsid w:val="001554B3"/>
    <w:rsid w:val="00160417"/>
    <w:rsid w:val="0016478F"/>
    <w:rsid w:val="00191266"/>
    <w:rsid w:val="001B6C6C"/>
    <w:rsid w:val="001D2302"/>
    <w:rsid w:val="001E0D89"/>
    <w:rsid w:val="001E1E4D"/>
    <w:rsid w:val="00222E0E"/>
    <w:rsid w:val="0023233E"/>
    <w:rsid w:val="00233A36"/>
    <w:rsid w:val="0026742E"/>
    <w:rsid w:val="0028062C"/>
    <w:rsid w:val="002814B1"/>
    <w:rsid w:val="002A1E1E"/>
    <w:rsid w:val="002C1D25"/>
    <w:rsid w:val="002C6269"/>
    <w:rsid w:val="002D08A6"/>
    <w:rsid w:val="002D6060"/>
    <w:rsid w:val="00353C12"/>
    <w:rsid w:val="00393EE5"/>
    <w:rsid w:val="003A4CAE"/>
    <w:rsid w:val="003D72F7"/>
    <w:rsid w:val="003E559F"/>
    <w:rsid w:val="003E55DE"/>
    <w:rsid w:val="003F1753"/>
    <w:rsid w:val="00427F2F"/>
    <w:rsid w:val="00454D2E"/>
    <w:rsid w:val="00462CA8"/>
    <w:rsid w:val="004830E5"/>
    <w:rsid w:val="004A1A59"/>
    <w:rsid w:val="004E26DB"/>
    <w:rsid w:val="0050227A"/>
    <w:rsid w:val="00506D59"/>
    <w:rsid w:val="00523B21"/>
    <w:rsid w:val="0057133C"/>
    <w:rsid w:val="005811C2"/>
    <w:rsid w:val="005F29B8"/>
    <w:rsid w:val="00611CD9"/>
    <w:rsid w:val="00655B88"/>
    <w:rsid w:val="00666F8B"/>
    <w:rsid w:val="006C6CB0"/>
    <w:rsid w:val="006D7BD6"/>
    <w:rsid w:val="006E2A44"/>
    <w:rsid w:val="007510D4"/>
    <w:rsid w:val="00786DAE"/>
    <w:rsid w:val="007957B2"/>
    <w:rsid w:val="007B681A"/>
    <w:rsid w:val="007D155F"/>
    <w:rsid w:val="007F67A7"/>
    <w:rsid w:val="00803881"/>
    <w:rsid w:val="00822C9E"/>
    <w:rsid w:val="008360D2"/>
    <w:rsid w:val="0084728D"/>
    <w:rsid w:val="00857A6F"/>
    <w:rsid w:val="0086065E"/>
    <w:rsid w:val="008D100D"/>
    <w:rsid w:val="008D6E0F"/>
    <w:rsid w:val="008F6E07"/>
    <w:rsid w:val="00911490"/>
    <w:rsid w:val="00914EBC"/>
    <w:rsid w:val="00933E03"/>
    <w:rsid w:val="00934FDF"/>
    <w:rsid w:val="00937F0F"/>
    <w:rsid w:val="00964765"/>
    <w:rsid w:val="00966CC9"/>
    <w:rsid w:val="00990915"/>
    <w:rsid w:val="009A387D"/>
    <w:rsid w:val="009E2A40"/>
    <w:rsid w:val="00A11290"/>
    <w:rsid w:val="00A551F6"/>
    <w:rsid w:val="00A63B75"/>
    <w:rsid w:val="00A95D8A"/>
    <w:rsid w:val="00AD7C9B"/>
    <w:rsid w:val="00AE3536"/>
    <w:rsid w:val="00AF2FE4"/>
    <w:rsid w:val="00B021DB"/>
    <w:rsid w:val="00B179E9"/>
    <w:rsid w:val="00B35F4C"/>
    <w:rsid w:val="00B53FB5"/>
    <w:rsid w:val="00B70F97"/>
    <w:rsid w:val="00B9033D"/>
    <w:rsid w:val="00BA342F"/>
    <w:rsid w:val="00BC61FA"/>
    <w:rsid w:val="00BF7303"/>
    <w:rsid w:val="00C059F3"/>
    <w:rsid w:val="00C07241"/>
    <w:rsid w:val="00C234E4"/>
    <w:rsid w:val="00C23533"/>
    <w:rsid w:val="00C449A2"/>
    <w:rsid w:val="00C63532"/>
    <w:rsid w:val="00C85030"/>
    <w:rsid w:val="00CC6581"/>
    <w:rsid w:val="00CD4498"/>
    <w:rsid w:val="00CE1EDA"/>
    <w:rsid w:val="00CE2F50"/>
    <w:rsid w:val="00D11CCA"/>
    <w:rsid w:val="00D27D5D"/>
    <w:rsid w:val="00D747C6"/>
    <w:rsid w:val="00D916C3"/>
    <w:rsid w:val="00DB1212"/>
    <w:rsid w:val="00DC1DED"/>
    <w:rsid w:val="00DE5CFC"/>
    <w:rsid w:val="00DF56C9"/>
    <w:rsid w:val="00E138A3"/>
    <w:rsid w:val="00E22A4A"/>
    <w:rsid w:val="00E34198"/>
    <w:rsid w:val="00E5192D"/>
    <w:rsid w:val="00EA01F7"/>
    <w:rsid w:val="00EC6A2E"/>
    <w:rsid w:val="00EF451A"/>
    <w:rsid w:val="00EF792F"/>
    <w:rsid w:val="00F026F1"/>
    <w:rsid w:val="00F14818"/>
    <w:rsid w:val="00F1539D"/>
    <w:rsid w:val="00F51A99"/>
    <w:rsid w:val="00F872E3"/>
    <w:rsid w:val="00FA3084"/>
    <w:rsid w:val="00FF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44BF"/>
  <w15:chartTrackingRefBased/>
  <w15:docId w15:val="{E0D601FE-5409-438F-8083-F561AA46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18"/>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AF2F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23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F15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818"/>
    <w:rPr>
      <w:color w:val="0000FF"/>
      <w:u w:val="single"/>
    </w:rPr>
  </w:style>
  <w:style w:type="character" w:styleId="CommentReference">
    <w:name w:val="annotation reference"/>
    <w:basedOn w:val="DefaultParagraphFont"/>
    <w:uiPriority w:val="99"/>
    <w:semiHidden/>
    <w:unhideWhenUsed/>
    <w:rsid w:val="00F14818"/>
    <w:rPr>
      <w:sz w:val="16"/>
      <w:szCs w:val="16"/>
    </w:rPr>
  </w:style>
  <w:style w:type="paragraph" w:styleId="CommentText">
    <w:name w:val="annotation text"/>
    <w:basedOn w:val="Normal"/>
    <w:link w:val="CommentTextChar"/>
    <w:uiPriority w:val="99"/>
    <w:unhideWhenUsed/>
    <w:rsid w:val="00F14818"/>
    <w:pPr>
      <w:spacing w:line="240" w:lineRule="auto"/>
    </w:pPr>
    <w:rPr>
      <w:sz w:val="20"/>
      <w:szCs w:val="20"/>
    </w:rPr>
  </w:style>
  <w:style w:type="character" w:customStyle="1" w:styleId="CommentTextChar">
    <w:name w:val="Comment Text Char"/>
    <w:basedOn w:val="DefaultParagraphFont"/>
    <w:link w:val="CommentText"/>
    <w:uiPriority w:val="99"/>
    <w:rsid w:val="00F14818"/>
    <w:rPr>
      <w:rFonts w:asciiTheme="minorHAnsi" w:hAnsiTheme="minorHAnsi"/>
      <w:sz w:val="20"/>
      <w:szCs w:val="20"/>
    </w:rPr>
  </w:style>
  <w:style w:type="character" w:styleId="FollowedHyperlink">
    <w:name w:val="FollowedHyperlink"/>
    <w:basedOn w:val="DefaultParagraphFont"/>
    <w:uiPriority w:val="99"/>
    <w:semiHidden/>
    <w:unhideWhenUsed/>
    <w:rsid w:val="00F14818"/>
    <w:rPr>
      <w:color w:val="954F72" w:themeColor="followedHyperlink"/>
      <w:u w:val="single"/>
    </w:rPr>
  </w:style>
  <w:style w:type="paragraph" w:styleId="BalloonText">
    <w:name w:val="Balloon Text"/>
    <w:basedOn w:val="Normal"/>
    <w:link w:val="BalloonTextChar"/>
    <w:uiPriority w:val="99"/>
    <w:semiHidden/>
    <w:unhideWhenUsed/>
    <w:rsid w:val="00F14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18"/>
    <w:rPr>
      <w:rFonts w:ascii="Segoe UI" w:hAnsi="Segoe UI" w:cs="Segoe UI"/>
      <w:sz w:val="18"/>
      <w:szCs w:val="18"/>
    </w:rPr>
  </w:style>
  <w:style w:type="character" w:customStyle="1" w:styleId="Heading1Char">
    <w:name w:val="Heading 1 Char"/>
    <w:basedOn w:val="DefaultParagraphFont"/>
    <w:link w:val="Heading1"/>
    <w:uiPriority w:val="9"/>
    <w:rsid w:val="00AF2FE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F150B"/>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2323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60244">
      <w:bodyDiv w:val="1"/>
      <w:marLeft w:val="0"/>
      <w:marRight w:val="0"/>
      <w:marTop w:val="0"/>
      <w:marBottom w:val="0"/>
      <w:divBdr>
        <w:top w:val="none" w:sz="0" w:space="0" w:color="auto"/>
        <w:left w:val="none" w:sz="0" w:space="0" w:color="auto"/>
        <w:bottom w:val="none" w:sz="0" w:space="0" w:color="auto"/>
        <w:right w:val="none" w:sz="0" w:space="0" w:color="auto"/>
      </w:divBdr>
    </w:div>
    <w:div w:id="4130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royalholloway.ac.uk%2Fabout-us%2Fmore%2Fhow-to-find-us%2F&amp;data=02%7C01%7CNickola.Webb%40rhul.ac.uk%7C273d0786978748d2afcf08d7f6733b24%7C2efd699a19224e69b601108008d28a2e%7C0%7C0%7C637248847226256520&amp;sdata=HJmHqrGdVmBCuK4gLdwvxRb9KC03x8%2BCYBnHVrJUvLA%3D&amp;reserved=0" TargetMode="External"/><Relationship Id="rId13" Type="http://schemas.openxmlformats.org/officeDocument/2006/relationships/hyperlink" Target="https://intranet.royalholloway.ac.uk/staff/assets/docs/pdf/health-and-safety/health-and-safety-policy-final.pdf" TargetMode="External"/><Relationship Id="rId18" Type="http://schemas.openxmlformats.org/officeDocument/2006/relationships/hyperlink" Target="https://intranet.royalholloway.ac.uk/students/campus-life/find-places-to-eat-drink-and-shop-on-campus/home.aspx" TargetMode="External"/><Relationship Id="rId3" Type="http://schemas.openxmlformats.org/officeDocument/2006/relationships/webSettings" Target="webSettings.xml"/><Relationship Id="rId21" Type="http://schemas.openxmlformats.org/officeDocument/2006/relationships/hyperlink" Target="https://intranet.royalholloway.ac.uk/students/help-support/disabilities-and-dyslexia/home.aspx" TargetMode="External"/><Relationship Id="rId7" Type="http://schemas.openxmlformats.org/officeDocument/2006/relationships/hyperlink" Target="https://eur03.safelinks.protection.outlook.com/?url=https%3A%2F%2Fwww.royalholloway.ac.uk%2Fstudent-life%2Four-campus%2Fexplore-the-campus%2F&amp;data=02%7C01%7CNickola.Webb%40rhul.ac.uk%7C273d0786978748d2afcf08d7f6733b24%7C2efd699a19224e69b601108008d28a2e%7C0%7C0%7C637248847226266510&amp;sdata=kLkgHNUggSvkEqFsja%2BTAvNeKb4n15qBK0YQYrkvLz8%3D&amp;reserved=0" TargetMode="External"/><Relationship Id="rId12" Type="http://schemas.openxmlformats.org/officeDocument/2006/relationships/hyperlink" Target="https://intranet.royalholloway.ac.uk/it/service-desk/getting-started/getting-connected/eduroam.aspx" TargetMode="External"/><Relationship Id="rId17" Type="http://schemas.openxmlformats.org/officeDocument/2006/relationships/hyperlink" Target="https://eur03.safelinks.protection.outlook.com/?url=https%3A%2F%2Fwww.royalholloway.ac.uk%2Fabout-us%2Fmore%2Fhow-to-find-us%2Fparking-on-campus%2F&amp;data=02%7C01%7CNickola.Webb%40rhul.ac.uk%7C273d0786978748d2afcf08d7f6733b24%7C2efd699a19224e69b601108008d28a2e%7C0%7C0%7C637248847226266510&amp;sdata=wtwms1%2FtTXrgrw3jYA9PKbOjovwQYtslrq%2FjyGfy4vo%3D&amp;reserved=0" TargetMode="External"/><Relationship Id="rId2" Type="http://schemas.openxmlformats.org/officeDocument/2006/relationships/settings" Target="settings.xml"/><Relationship Id="rId16" Type="http://schemas.openxmlformats.org/officeDocument/2006/relationships/hyperlink" Target="mailto:disability-dyslexia@rhul.ac.uk" TargetMode="External"/><Relationship Id="rId20" Type="http://schemas.openxmlformats.org/officeDocument/2006/relationships/hyperlink" Target="https://www.accessable.co.uk/articles/your-accessibility-guide-to-royal-holloway-university-of-london" TargetMode="External"/><Relationship Id="rId1" Type="http://schemas.openxmlformats.org/officeDocument/2006/relationships/styles" Target="styles.xml"/><Relationship Id="rId6" Type="http://schemas.openxmlformats.org/officeDocument/2006/relationships/hyperlink" Target="mailto:disability-dyslexia@rhul.ac.uk" TargetMode="External"/><Relationship Id="rId11" Type="http://schemas.openxmlformats.org/officeDocument/2006/relationships/hyperlink" Target="https://issuu.com/rhullibrary/docs/resource_booker_-_student_user_guid" TargetMode="External"/><Relationship Id="rId5" Type="http://schemas.openxmlformats.org/officeDocument/2006/relationships/image" Target="media/image2.jpeg"/><Relationship Id="rId15" Type="http://schemas.openxmlformats.org/officeDocument/2006/relationships/hyperlink" Target="https://intranet.royalholloway.ac.uk/students/help-support/wellbeing/worried-about-a-friend/cause-for-concern.aspx" TargetMode="External"/><Relationship Id="rId23" Type="http://schemas.openxmlformats.org/officeDocument/2006/relationships/theme" Target="theme/theme1.xml"/><Relationship Id="rId10" Type="http://schemas.openxmlformats.org/officeDocument/2006/relationships/hyperlink" Target="https://eur03.safelinks.protection.outlook.com/?url=https%3A%2F%2Fwww.royalholloway.ac.uk%2Fabout-us%2Fmore%2Fhow-to-find-us%2Fparking-on-campus%2F&amp;data=02%7C01%7CNickola.Webb%40rhul.ac.uk%7C273d0786978748d2afcf08d7f6733b24%7C2efd699a19224e69b601108008d28a2e%7C0%7C0%7C637248847226266510&amp;sdata=wtwms1%2FtTXrgrw3jYA9PKbOjovwQYtslrq%2FjyGfy4vo%3D&amp;reserved=0" TargetMode="External"/><Relationship Id="rId19" Type="http://schemas.openxmlformats.org/officeDocument/2006/relationships/hyperlink" Target="https://www.royalholloway.ac.uk/about-us/more/term-dates/" TargetMode="External"/><Relationship Id="rId4" Type="http://schemas.openxmlformats.org/officeDocument/2006/relationships/image" Target="media/image1.jpeg"/><Relationship Id="rId9" Type="http://schemas.openxmlformats.org/officeDocument/2006/relationships/hyperlink" Target="mailto:susan.jewitt@rhul.ac.uk?subject=NMH%20direct%20contact" TargetMode="External"/><Relationship Id="rId14" Type="http://schemas.openxmlformats.org/officeDocument/2006/relationships/hyperlink" Target="https://intranet.royalholloway.ac.uk/staff/tools-and-links/health-and-safety/fire-safety/policies-and-guidance-document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Webb, Nickola</cp:lastModifiedBy>
  <cp:revision>4</cp:revision>
  <cp:lastPrinted>2020-05-19T11:17:00Z</cp:lastPrinted>
  <dcterms:created xsi:type="dcterms:W3CDTF">2020-05-19T11:16:00Z</dcterms:created>
  <dcterms:modified xsi:type="dcterms:W3CDTF">2020-05-21T09:44:00Z</dcterms:modified>
</cp:coreProperties>
</file>